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A64E" w14:textId="77777777" w:rsidR="00A65A55" w:rsidRPr="00E66047" w:rsidRDefault="00A65A55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4FC70548" w14:textId="77777777" w:rsidR="00A65A55" w:rsidRPr="00E66047" w:rsidRDefault="00A65A55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ОБИ </w:t>
      </w:r>
    </w:p>
    <w:p w14:paraId="21227A3E" w14:textId="77777777" w:rsidR="00A65A55" w:rsidRPr="00E66047" w:rsidRDefault="00A65A55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НОВОСИБИРСКОЙ ОБЛАСТИ</w:t>
      </w:r>
    </w:p>
    <w:p w14:paraId="42B86342" w14:textId="77777777" w:rsidR="00A65A55" w:rsidRPr="00E66047" w:rsidRDefault="00A65A55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</w:p>
    <w:p w14:paraId="36C4A070" w14:textId="77777777" w:rsidR="00A65A55" w:rsidRPr="00E66047" w:rsidRDefault="00A65A55" w:rsidP="001769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304BAAC7" w14:textId="77777777" w:rsidR="00A65A55" w:rsidRPr="00E66047" w:rsidRDefault="00A65A55" w:rsidP="001769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1E34FB6" w14:textId="70829281" w:rsidR="008852D2" w:rsidRPr="00E66047" w:rsidRDefault="003B39B8" w:rsidP="00176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19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8A19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  <w:r w:rsidR="00A65A55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8A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 1679</w:t>
      </w:r>
    </w:p>
    <w:p w14:paraId="6875D487" w14:textId="77777777" w:rsidR="000E3D45" w:rsidRPr="00E66047" w:rsidRDefault="000E3D45" w:rsidP="001769A1">
      <w:pPr>
        <w:widowControl w:val="0"/>
        <w:autoSpaceDE w:val="0"/>
        <w:autoSpaceDN w:val="0"/>
        <w:adjustRightInd w:val="0"/>
        <w:spacing w:after="0" w:line="240" w:lineRule="auto"/>
        <w:ind w:right="38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672FF7" w14:textId="77777777" w:rsidR="008852D2" w:rsidRPr="00E66047" w:rsidRDefault="00A65A55" w:rsidP="001769A1">
      <w:pPr>
        <w:widowControl w:val="0"/>
        <w:autoSpaceDE w:val="0"/>
        <w:autoSpaceDN w:val="0"/>
        <w:adjustRightInd w:val="0"/>
        <w:spacing w:after="0" w:line="240" w:lineRule="auto"/>
        <w:ind w:right="38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A93EC2"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«Заключение, изменение и расторжение договора социального найма жилого помещения муниципального жилищного фонда»</w:t>
      </w:r>
      <w:r w:rsidR="00BA0C4A"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0A7BFF2" w14:textId="77777777" w:rsidR="00A93EC2" w:rsidRPr="00E66047" w:rsidRDefault="00A93EC2" w:rsidP="001769A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B56A6" w14:textId="77777777" w:rsidR="00A7324B" w:rsidRPr="00E66047" w:rsidRDefault="000E3D45" w:rsidP="001769A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доступности и повышения качества предоставления муниципальных услуг, в </w:t>
      </w:r>
      <w:r w:rsidR="00A93EC2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руководствуясь статьями 24, 26 Устава муниципального образования городского округа города Оби Новосибирской области</w:t>
      </w:r>
    </w:p>
    <w:p w14:paraId="2CB7C678" w14:textId="77777777" w:rsidR="00A7324B" w:rsidRPr="00E66047" w:rsidRDefault="00A7324B" w:rsidP="001769A1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5AADC" w14:textId="77777777" w:rsidR="00A65A55" w:rsidRPr="00E66047" w:rsidRDefault="00A65A55" w:rsidP="001769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08B8756B" w14:textId="77777777" w:rsidR="000E3D45" w:rsidRPr="00E66047" w:rsidRDefault="000E3D45" w:rsidP="001769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D45E4" w14:textId="77777777" w:rsidR="00A65A55" w:rsidRPr="00E66047" w:rsidRDefault="00A93EC2" w:rsidP="00176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«Заключение, изменение и расторжение договора социального найма жилого помещения муниципального жилищного фонда», согласно приложению</w:t>
      </w:r>
      <w:r w:rsidR="00A65A55"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BEF0244" w14:textId="77777777" w:rsidR="000E3D45" w:rsidRPr="00E66047" w:rsidRDefault="00A65A55" w:rsidP="00176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сети Интернет.</w:t>
      </w:r>
    </w:p>
    <w:p w14:paraId="6B369449" w14:textId="5C1FDBFD" w:rsidR="00A65A55" w:rsidRPr="00E66047" w:rsidRDefault="000E3D45" w:rsidP="00176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 отделу (Девайкина Е.С.) организовать исполнение данного постановления</w:t>
      </w: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A55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27E3AD75" w14:textId="77777777" w:rsidR="007620AB" w:rsidRPr="00E66047" w:rsidRDefault="000E3D45" w:rsidP="00176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A55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администрации, начальника управления </w:t>
      </w:r>
      <w:r w:rsidR="00F33A48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A65A55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благоустройства.</w:t>
      </w:r>
    </w:p>
    <w:p w14:paraId="64821B92" w14:textId="4D476AF3" w:rsidR="008852D2" w:rsidRDefault="008852D2" w:rsidP="00176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D7A6" w14:textId="77777777" w:rsidR="005D394B" w:rsidRPr="00E66047" w:rsidRDefault="005D394B" w:rsidP="00176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8A779" w14:textId="77777777" w:rsidR="00FC2726" w:rsidRPr="00E66047" w:rsidRDefault="00FC2726" w:rsidP="001769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DBB54" w14:textId="77777777" w:rsidR="00F33A48" w:rsidRPr="00E66047" w:rsidRDefault="00F33A48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Оби</w:t>
      </w:r>
    </w:p>
    <w:p w14:paraId="1E384E6C" w14:textId="77777777" w:rsidR="00276CDE" w:rsidRPr="00E66047" w:rsidRDefault="00F33A48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       </w:t>
      </w:r>
      <w:r w:rsidR="00FC2726" w:rsidRPr="00E6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6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П.В. </w:t>
      </w:r>
      <w:proofErr w:type="spellStart"/>
      <w:r w:rsidRPr="00E6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  <w:r w:rsidR="00D32376"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2554F5" w14:textId="77777777" w:rsidR="00A7324B" w:rsidRPr="00E66047" w:rsidRDefault="00276CDE" w:rsidP="001769A1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</w:p>
    <w:p w14:paraId="40391F09" w14:textId="77777777" w:rsidR="002E750C" w:rsidRPr="00E66047" w:rsidRDefault="002E750C" w:rsidP="001769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6862A0" w14:textId="77777777" w:rsidR="00FC2726" w:rsidRPr="00E66047" w:rsidRDefault="00FC2726" w:rsidP="001769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9D20C4" w14:textId="6C619307" w:rsidR="005D394B" w:rsidRDefault="005D394B" w:rsidP="00BD3A5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C2726"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2726" w:rsidRPr="00E6604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</w:p>
    <w:p w14:paraId="1F08E1C6" w14:textId="26A9B54D" w:rsidR="00FC2726" w:rsidRPr="00E66047" w:rsidRDefault="00FC2726" w:rsidP="00BD3A5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2CA2878" w14:textId="77777777" w:rsidR="00FC2726" w:rsidRPr="00E66047" w:rsidRDefault="00FC2726" w:rsidP="00BD3A5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07F5EA3" w14:textId="77777777" w:rsidR="00FC2726" w:rsidRPr="00E66047" w:rsidRDefault="00FC2726" w:rsidP="00BD3A5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14:paraId="015E3AEE" w14:textId="61697FE3" w:rsidR="00FC2726" w:rsidRPr="00E66047" w:rsidRDefault="00FC2726" w:rsidP="00BD3A5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1977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30.11.2022 г.</w:t>
      </w:r>
      <w:r w:rsidRPr="00E6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1977">
        <w:rPr>
          <w:rFonts w:ascii="Times New Roman" w:eastAsia="Times New Roman" w:hAnsi="Times New Roman" w:cs="Times New Roman"/>
          <w:sz w:val="28"/>
          <w:szCs w:val="28"/>
          <w:lang w:eastAsia="ru-RU"/>
        </w:rPr>
        <w:t>1679</w:t>
      </w:r>
    </w:p>
    <w:p w14:paraId="17077A48" w14:textId="77777777" w:rsidR="00FC2726" w:rsidRPr="00E66047" w:rsidRDefault="00FC2726" w:rsidP="00BD3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4C0BA" w14:textId="77777777" w:rsidR="00FC2726" w:rsidRPr="00E66047" w:rsidRDefault="00FC2726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72636A" w14:textId="77777777" w:rsidR="001769A1" w:rsidRPr="001769A1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35CD8C7" w14:textId="77777777" w:rsidR="001769A1" w:rsidRPr="00E66047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«Заключение, изменение и расторжение договора социального найма жилого помещения муниципального жилищного фонда»</w:t>
      </w:r>
    </w:p>
    <w:p w14:paraId="6BF4FE71" w14:textId="77777777" w:rsidR="001769A1" w:rsidRPr="00E66047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21F13" w14:textId="77777777" w:rsidR="001769A1" w:rsidRPr="00E66047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14:paraId="07FEF6A5" w14:textId="77777777" w:rsidR="001769A1" w:rsidRPr="00E66047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48CA24" w14:textId="6E39BCB4" w:rsidR="00E66047" w:rsidRDefault="001769A1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6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786591" w:rsidRP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дминистративный регламент предоставления муниципальной услуги</w:t>
      </w:r>
      <w:r w:rsidR="000E3D45" w:rsidRPr="00E6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«Заключение, изменение и расторжение договора социального найма жилого помещения муниципального жилищного фонда» </w:t>
      </w:r>
      <w:r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административный регламент) </w:t>
      </w:r>
      <w:r w:rsidR="00E66047" w:rsidRPr="00E6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устанавливает порядок и стандарт предоставления </w:t>
      </w:r>
      <w:r w:rsidR="00E6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услуги по заключению, изменению и расторжению договора социального найма жилого помещения муниципального жилищного фонда города Оби Новосибирской области (далее – муниципальная услуга) </w:t>
      </w:r>
      <w:r w:rsidR="00067ABA" w:rsidRPr="00E6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администрацией города Оби Новосибирской области (далее – администрация)</w:t>
      </w:r>
      <w:r w:rsidR="00067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ее структурными подразделениями, специалистами, предоставляющими муниципальную услугу, </w:t>
      </w:r>
      <w:r w:rsidR="00067ABA" w:rsidRPr="00067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ЕПГУ) и информационно-коммуникационной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</w:t>
      </w:r>
      <w:r w:rsid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организации предоставления государственных и муниципальных услуг»</w:t>
      </w:r>
      <w:r w:rsidR="00067ABA" w:rsidRPr="00067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или их работников.</w:t>
      </w:r>
    </w:p>
    <w:p w14:paraId="127FBBBF" w14:textId="77777777" w:rsidR="00067ABA" w:rsidRDefault="00067ABA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Муниципальная услуга предоставляется гражданам, в том числе законным представителям (родителям, опекунам, усыновителям), либо и</w:t>
      </w:r>
      <w:r w:rsid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уполномоченным представителям</w:t>
      </w:r>
      <w:r w:rsid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заявители),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обратившимся с заявлением о заключении, изменении или расторжении договора социального найма жилого помещения муниципального жилищного фонда го</w:t>
      </w:r>
      <w:r w:rsid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рода Оби Новосибирской области, </w:t>
      </w:r>
      <w:r w:rsidR="00123AEA" w:rsidRP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реализация </w:t>
      </w:r>
      <w:r w:rsid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="00123AEA" w:rsidRP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 на обращение в органы местного самоуправления и повышение качества рассмотрения таких обращений, создание комфортных условий для получения муниципальной услуги, снижение </w:t>
      </w:r>
      <w:r w:rsidR="00123AEA" w:rsidRP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административных барьеров, достижение открытости и прозрачности работы органов </w:t>
      </w:r>
      <w:r w:rsid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публичной </w:t>
      </w:r>
      <w:r w:rsidR="00123AEA" w:rsidRP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власти</w:t>
      </w:r>
      <w:r w:rsidR="00123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49523ABE" w14:textId="77777777" w:rsidR="00777A97" w:rsidRPr="00777A97" w:rsidRDefault="00777A97" w:rsidP="0077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Порядок информирования о правилах предоставления муниципальной услуги:</w:t>
      </w:r>
    </w:p>
    <w:p w14:paraId="72A4793D" w14:textId="206151CA" w:rsidR="00777A97" w:rsidRPr="00777A97" w:rsidRDefault="00777A97" w:rsidP="0077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 информационных стендах непосредст</w:t>
      </w:r>
      <w:r w:rsidR="00C13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венно в помещении муниципального бюджетного учреждения «Управляющая компания жилищно-коммунального хозяйства»</w:t>
      </w:r>
      <w:r w:rsid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города Оби Новосибирской области</w:t>
      </w:r>
      <w:r w:rsidR="00C13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МБУ «УК ЖКХ»), уполномоченного на предоставление муниципальной услуги от имени администрации.  </w:t>
      </w:r>
    </w:p>
    <w:p w14:paraId="2ACC20C8" w14:textId="77777777" w:rsidR="00777A97" w:rsidRPr="00777A97" w:rsidRDefault="00777A97" w:rsidP="0077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в государственном автономном учреждении Новосибирской области «Многофункциональный центр организации предоставления государственных и муниципальных услуг Новосибирской области» (далее - ГАУ НСО «МФЦ»);</w:t>
      </w:r>
    </w:p>
    <w:p w14:paraId="741269CD" w14:textId="060E9513" w:rsidR="00777A97" w:rsidRPr="00777A97" w:rsidRDefault="00777A97" w:rsidP="0077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в информационно-телекоммуникационной сети "Интернет", в том числе на официальном сайте </w:t>
      </w:r>
      <w:r w:rsid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(www.gorodob.nso.ru), официальном сайте </w:t>
      </w:r>
      <w:r w:rsid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ГАУ НСО «</w:t>
      </w: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МФЦ</w:t>
      </w:r>
      <w:r w:rsid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(www.mfc-nso.ru);</w:t>
      </w:r>
    </w:p>
    <w:p w14:paraId="0171D2D1" w14:textId="77777777" w:rsidR="00777A97" w:rsidRPr="00777A97" w:rsidRDefault="00777A97" w:rsidP="0077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в средствах массовой информации;</w:t>
      </w:r>
    </w:p>
    <w:p w14:paraId="06B13A6D" w14:textId="77777777" w:rsidR="00123AEA" w:rsidRDefault="00777A97" w:rsidP="0077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A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в федеральной государственной информационной системе "Единый портал государственных и муниципальных услуг (функций)" (далее - ЕПГУ) (www.gosuslugi.ru).</w:t>
      </w:r>
    </w:p>
    <w:p w14:paraId="581B184D" w14:textId="2123EB4D" w:rsidR="00123AEA" w:rsidRDefault="00C13C12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3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Информирование заявителей о наименовании </w:t>
      </w:r>
      <w:r w:rsid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3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дминистрации, порядке направления обращения и факте его поступления осуществляет сотрудник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МБУ «УК ЖКХ». </w:t>
      </w:r>
    </w:p>
    <w:p w14:paraId="228029DD" w14:textId="77777777" w:rsidR="003261D9" w:rsidRDefault="003261D9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Информирование о порядке предоставления муниципальной услуги, в том числе о ходе предоставления муниципальной услуги, осуществляет сотрудник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МБУ «УК ЖКХ». </w:t>
      </w:r>
    </w:p>
    <w:p w14:paraId="29D2C406" w14:textId="77777777" w:rsidR="003261D9" w:rsidRDefault="003261D9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Почтовый адрес администрации: 633102, Новосибирская область, город Обь, улица Авиационная, дом 12.</w:t>
      </w:r>
    </w:p>
    <w:p w14:paraId="15B6F1A0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График работы:</w:t>
      </w:r>
    </w:p>
    <w:p w14:paraId="266039A1" w14:textId="3CF1D0AB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понедельник, вторник, среда, четверг: </w:t>
      </w:r>
      <w:r w:rsidR="00220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8:00 – 17: 00;</w:t>
      </w:r>
    </w:p>
    <w:p w14:paraId="548F994C" w14:textId="365B6C96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пятница: </w:t>
      </w:r>
      <w:r w:rsidR="00220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8:00 – 16:00;</w:t>
      </w:r>
    </w:p>
    <w:p w14:paraId="23F8E136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перерыв на обед: 13:00 – 14:00;</w:t>
      </w:r>
    </w:p>
    <w:p w14:paraId="1DE49DF9" w14:textId="77777777" w:rsid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выходные дни - суббота, воскресенье.</w:t>
      </w:r>
    </w:p>
    <w:p w14:paraId="668D2CA0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дминистрации: </w:t>
      </w:r>
      <w:hyperlink r:id="rId7" w:history="1">
        <w:r w:rsidRPr="006762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pochta@gorodob.ru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0F5E7CA" w14:textId="77777777" w:rsid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 официального сайта: </w:t>
      </w:r>
      <w:hyperlink r:id="rId8" w:history="1">
        <w:r w:rsidRPr="006762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http://gorodob.nso.ru</w:t>
        </w:r>
      </w:hyperlink>
      <w:r w:rsidRPr="006762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04CA1F48" w14:textId="77777777" w:rsidR="003261D9" w:rsidRPr="00155F62" w:rsidRDefault="003261D9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Почтовый адрес МБУ «УК ЖКХ»: 633</w:t>
      </w:r>
      <w:r w:rsidR="00C93333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101</w:t>
      </w: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Новосибирская область, город Обь, улица </w:t>
      </w:r>
      <w:proofErr w:type="spellStart"/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О.Кошевого</w:t>
      </w:r>
      <w:proofErr w:type="spellEnd"/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дом 33. </w:t>
      </w:r>
    </w:p>
    <w:p w14:paraId="591EBA09" w14:textId="77777777" w:rsidR="003261D9" w:rsidRPr="00155F62" w:rsidRDefault="003261D9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График работы:</w:t>
      </w:r>
    </w:p>
    <w:p w14:paraId="0AD3E3E8" w14:textId="0F08F803" w:rsidR="003261D9" w:rsidRPr="00155F62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понедельник, вторник, среда, четверг: </w:t>
      </w:r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8:00 – 17: 00;</w:t>
      </w:r>
    </w:p>
    <w:p w14:paraId="7DDAFFB0" w14:textId="508B675B" w:rsidR="003261D9" w:rsidRPr="00155F62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пятница: </w:t>
      </w:r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8:00 – 16:00;</w:t>
      </w:r>
    </w:p>
    <w:p w14:paraId="558FFCEB" w14:textId="77777777" w:rsidR="003261D9" w:rsidRPr="00155F62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перерыв на обед: 13:00 – 14:00;</w:t>
      </w:r>
    </w:p>
    <w:p w14:paraId="0FE6B87D" w14:textId="77777777" w:rsidR="003261D9" w:rsidRPr="00155F62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выходные дни - суббота, воскресенье.</w:t>
      </w:r>
    </w:p>
    <w:p w14:paraId="21404337" w14:textId="5ABE103D" w:rsidR="003261D9" w:rsidRPr="00155F62" w:rsidRDefault="003261D9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электронной почты:</w:t>
      </w:r>
      <w:r w:rsidR="00155F62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 – 446 @</w:t>
      </w:r>
      <w:r w:rsidR="00155F62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="00155F62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155F62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14:paraId="395F6A79" w14:textId="5036FA45" w:rsidR="003261D9" w:rsidRPr="006762AB" w:rsidRDefault="003261D9" w:rsidP="002A57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официального сайта:</w:t>
      </w:r>
      <w:bookmarkStart w:id="1" w:name="_Hlk120690833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http</w:t>
      </w:r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://</w:t>
      </w:r>
      <w:proofErr w:type="spellStart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ukjkh</w:t>
      </w:r>
      <w:proofErr w:type="spellEnd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ob</w:t>
      </w:r>
      <w:proofErr w:type="spellEnd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nso</w:t>
      </w:r>
      <w:proofErr w:type="spellEnd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6762AB" w:rsidRPr="00155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bookmarkEnd w:id="1"/>
      <w:proofErr w:type="spellEnd"/>
    </w:p>
    <w:p w14:paraId="1C848777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 заявлений на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 МБУ «УК ЖКХ». </w:t>
      </w:r>
    </w:p>
    <w:p w14:paraId="234D9C1A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График приема заявлений и документов:</w:t>
      </w:r>
    </w:p>
    <w:p w14:paraId="736A49F0" w14:textId="2DD4A19A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понедельник-четверг: </w:t>
      </w:r>
      <w:r w:rsidR="006762AB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6762AB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00 </w:t>
      </w:r>
      <w:r w:rsidR="006762AB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16</w:t>
      </w:r>
      <w:r w:rsidR="006762AB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00;</w:t>
      </w:r>
    </w:p>
    <w:p w14:paraId="4FA37ABE" w14:textId="51486F6E" w:rsidR="003261D9" w:rsidRPr="006762AB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пятница: </w:t>
      </w:r>
      <w:r w:rsidR="006762AB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8:00-15:00;</w:t>
      </w:r>
    </w:p>
    <w:p w14:paraId="4DA89CEB" w14:textId="77777777" w:rsid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перерыв на обед: 13:00 – 14:00.</w:t>
      </w:r>
    </w:p>
    <w:p w14:paraId="5898D1AA" w14:textId="12AC5544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Сведения о месте нахождения, номерах справочных телефонов, адресах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расположены на информационном стенде, расположенном в помещении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официальном сайте, и при наличии данной услуги в перечне муниципальных услуг, предусмотренных соглашением ГАУ НСО «МФЦ»).</w:t>
      </w:r>
    </w:p>
    <w:p w14:paraId="79B04EFB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Информация по вопросам предоставления муниципальной услуги предоставляется в:</w:t>
      </w:r>
    </w:p>
    <w:p w14:paraId="7BD2E66C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устной форме (лично или по телефону в соответствии с графиком приема заявителей);</w:t>
      </w:r>
    </w:p>
    <w:p w14:paraId="64DEA528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письменной форме (лично или почтовым сообщением);</w:t>
      </w:r>
    </w:p>
    <w:p w14:paraId="4C72ED56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электронной форме, в том числе через ЕПГУ.</w:t>
      </w:r>
    </w:p>
    <w:p w14:paraId="7007D51B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На ЕПГУ размещается следующая информация:</w:t>
      </w:r>
    </w:p>
    <w:p w14:paraId="778756FB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E20C3DC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круг заявителей;</w:t>
      </w:r>
    </w:p>
    <w:p w14:paraId="6A069F51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срок предоставления муниципальной услуги;</w:t>
      </w:r>
    </w:p>
    <w:p w14:paraId="1B1AE2CF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17BE6C1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395065DC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5C608A8D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 формы заявлений (уведомлений, сообщений), используемые при предоставлении муниципальной услуги.</w:t>
      </w:r>
    </w:p>
    <w:p w14:paraId="7EB0370F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93D339C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BF1B692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12.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14:paraId="12F5E325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в устной форме лично в часы приема в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по телефону в соответствии с графиком работы;</w:t>
      </w:r>
    </w:p>
    <w:p w14:paraId="7E17CFB0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в письменной форме лично или почтовым отправлением в адрес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72879D8D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в электронной форме, в том числе через ЕПГУ.</w:t>
      </w:r>
    </w:p>
    <w:p w14:paraId="57B42BEC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14:paraId="3605E6C2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14:paraId="1B727B24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14:paraId="11EAE5AE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ответах на телефонные звонки и обращения заявителей лично в часы приема сотрудники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подробно и в вежливой форме информируют обратившихся по интересующим их вопросам.</w:t>
      </w:r>
    </w:p>
    <w:p w14:paraId="7B79F044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для подготовки ответа на устное обращение требуется более 15 минут, сотрудники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14:paraId="1003596A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отправления.</w:t>
      </w:r>
    </w:p>
    <w:p w14:paraId="6B8A02F5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на обращение подписывается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руководителем 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МБУ «УК ЖКХ» 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«УК ЖКХ»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письменной форме.</w:t>
      </w:r>
    </w:p>
    <w:p w14:paraId="28A06DD6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14:paraId="2DA275E6" w14:textId="171DEFE5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на обращение направляется заявителю в течение 30 (тридцати) дней со дня регистрации обращения в </w:t>
      </w:r>
      <w:r w:rsid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дминистраци</w:t>
      </w:r>
      <w:r w:rsidR="0078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C91B326" w14:textId="77777777" w:rsidR="003261D9" w:rsidRPr="003261D9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14. От имени заявителя запрос о предоставлении муниципальной услуги (далее – запрос) вправе подавать его представитель при предъявлении документа, удостоверяющего личность, и доверенности, удостоверенной нотариально</w:t>
      </w:r>
      <w:r w:rsidR="00B83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C92944C" w14:textId="77777777" w:rsidR="00123AEA" w:rsidRDefault="003261D9" w:rsidP="003261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 оформляется в соответствии с требованиями статей 185 и 185.1 Гражданского кодекса Российской Федерации.</w:t>
      </w:r>
    </w:p>
    <w:p w14:paraId="6E4FD2C4" w14:textId="77777777" w:rsidR="00E66047" w:rsidRPr="001769A1" w:rsidRDefault="00E66047" w:rsidP="001769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7559B06" w14:textId="77777777" w:rsidR="001769A1" w:rsidRPr="00E66047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69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2.Стандарт предоставления муниципальной услуги</w:t>
      </w:r>
    </w:p>
    <w:p w14:paraId="7A28E55B" w14:textId="77777777" w:rsidR="00E66047" w:rsidRPr="001769A1" w:rsidRDefault="00E66047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DF3CC66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аключение, изменение и расторжение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CF50DBD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16. Предоставление муниципальной услуги осуществляется </w:t>
      </w:r>
      <w:r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«Управляющая компания </w:t>
      </w:r>
      <w:proofErr w:type="spellStart"/>
      <w:r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хозяйства» (далее – МБУ «УК ЖКХ»), от имени администрации города Оби Новосибирской области.</w:t>
      </w:r>
    </w:p>
    <w:p w14:paraId="401CFDB4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33DA767" w14:textId="77777777" w:rsid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 Результатом предоставления муниципальной услуги являются:</w:t>
      </w:r>
    </w:p>
    <w:p w14:paraId="5F4BD90E" w14:textId="77777777" w:rsidR="001769A1" w:rsidRPr="001769A1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социального найма жилого помещения;</w:t>
      </w:r>
    </w:p>
    <w:p w14:paraId="7BD2E897" w14:textId="77777777" w:rsidR="001769A1" w:rsidRPr="001769A1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дополнительного соглашения об изменении договора социального найма;</w:t>
      </w:r>
    </w:p>
    <w:p w14:paraId="6531E862" w14:textId="77777777" w:rsid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расторжении договора социального найма.</w:t>
      </w:r>
    </w:p>
    <w:p w14:paraId="46ACD76F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дней со дня поступления заявления о предоставлении муниципальной услуги с приложенными к нему документами.</w:t>
      </w:r>
    </w:p>
    <w:p w14:paraId="6FD1A360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Предоставление муниципальной услуги осуществляется в соответствии с настоящим административным регламентом.</w:t>
      </w:r>
    </w:p>
    <w:p w14:paraId="587582D9" w14:textId="46F1EBFA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и перечень нормативно-правовых актов, регулирующих отношения, возникающие в связи с предоставлением муниципальной услуги, размещается в информационно-телекоммуникационной сети «Интернет» на официальном сайте Администрации </w:t>
      </w:r>
      <w:hyperlink r:id="rId9" w:history="1">
        <w:r w:rsidRPr="005D194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http://www.gorodob.nso.ru/</w:t>
        </w:r>
      </w:hyperlink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МБУ «УК ЖКХ»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http</w:t>
      </w:r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://</w:t>
      </w:r>
      <w:proofErr w:type="spellStart"/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ukjkh</w:t>
      </w:r>
      <w:proofErr w:type="spellEnd"/>
      <w:r w:rsidR="005D1943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ob</w:t>
      </w:r>
      <w:proofErr w:type="spellEnd"/>
      <w:r w:rsidR="005D1943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nso</w:t>
      </w:r>
      <w:proofErr w:type="spellEnd"/>
      <w:r w:rsidR="005D1943" w:rsidRPr="00676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 </w:t>
      </w:r>
    </w:p>
    <w:p w14:paraId="2F29AB1B" w14:textId="7AE2B47A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Для получения муниципальной услуги заявитель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5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документы, необходимые для предоставления муниципальной услуги одним из следующих способов:</w:t>
      </w:r>
    </w:p>
    <w:p w14:paraId="6C95F057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 в </w:t>
      </w:r>
      <w:r w:rsid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ГАУ НСО «МФЦ»;</w:t>
      </w:r>
    </w:p>
    <w:p w14:paraId="4F322906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почтовым отправлением по месту нахождения </w:t>
      </w:r>
      <w:r w:rsid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5CA8EA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электронной форме путем направления запроса на адрес электронной почты </w:t>
      </w:r>
      <w:r w:rsid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официального сайта </w:t>
      </w:r>
      <w:r w:rsidR="004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заполнения электронной формы запроса на ЕПГУ.</w:t>
      </w:r>
    </w:p>
    <w:p w14:paraId="47C8FBC3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046F511E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87A73E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формировании запроса заявителю обеспечивается:</w:t>
      </w:r>
    </w:p>
    <w:p w14:paraId="1827C9F8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возможность копирования и сохранения запроса и иных документов, указанных в пункте 22 настоящего административного регламента, необходимых для предоставления муниципальной услуги;</w:t>
      </w:r>
    </w:p>
    <w:p w14:paraId="497BFDC5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возможность печати на бумажном носителе копии электронной формы запроса;</w:t>
      </w:r>
    </w:p>
    <w:p w14:paraId="34C33DC4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2561D1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5226720E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возможность вернуться на любой из этапов заполнения электронной формы запроса без потери ранее введенной информации;</w:t>
      </w:r>
    </w:p>
    <w:p w14:paraId="27F268D7" w14:textId="77777777" w:rsidR="00D34372" w:rsidRP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возможность доступа заявителя на ЕПГУ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19ACCD36" w14:textId="77777777" w:rsidR="00D34372" w:rsidRDefault="00D34372" w:rsidP="00D343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14:paraId="15494093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22.1.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заключении договора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363F0478" w14:textId="25E74149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по форме согласно приложению 1 к </w:t>
      </w:r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административному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регламенту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.</w:t>
      </w:r>
    </w:p>
    <w:p w14:paraId="2A9B4ADC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удостоверяющий личность заявителя и членов его семьи; документы, удостоверяющие личность и подтверждающие полномочия представителя заявителя (в случае, если с заявлением обращается представитель заявителя).</w:t>
      </w:r>
    </w:p>
    <w:p w14:paraId="2293968A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Документы, подтверждающие право пользования жилым помещением (ордер - в случае предоставления гражданину жилого помещения до 1 марта 2005 года); постановление о предоставлении жилого помещения, иные правоустанавливающие документы (при наличии). </w:t>
      </w:r>
    </w:p>
    <w:p w14:paraId="130303F4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Справка о зарегистрированных лицах.</w:t>
      </w:r>
    </w:p>
    <w:p w14:paraId="75BB569E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Документы, подтверждающие родственные отношения заявителя и членов его семьи (документы о государственной регистрации актов гражданского состояния - свидетельство о заключении брака, свидетельство о расторжении брака, свидетельство о рождении, свидетельство об усыновлении (удочерении), свидетельство о перемене имени, фамилии, отчества, копия вступившего в законную силу решения суда о признании гражданина членом семьи нанимателя (заявителя) (при наличии такого решения).</w:t>
      </w:r>
    </w:p>
    <w:p w14:paraId="2EF6E755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подтверждающий согласие на обработку персональных данных, предусмотренный </w:t>
      </w:r>
      <w:hyperlink r:id="rId10" w:history="1">
        <w:r w:rsidR="001769A1" w:rsidRPr="00CE70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частью 3 статьи 7</w:t>
        </w:r>
      </w:hyperlink>
      <w:r w:rsidR="001769A1" w:rsidRPr="00CE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услуг», подписанный заявителем и членами его семьи.</w:t>
      </w:r>
    </w:p>
    <w:p w14:paraId="51156C23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22.2.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изменении договора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3DE266C3" w14:textId="250B639C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по форме согласно </w:t>
      </w:r>
      <w:r w:rsidR="005D1943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приложению 2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</w:t>
      </w:r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административному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регламенту. Бланк заявления заполняется в МБУ «УК ЖКХ» в присутствии специалиста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.</w:t>
      </w:r>
    </w:p>
    <w:p w14:paraId="318D1DD5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1769A1" w:rsidRPr="00E6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 социального найма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.</w:t>
      </w:r>
    </w:p>
    <w:p w14:paraId="0DBE49CD" w14:textId="77777777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Документ, удостоверяющий личность заявителя и членов его семьи; документы, удостоверяющие личность и подтверждающие полномочия представителя заявителя (в случае, если с заявлением обращается представитель заявителя).</w:t>
      </w:r>
    </w:p>
    <w:p w14:paraId="5821F3A5" w14:textId="77777777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Справка о зарегистрированных лицах.</w:t>
      </w:r>
    </w:p>
    <w:p w14:paraId="298CE74C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послужившие основанием для изменения договора социального найма:</w:t>
      </w:r>
    </w:p>
    <w:p w14:paraId="1D9206BC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государственной регистрации актов гражданского состояния: свидетельство о смерти, свидетельство о рождении, свидетельство о заключении брака, свидетельство о расторжении брака, свидетельство об усыновлении (удочерении), свидетельство о перемене имени, фамилии, отчества;</w:t>
      </w:r>
    </w:p>
    <w:p w14:paraId="06190FA6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документация на жилое помещение;</w:t>
      </w:r>
    </w:p>
    <w:p w14:paraId="0A7A135F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вступившего в законную силу судебного решения - в случае признания либо отсутствия права пользования жилым помещением.</w:t>
      </w:r>
    </w:p>
    <w:p w14:paraId="0845E29B" w14:textId="045C3A22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B86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огласие членов семьи заявителя на изменение договора социального найма по форме согласно </w:t>
      </w:r>
      <w:r w:rsidR="005D1943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приложениям 3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4 к </w:t>
      </w:r>
      <w:r w:rsidR="005D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административному 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регламенту.</w:t>
      </w:r>
    </w:p>
    <w:p w14:paraId="7C130588" w14:textId="77777777" w:rsidR="001769A1" w:rsidRPr="001769A1" w:rsidRDefault="00485DFB" w:rsidP="00485D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</w:t>
      </w:r>
      <w:r w:rsidR="001769A1" w:rsidRPr="001769A1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="00B86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окумент, подтверждающий согласие на обработку персональных данных, предусмотренный </w:t>
      </w:r>
      <w:hyperlink r:id="rId11" w:history="1">
        <w:r w:rsidR="001769A1" w:rsidRPr="00CE70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частью 3 статьи 7</w:t>
        </w:r>
      </w:hyperlink>
      <w:r w:rsidR="001769A1" w:rsidRPr="0017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Федерального закона от 27 июля 2010 г. № 210-ФЗ «Об организации предоставления государственных и муниципальных услуг», подписанный заявителем и членами его семьи.</w:t>
      </w:r>
    </w:p>
    <w:p w14:paraId="00C83F93" w14:textId="77777777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22.3.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расторж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ении договора социального найма:</w:t>
      </w:r>
    </w:p>
    <w:p w14:paraId="1D3BA5F9" w14:textId="0DAEBC38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</w:t>
      </w:r>
      <w:r w:rsidR="001769A1" w:rsidRPr="001769A1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 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Заявление по форме согласно приложению  5 к </w:t>
      </w:r>
      <w:r w:rsidR="005D19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административному 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регламенту, подписанное </w:t>
      </w:r>
      <w:r w:rsidR="00B86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всеми 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членами семьи заявителя. Бланк заявления заполняется в МБУ «УК ЖКХ» в присутствии специалиста.</w:t>
      </w:r>
    </w:p>
    <w:p w14:paraId="145B0472" w14:textId="77777777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2)</w:t>
      </w:r>
      <w:r w:rsidR="001769A1" w:rsidRPr="001769A1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Документ, удостоверяющий личность заявителя и членов его семьи; документы, удостоверяющие личность и подтверждающие полномочия представителя заявителя (в случае, если с заявлением обращается представитель заявителя).</w:t>
      </w:r>
    </w:p>
    <w:p w14:paraId="02C6573B" w14:textId="77777777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</w:t>
      </w:r>
      <w:r w:rsidR="001769A1" w:rsidRPr="001769A1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Согласие членов семьи заявителя на расторжение договора социального найма.</w:t>
      </w:r>
    </w:p>
    <w:p w14:paraId="0E0D2B0C" w14:textId="77777777" w:rsidR="001769A1" w:rsidRPr="001769A1" w:rsidRDefault="00485DFB" w:rsidP="00485D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</w:t>
      </w:r>
      <w:r w:rsidR="001769A1" w:rsidRPr="001769A1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Справка о зарегистрированных лицах.</w:t>
      </w:r>
    </w:p>
    <w:p w14:paraId="2A391476" w14:textId="77777777" w:rsidR="001769A1" w:rsidRDefault="00485DFB" w:rsidP="00485DF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5)</w:t>
      </w:r>
      <w:r w:rsidR="001769A1" w:rsidRPr="001769A1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Документ, подтверждающий согласие на обработку персональных данных, предусмотренный </w:t>
      </w:r>
      <w:hyperlink r:id="rId12" w:history="1">
        <w:r w:rsidR="001769A1" w:rsidRPr="00C9333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3 статьи 7</w:t>
        </w:r>
      </w:hyperlink>
      <w:r w:rsidR="001769A1" w:rsidRPr="00C93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769A1" w:rsidRPr="001769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Федерального закона от 27 июля 2010 г. № 210-ФЗ «Об организации предоставления государственных и муниципальных услуг», подписанный заявителем и членами его семьи</w:t>
      </w:r>
      <w:r w:rsidR="001769A1" w:rsidRPr="001769A1">
        <w:rPr>
          <w:rFonts w:ascii="Arial" w:eastAsia="Calibri" w:hAnsi="Arial" w:cs="Arial"/>
          <w:sz w:val="21"/>
          <w:szCs w:val="21"/>
          <w:shd w:val="clear" w:color="auto" w:fill="FFFFFF"/>
        </w:rPr>
        <w:t>.</w:t>
      </w:r>
    </w:p>
    <w:p w14:paraId="6AD2C254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Документы, представляемые заявителем, должны соответствовать следующим требованиям:</w:t>
      </w:r>
    </w:p>
    <w:p w14:paraId="3275EF5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документы, указанные в пункте 22 настоящего административного регламента, представляются заявителем в 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цели обращения, предоставляются в подлинниках и копиях. 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копиях документов на каждом листе такого документа заявителем проставляются: отметка «копия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верна», подпись с расшифровкой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6B9E2A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тексты документов должны быть написаны разборчиво от руки или при помощи средств электронно-вычислительной техники;</w:t>
      </w:r>
    </w:p>
    <w:p w14:paraId="489FAEFD" w14:textId="77777777" w:rsid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документах должны отсутствовать неоговоренные исправления.</w:t>
      </w:r>
    </w:p>
    <w:p w14:paraId="3108F1F5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документы не должны содержать противоречивые данные. </w:t>
      </w:r>
    </w:p>
    <w:p w14:paraId="3F3719DF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C93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которые заявитель вправе представить по собственной инициативе или в порядке межведомственного взаимодействия, отсутствуют.</w:t>
      </w:r>
    </w:p>
    <w:p w14:paraId="3FE85FFF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Запрещается требовать от заявителя:</w:t>
      </w:r>
    </w:p>
    <w:p w14:paraId="50B7874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BCCF61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определенный ч. 6 ст. 7 Федерального закона </w:t>
      </w:r>
      <w:hyperlink r:id="rId13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4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108FD7B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4F5F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4F5F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F15BF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60AA3A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6F5B1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C05AB5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8AEE5E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 </w:t>
      </w:r>
      <w:hyperlink r:id="rId16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7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 руководителя организации, предусмотренной частью 1.1 статьи 16 Федерального закона </w:t>
      </w:r>
      <w:hyperlink r:id="rId18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9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уведомляется заявитель, а также приносятся извинения за доставленные неудобства;</w:t>
      </w:r>
    </w:p>
    <w:p w14:paraId="0CE743C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 </w:t>
      </w:r>
      <w:hyperlink r:id="rId20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1" w:tgtFrame="_blank" w:history="1">
        <w:r w:rsidRPr="00736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736A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F1EC7B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Исчерпывающий перечень оснований для отказа в приеме документов, необходимых для предоставления муниципальной услуги:</w:t>
      </w:r>
    </w:p>
    <w:p w14:paraId="7ADF617B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представление заявителем документов, содержащих ошибки или противоречивые сведения;</w:t>
      </w:r>
    </w:p>
    <w:p w14:paraId="66ABB4E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подано лицом, не уполномоченным совершать такого рода действия;</w:t>
      </w:r>
    </w:p>
    <w:p w14:paraId="6446E5B1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14:paraId="0EE69BDC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Исчерпывающий перечень оснований для отказа в предоставлении муниципальной услуги:</w:t>
      </w:r>
    </w:p>
    <w:p w14:paraId="3FF5F142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представленные заявителем документы не соответствуют требованиям действующего законодательства;</w:t>
      </w:r>
    </w:p>
    <w:p w14:paraId="59353C81" w14:textId="77777777" w:rsidR="00736A49" w:rsidRPr="00736A49" w:rsidRDefault="00736A49" w:rsidP="00EB4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B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документы, предусмотренные пунктом 22 настоящего регламента, обязанность по предоставлению которых возложена на заявителя.</w:t>
      </w:r>
    </w:p>
    <w:p w14:paraId="6A5EFE4C" w14:textId="77777777" w:rsid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Pr="0022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 Приостановление срока предоставления муниципальной услуги не предусмотрено.</w:t>
      </w:r>
    </w:p>
    <w:p w14:paraId="594E96DB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мотивированном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FE22F4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E8FCAD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D65C95C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4EAC928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B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«УК ЖКХ»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первоначальном отказе в приеме документов, необходимых для 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14:paraId="7E33CB62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имеют право повторно обратиться в </w:t>
      </w:r>
      <w:r w:rsidR="00EB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«УК ЖКХ»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муниципальной услуги после устранения предусмотренных пунктом </w:t>
      </w:r>
      <w:r w:rsidR="00EB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 оснований для возврата документов без рассмотрения.</w:t>
      </w:r>
    </w:p>
    <w:p w14:paraId="240E763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Перечень услуг, которые являются необходимыми и обязательными для предоставления муниципальной услуги, отсутствует.</w:t>
      </w:r>
    </w:p>
    <w:p w14:paraId="59DA39DA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Муниципальная услуга предоставляется без взимания платы с заявителя.</w:t>
      </w:r>
    </w:p>
    <w:p w14:paraId="23EA558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Регистрация заявления о </w:t>
      </w:r>
      <w:r w:rsidR="00EB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прилагаемых к нему документов осуществляется в течение 1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14:paraId="6FE02D7A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Максимальное время ожидания заявителя в очереди при подаче заявления и при получении результата составляет не более 15 (пятнадцати) минут.</w:t>
      </w:r>
    </w:p>
    <w:p w14:paraId="063D90D1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заявитель взаимодействует с сотрудником </w:t>
      </w:r>
      <w:r w:rsidR="00EB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«УК ЖКХ»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 раз.</w:t>
      </w:r>
    </w:p>
    <w:p w14:paraId="02E96032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бесплатной парковки автотранспортных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 и других маломобильных групп населения.</w:t>
      </w:r>
    </w:p>
    <w:p w14:paraId="4E1C0F7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14:paraId="258A3601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14:paraId="424692D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Вход в здание оборудуется устройством для инвалидов и других маломобильных групп населения.</w:t>
      </w:r>
    </w:p>
    <w:p w14:paraId="287B163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14:paraId="1510485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14:paraId="2CB353CC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14:paraId="76A2831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38AE15E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в места предоставления муниципальной услуги с учетом ограничений их жизнедеятельности;</w:t>
      </w:r>
    </w:p>
    <w:p w14:paraId="11F4A40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дублирование необходимой для инвалидов звуковой и зрительной информации, допуск </w:t>
      </w:r>
      <w:proofErr w:type="spellStart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44471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допуск собаки-проводника в места предоставления муниципальной услуги;</w:t>
      </w:r>
    </w:p>
    <w:p w14:paraId="636885A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оказание инвалидам помощи в преодолении барьеров, мешающих получению ими муниципальной услуги наравне с другими лицами.</w:t>
      </w:r>
    </w:p>
    <w:p w14:paraId="3BDBAC4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14:paraId="756D3FD6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14:paraId="7B36F45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в очереди оборудуются стульями, кресельными секциями.</w:t>
      </w:r>
    </w:p>
    <w:p w14:paraId="0648BAB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Стенд, содержащий информацию о графике работы структурного подразделения, о предоставлении муниципальной услуги, размещается в фойе первого этажа здания, а также при входе в кабинет.</w:t>
      </w:r>
    </w:p>
    <w:p w14:paraId="2F2F19B4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размещается следующая информация:</w:t>
      </w:r>
    </w:p>
    <w:p w14:paraId="3CF9DC7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расположения, график работы, номера справочных телефонов, адреса официального сайта </w:t>
      </w:r>
      <w:r w:rsidR="0093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«УК ЖКХ»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электронной почты;</w:t>
      </w:r>
    </w:p>
    <w:p w14:paraId="588BA56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блок-схема последовательности административных процедур при предоставлении муниципальной услуги;</w:t>
      </w:r>
    </w:p>
    <w:p w14:paraId="0055815E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14:paraId="6B50ACEA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и формы документов;</w:t>
      </w:r>
    </w:p>
    <w:p w14:paraId="11068EF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досудебный (внесудебный) порядок обжалования решений и действий (бездействия) должностных лиц и муниципальных служащих структурного подразделения,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14:paraId="43A64DB3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38. Показателями качества муниципальной услуги являются:</w:t>
      </w:r>
    </w:p>
    <w:p w14:paraId="5DFFB4ED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своевременность предоставления муниципальной услуги;</w:t>
      </w:r>
    </w:p>
    <w:p w14:paraId="35CCCD54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порядка выполнения административных процедур.</w:t>
      </w:r>
    </w:p>
    <w:p w14:paraId="0CEDD235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Показателями доступности муниципальной услуги являются:</w:t>
      </w:r>
    </w:p>
    <w:p w14:paraId="1AA5E1B2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14:paraId="68D0241B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транспортная доступность мест предоставления муниципальной услуги;</w:t>
      </w:r>
    </w:p>
    <w:p w14:paraId="140613BA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</w:t>
      </w:r>
      <w:proofErr w:type="spellStart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сурдопереводчиков</w:t>
      </w:r>
      <w:proofErr w:type="spellEnd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тифлосурдопереводчиков</w:t>
      </w:r>
      <w:proofErr w:type="spellEnd"/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2F79F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бесплатной парковки автотранспортных средств, в том числе парковки для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 и других маломобильных групп населения;</w:t>
      </w:r>
    </w:p>
    <w:p w14:paraId="6067102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услуги;</w:t>
      </w:r>
    </w:p>
    <w:p w14:paraId="6CE3D26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размещение информации об услуге в местах предоставления муниципальной услуги, на ЕПГУ;</w:t>
      </w:r>
    </w:p>
    <w:p w14:paraId="7B0BADA1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возможности для заявителей в целях получения муниципальной услуги представлять запрос в электронном виде через личный кабинет ЕПГУ;</w:t>
      </w:r>
    </w:p>
    <w:p w14:paraId="0A10EF34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возможности для заявителей в целях получения муниципальной услуги представлять электронные образы документов, требующихся для предоставления муниципальной услуги;</w:t>
      </w:r>
    </w:p>
    <w:p w14:paraId="46B55F27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обеспечение возможности для заявителей просмотра сведений о ходе предоставления муниципальной услуги через личный кабинет ЕПГУ.</w:t>
      </w:r>
    </w:p>
    <w:p w14:paraId="37103D06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14:paraId="0501F191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14:paraId="369CE7BF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Для регистрации запроса на предоставление муниципальной услуги посредством ЕПГУ заявителю необходимо:</w:t>
      </w:r>
    </w:p>
    <w:p w14:paraId="3C735A56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авторизоваться на ЕПГУ (войти в личный кабинет);</w:t>
      </w:r>
    </w:p>
    <w:p w14:paraId="305D67D0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списка муниципальных услуг выбрать соответствующую муниципальную услугу;</w:t>
      </w:r>
    </w:p>
    <w:p w14:paraId="0A6476D9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нажатием кнопки «Получить услугу» инициализировать операцию по заполнению электронной формы заявления о </w:t>
      </w:r>
      <w:r w:rsidR="005D5AA1" w:rsidRPr="005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 города Оби Новосибирской области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3025F8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заполнить электронную форму заявления о </w:t>
      </w:r>
      <w:r w:rsidR="0093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 города Оби Новосибирской области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внести в личный кабинет сведения и электронные образы документов, необходимых для предоставления муниципальной услуги;</w:t>
      </w:r>
    </w:p>
    <w:p w14:paraId="112D6B58" w14:textId="77777777" w:rsidR="00736A49" w:rsidRPr="00736A49" w:rsidRDefault="00736A49" w:rsidP="00736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отправить электронную форму запроса в </w:t>
      </w:r>
      <w:r w:rsidR="0093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«УК ЖКХ»</w:t>
      </w:r>
      <w:r w:rsidRPr="0073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7BD70D" w14:textId="77777777" w:rsidR="001769A1" w:rsidRPr="001769A1" w:rsidRDefault="001769A1" w:rsidP="001769A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7F5DD86" w14:textId="77777777" w:rsidR="00736A49" w:rsidRDefault="001769A1" w:rsidP="005156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69D" w:rsidRPr="005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муниципальных услуг</w:t>
      </w:r>
    </w:p>
    <w:p w14:paraId="1E402251" w14:textId="77777777" w:rsidR="0051569D" w:rsidRPr="001769A1" w:rsidRDefault="0051569D" w:rsidP="005156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13F97" w14:textId="01BCA425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="002209E2"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2209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1463F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Основанием для начала административной процедуры по приему и регистрации заявления о 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обращение заявителя в 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108FD0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Сотрудник 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</w:t>
      </w:r>
      <w:r w:rsidR="00BB2A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заявления и документов (далее - уполномоченный сотрудник):</w:t>
      </w:r>
    </w:p>
    <w:p w14:paraId="006A0FDC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обращения, личность заявителя;</w:t>
      </w:r>
    </w:p>
    <w:p w14:paraId="7FEF109B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проверку полномочий заявителя (в случае действия по доверенности);</w:t>
      </w:r>
    </w:p>
    <w:p w14:paraId="115D1887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правильность оформления заявления о 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заключении, изменении или расторжении договора социального найма жилого помещения муниципального жилищного фонда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комплектность представленных документов.</w:t>
      </w:r>
    </w:p>
    <w:p w14:paraId="3B82AB77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44.1. В случае отсутствия замечаний уполномоченный сотрудник:</w:t>
      </w:r>
    </w:p>
    <w:p w14:paraId="1EF8C575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с представленными документами;</w:t>
      </w:r>
    </w:p>
    <w:p w14:paraId="48BBC915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ставит на экземпляре заявителя отметку о получении заявления с указанием регистрационного номера, даты приема документов.</w:t>
      </w:r>
    </w:p>
    <w:p w14:paraId="671E1194" w14:textId="4996B7EB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 случае наличия оснований для отказа в приеме документов уполномоченный сотрудник 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выдачей уведомления об отказе в приеме документов (Приложение  6 к </w:t>
      </w:r>
      <w:r w:rsid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DD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регламенту)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54AA3" w14:textId="77777777" w:rsidR="00FE5C9C" w:rsidRPr="00FE5C9C" w:rsidRDefault="00FE5C9C" w:rsidP="00DD1C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Документы, поступившие почтовым отправлением, регистрируются в день их поступления в </w:t>
      </w:r>
      <w:r w:rsidR="000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документы, поступившие в электронной форме, в том числе посредством ЕПГУ, - не позднее рабочего дня, следующего за днем их поступления в </w:t>
      </w:r>
      <w:r w:rsidR="000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D09F6" w14:textId="77777777" w:rsidR="00FE5C9C" w:rsidRPr="00FE5C9C" w:rsidRDefault="00FE5C9C" w:rsidP="000515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При получении заявления о </w:t>
      </w:r>
      <w:r w:rsidR="000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сотрудник не позднее рабочего дня, следующего за днем поступления заявления </w:t>
      </w:r>
      <w:r w:rsidR="008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8C5B26" w:rsidRPr="008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3E56D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В случае представления заявления через ГАУ НСО «МФЦ», сотрудник ГАУ НСО «МФЦ» осуществляет процедуру приема заявления. Принятое заявление сотрудник ГАУ НСО «МФЦ»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Зарегистрированный пакет оригиналов документов передается в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курьером ГАУ НСО «МФЦ», в электронном виде – в течение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рабочего дня с момента принятия документов от заявителя в ГАУ НСО «МФЦ», в бумажном виде – не реже 1 раза в неделю. </w:t>
      </w:r>
    </w:p>
    <w:p w14:paraId="7695763D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Результатом выполнения административной процедуры по приему и регистрации заявления о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принятое и зарегистрированное заявлени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возвращенное заявителю заявлени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документами.</w:t>
      </w:r>
    </w:p>
    <w:p w14:paraId="5EE5F4B9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Срок выполнения административной процедуры по приему и регистрации заявления о </w:t>
      </w:r>
      <w:r w:rsidR="007E2975" w:rsidRP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- один рабочий день.</w:t>
      </w:r>
    </w:p>
    <w:p w14:paraId="36EA5312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 в электронном виде и регистрацию </w:t>
      </w:r>
      <w:r w:rsid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повторного представления заявителем таких документов на бумажном носителе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81A8AA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рабочий день.</w:t>
      </w:r>
    </w:p>
    <w:p w14:paraId="47305467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 получении заявления в форме электронного документа при обращении заявителя через ЕПГУ уполномоченный сотрудник в день получения направляет заявителю уведомление в электронной форме, подтверждающее получение и регистрацию заявления и документов.</w:t>
      </w:r>
    </w:p>
    <w:p w14:paraId="2422DAAC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настоящем административном регламенте, а также осуществляются следующие действия:</w:t>
      </w:r>
    </w:p>
    <w:p w14:paraId="682BB77F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хотя бы одного из указанных оснований уполномоченный сотрудник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702B7A1F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(функций) заявителю будет предоставлена информация о ходе выполнения указанного запроса.</w:t>
      </w:r>
    </w:p>
    <w:p w14:paraId="4EF8E22F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Прием и регистрация запроса осуществляются уполномоченным сотрудником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 за предоставление муниципальной услуги.</w:t>
      </w:r>
    </w:p>
    <w:p w14:paraId="3D0A06B5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После принятия запроса заявителя уполномоченным сотрудником статус запроса заявителя в личном кабинете на ЕПГУ, официальном сайте обновляется до статуса «принято».</w:t>
      </w:r>
    </w:p>
    <w:p w14:paraId="44B01B3B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Предоставление муниципальной услуги начинается с момента приема и регистрации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«УК ЖКХ»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услуги.</w:t>
      </w:r>
    </w:p>
    <w:p w14:paraId="3311793B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57.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14:paraId="40649B42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58. При предоставлении муниципальной услуги в электронной форме заявителю направляется:</w:t>
      </w:r>
    </w:p>
    <w:p w14:paraId="6EA5101C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приеме и регистрации заявления и иных документов, необходимых для предоставления муниципальной услуги;</w:t>
      </w:r>
    </w:p>
    <w:p w14:paraId="4D67F9E8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начале процедуры предоставления муниципальной услуги;</w:t>
      </w:r>
    </w:p>
    <w:p w14:paraId="28EB1D50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5ED04C58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14:paraId="780DB457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уведомление о возможности получить результат предоставления муниципальной услуги или мотивированный отказ в предоставлении муниципальной услуги.</w:t>
      </w:r>
    </w:p>
    <w:p w14:paraId="40CC6EC8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Основанием для начала административной процедуры по рассмотрению заявления о предоставлении муниципальной услуги является поступление заявления </w:t>
      </w:r>
      <w:r w:rsidR="007E2975" w:rsidRP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приложенных к нему документов уполномоченному сотруднику, ответственному за рассмотрение указанных документов.</w:t>
      </w:r>
    </w:p>
    <w:p w14:paraId="7DC2CE30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Уполномоченный сотрудник при рассмотрении заявления </w:t>
      </w:r>
      <w:r w:rsidR="007E2975" w:rsidRP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заключении, изменении или расторжении договора социального найма жилого помещения муниципального жилищного фонда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представленных заявителем документов в соответствии с пунктом 22 административного регламента на соответствие требованиям действующего законодательства и настоящего административного регламента, а также наличия оснований для отказа в предоставлении муниципальной услуги, указанных в пункте 27 настоящего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оснований.</w:t>
      </w:r>
    </w:p>
    <w:p w14:paraId="356CF7FB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В случае наличия оснований для отказа в предоставлении муниципальной услуги уполномоченный сотрудник осуществляет подготовку мотивированного </w:t>
      </w:r>
      <w:r w:rsid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муниципальной услуги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22B6E" w14:textId="77777777" w:rsid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Срок выполнения административной процедуры по рассмотрению заявления </w:t>
      </w:r>
      <w:r w:rsidR="007E2975" w:rsidRP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заключении, изменении или расторжении договора социального найма жилого помещения муниципального жилищного фонда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установлению наличия (отсутствия) права на получение муниципальной услуги не </w:t>
      </w:r>
      <w:r w:rsidRP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25A16" w:rsidRP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A25A16" w:rsidRP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="007E2975" w:rsidRP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14:paraId="26F8ED3C" w14:textId="77777777" w:rsidR="00A25A16" w:rsidRPr="006B047E" w:rsidRDefault="00FE6F5B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или об отказе в предоставлении муниципальной услуги принимается после получения заключения жилищного отдела администрации города Оби Новосибирской области.</w:t>
      </w:r>
    </w:p>
    <w:p w14:paraId="36B1DB35" w14:textId="77777777" w:rsidR="00FE6F5B" w:rsidRPr="006B047E" w:rsidRDefault="00FE6F5B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заключения МБУ «УК ЖКХ» в течение одного рабочего дня со дня регистрации заявления, направляет в администрацию города Оби </w:t>
      </w:r>
      <w:r w:rsidRP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Новосибирской области поступившее заявление и документы, приложенные к нему. </w:t>
      </w:r>
    </w:p>
    <w:p w14:paraId="603353DF" w14:textId="77777777" w:rsidR="00FE6F5B" w:rsidRPr="00FE5C9C" w:rsidRDefault="00FE6F5B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заключения жилищного отдела администрации города Оби Новосибирской области – 3 (три) рабочих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258720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63.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14:paraId="36BDACCB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64. Основанием для начала административной процедуры по подготовке ответа заявителю о предоставлении муниципальной услуги или об отказе в предоставлении муниципальной услуги является принятие решения о предоставлении муниципальной услуги, либо об отказе в предоставлении муниципальной услуги.</w:t>
      </w:r>
    </w:p>
    <w:p w14:paraId="259ABD3E" w14:textId="77777777" w:rsidR="00FE5C9C" w:rsidRPr="00FE5C9C" w:rsidRDefault="00FE5C9C" w:rsidP="007E29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Уполномоченный сотрудник, ответственный за предоставление муниципальной услуги, при принятии решения о предоставлении муниципальной услуги, готовит ответ в </w:t>
      </w:r>
      <w:r w:rsidR="007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проекта договора социального найма жилого помещения муниципального жилищного фонда, дополнительного соглашения к договору социального найма, соглашения о расторжении договора социального найма жилого помещения муниципального жилищного фонда. </w:t>
      </w:r>
      <w:r w:rsidR="00FE6F5B" w:rsidRPr="00313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проект договора социального найма жилого помещения муниципального жилищного фонда, дополнительного соглашения к договору социального найма, соглашения о расторжении договора социального найма жилого помещения муниципального жилищного фонда предварительно согласовывается с жилищным отделом администрации города Оби Новосибирской области.</w:t>
      </w:r>
      <w:r w:rsid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AB0AA" w14:textId="77777777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Максимальная продолжительность административной процедуры —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6 дней с момента принятия решения о предоставлении муниципальной услуги или об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предоставлении муниципальной услуги.</w:t>
      </w:r>
    </w:p>
    <w:p w14:paraId="7E384BFC" w14:textId="6BE04B9C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В случае принятия решения об отказе в предоставлении муниципальной услуги, уполномоченный сотрудник, ответственный за предоставление муниципальной услуги, готовит заявителю </w:t>
      </w:r>
      <w:r w:rsidR="006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</w:t>
      </w:r>
      <w:r w:rsidR="006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6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="006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 w:rsidR="006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выдается заявителю при личной явке в </w:t>
      </w:r>
      <w:r w:rsidR="00786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дминистрацию.</w:t>
      </w:r>
    </w:p>
    <w:p w14:paraId="50C807C5" w14:textId="77777777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68. Уполномоченный сотрудник сообщает заявителю о подготовке ответа и возможности его получения.</w:t>
      </w:r>
    </w:p>
    <w:p w14:paraId="24DEE8E9" w14:textId="77777777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69. Уполномоченный сотрудник осуществляет выдачу одного экземпляра ответа о предоставлении муниципальной услуги или об отказе в предоставлении муниципальной услуги заявителю под роспись, если иной способ его получения не указан заявителем. Второй экземпляр хранится в деле.</w:t>
      </w:r>
    </w:p>
    <w:p w14:paraId="1699EC0B" w14:textId="77777777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70. В случае представления заявления через ГАУ НСО «МФЦ» ответ направляется в ГАУ НСО «МФЦ», если иной способ его получения не указан заявителем.</w:t>
      </w:r>
    </w:p>
    <w:p w14:paraId="2A011AB8" w14:textId="77777777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 случае обращения заявителя с использованием ЕПГУ ответ направляется ему с использованием ЕПГУ.</w:t>
      </w:r>
    </w:p>
    <w:p w14:paraId="076ACB94" w14:textId="77777777" w:rsidR="00FE5C9C" w:rsidRPr="00FE5C9C" w:rsidRDefault="00FE5C9C" w:rsidP="0068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Срок выдачи (направления) документов, являющихся результатом предоставления муниципальной услуги, составляет 3 (три) дня после подготовки,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подписания и скрепления печатью результата предоставления муниципальной услуги</w:t>
      </w:r>
    </w:p>
    <w:p w14:paraId="2710B23A" w14:textId="77777777" w:rsidR="001769A1" w:rsidRDefault="00FE5C9C" w:rsidP="00AF605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Результатом административной процедуры является </w:t>
      </w:r>
      <w:r w:rsidR="00AF6057" w:rsidRP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социального найма жилого помещения муниципального жилищного фонда, дополнительно</w:t>
      </w:r>
      <w:r w:rsid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057" w:rsidRP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057" w:rsidRP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социального найма, соглашени</w:t>
      </w:r>
      <w:r w:rsid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057" w:rsidRP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договора социального найма жилого помещения муниципального жилищного фонда</w:t>
      </w:r>
      <w:r w:rsidR="00A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подготовленный мотивированный отказ в предоставлении муниципальной услуги.</w:t>
      </w:r>
    </w:p>
    <w:p w14:paraId="46921D28" w14:textId="77777777" w:rsidR="00FE5C9C" w:rsidRPr="001769A1" w:rsidRDefault="00FE5C9C" w:rsidP="00FE5C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5694F" w14:textId="77777777" w:rsidR="001769A1" w:rsidRPr="00FE5C9C" w:rsidRDefault="001769A1" w:rsidP="001769A1">
      <w:pPr>
        <w:shd w:val="clear" w:color="auto" w:fill="FFFFFF"/>
        <w:spacing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C9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контроля за исполнением административного регламента</w:t>
      </w:r>
    </w:p>
    <w:p w14:paraId="2955FD7A" w14:textId="77777777" w:rsidR="00FE5C9C" w:rsidRPr="001769A1" w:rsidRDefault="00FE5C9C" w:rsidP="001769A1">
      <w:pPr>
        <w:shd w:val="clear" w:color="auto" w:fill="FFFFFF"/>
        <w:spacing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9FBDF" w14:textId="77777777" w:rsidR="009468B9" w:rsidRPr="009468B9" w:rsidRDefault="009468B9" w:rsidP="009468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74. Текущий контроль за соблюдением и исполнением сотрудниками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«УК ЖКХ»</w:t>
      </w: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заместитель главы администрации, начальник управления жилищно-коммунального хозяйства и благоустройства.</w:t>
      </w:r>
    </w:p>
    <w:p w14:paraId="45708FF3" w14:textId="77777777" w:rsidR="009468B9" w:rsidRPr="009468B9" w:rsidRDefault="009468B9" w:rsidP="009468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14:paraId="0A4F3360" w14:textId="1A39877E" w:rsidR="009468B9" w:rsidRPr="009468B9" w:rsidRDefault="009468B9" w:rsidP="009468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и внеплановые проверки проводятся на основании распорядительных документов </w:t>
      </w:r>
      <w:r w:rsidR="0078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дминистрации. Проверки осуществляются с целью выявления и устранения нарушений при предоставлении муниципальной услуги.</w:t>
      </w:r>
    </w:p>
    <w:p w14:paraId="1B72920A" w14:textId="77777777" w:rsidR="009468B9" w:rsidRPr="009468B9" w:rsidRDefault="009468B9" w:rsidP="009468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14:paraId="15594AE6" w14:textId="6DD9F08D" w:rsidR="00FE5C9C" w:rsidRDefault="009468B9" w:rsidP="009468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78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1D9B150D" w14:textId="77777777" w:rsidR="009468B9" w:rsidRPr="001769A1" w:rsidRDefault="009468B9" w:rsidP="009468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34FBD" w14:textId="77777777" w:rsidR="00862888" w:rsidRPr="00862888" w:rsidRDefault="001769A1" w:rsidP="001769A1">
      <w:pPr>
        <w:shd w:val="clear" w:color="auto" w:fill="FFFFFF"/>
        <w:spacing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62888" w:rsidRPr="00862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</w:t>
      </w:r>
      <w:r w:rsidR="00862888" w:rsidRPr="008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="00862888" w:rsidRPr="00862888">
        <w:t xml:space="preserve"> </w:t>
      </w:r>
      <w:r w:rsidR="00862888" w:rsidRPr="008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27.07.2010 года № 210-ФЗ «Об организации предоставления государственных и муниципальных услуг», а также их должностных лиц, государственных или мун</w:t>
      </w:r>
      <w:r w:rsidR="008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иципальных служащих, работников</w:t>
      </w:r>
    </w:p>
    <w:p w14:paraId="0AE04275" w14:textId="77777777" w:rsidR="00862888" w:rsidRPr="001769A1" w:rsidRDefault="00862888" w:rsidP="001769A1">
      <w:pPr>
        <w:shd w:val="clear" w:color="auto" w:fill="FFFFFF"/>
        <w:spacing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22EB6" w14:textId="2FEB47F7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78. Заявители вправе обжаловать решения и действия (бездействие)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«УК ЖКХ»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многофункционального центра, работника многофункционального центра, а также организаций, предусмотренных частью 1.1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их должностных лиц, муниципальных служащих и 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в досудебном (внесудебном) порядке, в том числе в следующих случаях:</w:t>
      </w:r>
    </w:p>
    <w:p w14:paraId="49A6DC66" w14:textId="3D5DEB89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</w:t>
      </w:r>
      <w:r w:rsidR="006B0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1621E8E" w14:textId="30056695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</w:t>
      </w:r>
      <w:r w:rsidR="006B0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C3AFDD5" w14:textId="77777777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Новосибирской области, муниципальными правовыми актами для предоставления муниципальной услуги;</w:t>
      </w:r>
    </w:p>
    <w:p w14:paraId="0E28C2D4" w14:textId="77777777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14:paraId="4CC6E873" w14:textId="7034A39F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5D06EC7" w14:textId="77777777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14:paraId="28368A75" w14:textId="101C7CC5" w:rsidR="00242E19" w:rsidRPr="00242E19" w:rsidRDefault="00242E19" w:rsidP="00242E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отказ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«УК ЖКХ»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F6A6CE4" w14:textId="77777777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0E03E1F" w14:textId="5394D782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5BBF630" w14:textId="14A2906B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6E081DA" w14:textId="42C70A7A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79. Жалоба подается в письменной форме на бумажном носителе, в электронной форме в </w:t>
      </w:r>
      <w:r w:rsidR="009D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E2701F" w14:textId="77777777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Главы города Оби Новосибирской области рассматриваются непосредственно Главой города Оби Новосибирской области.</w:t>
      </w:r>
    </w:p>
    <w:p w14:paraId="62F42CA0" w14:textId="77777777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Жалобы на решения и действия (бездействие) должностных лиц, муниципальных служащих </w:t>
      </w:r>
      <w:r w:rsidR="0099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99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МБУ «УК ЖКХ»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подаются Главе города Оби Новосибирской области.</w:t>
      </w:r>
    </w:p>
    <w:p w14:paraId="4C60EE62" w14:textId="2E76033F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подаются руководителям этих организаций.</w:t>
      </w:r>
    </w:p>
    <w:p w14:paraId="3DA613E5" w14:textId="7E26F42F" w:rsidR="00242E19" w:rsidRPr="00242E19" w:rsidRDefault="00242E19" w:rsidP="009969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80. Жалоба на решения и действия (бездействие) </w:t>
      </w:r>
      <w:r w:rsidR="0099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должностного лица </w:t>
      </w:r>
      <w:r w:rsidR="0099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дминистрации, муниципального служащего,</w:t>
      </w:r>
      <w:r w:rsidR="0099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«УК ЖКХ», 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города Оби Новосибирской области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9D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4B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756206B" w14:textId="77777777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81. Жалоба должна содержать:</w:t>
      </w:r>
    </w:p>
    <w:p w14:paraId="2E2675C0" w14:textId="3960DEBC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наименование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дминистрации,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«УК ЖКХ»,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либо муниципального служащего,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 МБУ «УК ЖКХ»,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многофункционального центра, его руководителя и (или) работника организаций, 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предусмотренных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14:paraId="1480082A" w14:textId="77777777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EC5FCB1" w14:textId="267C9751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сведения об обжалуемых решениях и действиях (бездействии)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«УК ЖКХ»,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должностного лица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работников;</w:t>
      </w:r>
    </w:p>
    <w:p w14:paraId="5C7BC613" w14:textId="22B0EE65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«УК ЖКХ», 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должностного лица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136AB473" w14:textId="1AB93EBE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82. Жалоба, поступившая в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дминистрацию, многофункциональный центр, учредителю многофункционального центра, в организации, предусмотренные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E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дминистрации,</w:t>
      </w:r>
      <w:r w:rsidR="00FE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«УК ЖКХ»,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многофункционального центра, организаций, предусмотренных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F9968AE" w14:textId="77777777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83. По результатам рассмотрения жалобы принимается одно из следующих решений:</w:t>
      </w:r>
    </w:p>
    <w:p w14:paraId="3B51D14C" w14:textId="77777777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муниципальными правовыми актами;</w:t>
      </w:r>
    </w:p>
    <w:p w14:paraId="4CD734A3" w14:textId="77777777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14:paraId="770B3DDC" w14:textId="77777777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84. Не позднее дня, следующего за днем принятия решения, указанного в пункте 83 настоящего административного регламента, заявителю в письменной 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14:paraId="0551094D" w14:textId="577368E9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85. В случае признания жалобы подлежащей удовлетворению в ответе заявителю, указанном в пункте 84 настоящего административного регламента, дается информация о действиях, осуществляемых </w:t>
      </w:r>
      <w:r w:rsidR="00B16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дминистрацией, многофункциональным центром либо организацией, предусмотренной частью 1.1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16 Федерального закона от 27.07.2010 № 210-ФЗ</w:t>
      </w:r>
      <w:r w:rsidR="000F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DE8380" w14:textId="6E9DB69D" w:rsidR="00242E19" w:rsidRPr="00242E19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86. В случае </w:t>
      </w:r>
      <w:r w:rsidR="009D6A50"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 жалобы,</w:t>
      </w: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84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6785A4" w14:textId="77777777" w:rsidR="001769A1" w:rsidRDefault="00242E19" w:rsidP="00B16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57EAAA2" w14:textId="77777777" w:rsidR="00B165E2" w:rsidRDefault="00B165E2" w:rsidP="00B16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6502B0" w14:textId="77777777" w:rsidR="00B165E2" w:rsidRDefault="00B165E2" w:rsidP="00B16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4DAE7" w14:textId="1A0E3373" w:rsidR="00B165E2" w:rsidRPr="001769A1" w:rsidRDefault="00B165E2" w:rsidP="00B165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155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14:paraId="35EE95E7" w14:textId="77777777" w:rsidR="001769A1" w:rsidRPr="001769A1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CF98B6C" w14:textId="77777777" w:rsidR="001769A1" w:rsidRPr="001769A1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C66732C" w14:textId="018C9A80" w:rsidR="001769A1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A0FCA8A" w14:textId="1AD9BFCA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E9F7B71" w14:textId="374F7215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DD87185" w14:textId="7387F466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1B7DB46" w14:textId="4563EDC3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5A529CF" w14:textId="4C41A71E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DB4F73A" w14:textId="727D30ED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7CAF187" w14:textId="4FA0A494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0D6A81E" w14:textId="25FC6563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ECA3C50" w14:textId="0F78AF7E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3F133DD" w14:textId="775F7CE0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546842E" w14:textId="1D499448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ACA5125" w14:textId="2E97BAC1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DE44E71" w14:textId="0AA1EDBE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12A3758" w14:textId="4B99C99D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5D8710A" w14:textId="3B756C3E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2C657AC" w14:textId="2E1E3076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735E393" w14:textId="49686DE5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64CCED2" w14:textId="0BA725F5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667EF6A" w14:textId="7C586CF4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758B65D" w14:textId="5158F303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C6FA323" w14:textId="41D268E1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00E608C" w14:textId="029AA86A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23B9DEA" w14:textId="4425BE5A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70450D6" w14:textId="7B9E2B9B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DFBE1E6" w14:textId="431639DA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6B63F6E" w14:textId="58AC33A1" w:rsidR="000F206C" w:rsidRDefault="000F206C" w:rsidP="001769A1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939CB7C" w14:textId="08DE5F0A" w:rsidR="001769A1" w:rsidRPr="00FE5C9C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093FF76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4EAD6D4" w14:textId="77777777" w:rsidR="00FE5C9C" w:rsidRDefault="00FE5C9C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04D6B" w14:textId="77777777" w:rsidR="00FE5C9C" w:rsidRDefault="00FE5C9C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E9E0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УК ЖКХ</w:t>
      </w:r>
    </w:p>
    <w:p w14:paraId="3EA6EE59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5129A1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</w:t>
      </w:r>
    </w:p>
    <w:p w14:paraId="55AEEC7A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заявителя)</w:t>
      </w:r>
    </w:p>
    <w:p w14:paraId="32B2E906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Start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14A269D1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 № ____________</w:t>
      </w:r>
      <w:proofErr w:type="spellStart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</w:t>
      </w:r>
    </w:p>
    <w:p w14:paraId="35C23A36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774007C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</w:t>
      </w:r>
    </w:p>
    <w:p w14:paraId="6E7829A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12E3A266" w14:textId="77777777" w:rsidR="00506622" w:rsidRDefault="00506622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D9E0B9" w14:textId="77777777" w:rsidR="001769A1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5E8EDF7D" w14:textId="77777777" w:rsidR="00506622" w:rsidRPr="00FE5C9C" w:rsidRDefault="00506622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0A6C9" w14:textId="77777777" w:rsidR="00D339DE" w:rsidRDefault="001769A1" w:rsidP="00D339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заключить </w:t>
      </w:r>
      <w:r w:rsidR="00D3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мной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социального найма </w:t>
      </w:r>
      <w:r w:rsidR="00D33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квартиру (комнату) по адресу: _____________________________________________________________</w:t>
      </w:r>
    </w:p>
    <w:p w14:paraId="41AB47D5" w14:textId="77777777" w:rsidR="00D339DE" w:rsidRDefault="00D339DE" w:rsidP="00D339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 жилого помещения являюсь я, ___________________________</w:t>
      </w:r>
    </w:p>
    <w:p w14:paraId="62EF95E9" w14:textId="77777777" w:rsidR="00D339DE" w:rsidRDefault="00D339DE" w:rsidP="00D339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1C56FC30" w14:textId="77777777" w:rsidR="00D339DE" w:rsidRPr="00D339DE" w:rsidRDefault="00D339DE" w:rsidP="00D339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(указать Ф.И.О. полностью)</w:t>
      </w:r>
    </w:p>
    <w:p w14:paraId="50159088" w14:textId="77777777" w:rsidR="001769A1" w:rsidRDefault="00D339DE" w:rsidP="00D339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 _________ человек </w:t>
      </w:r>
      <w:r w:rsidRPr="00D339D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(членов семьи), степень родства,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6569C1A" w14:textId="77777777" w:rsidR="00D339DE" w:rsidRDefault="00D339DE" w:rsidP="00D339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</w:t>
      </w:r>
    </w:p>
    <w:p w14:paraId="23AF8476" w14:textId="77777777" w:rsidR="00D339DE" w:rsidRDefault="00D339DE" w:rsidP="00D339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</w:t>
      </w:r>
    </w:p>
    <w:p w14:paraId="1F7975BD" w14:textId="77777777" w:rsidR="00D339DE" w:rsidRDefault="00D339DE" w:rsidP="00D339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</w:t>
      </w:r>
    </w:p>
    <w:p w14:paraId="11A6A975" w14:textId="77777777" w:rsidR="00D339DE" w:rsidRDefault="00D339DE" w:rsidP="00D339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</w:t>
      </w:r>
    </w:p>
    <w:p w14:paraId="41BFA028" w14:textId="77777777" w:rsidR="00D339DE" w:rsidRPr="00D339DE" w:rsidRDefault="00D339DE" w:rsidP="00D339D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F047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3461B427" w14:textId="77777777" w:rsidR="001769A1" w:rsidRPr="00FE5C9C" w:rsidRDefault="001769A1" w:rsidP="001769A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2349066D" w14:textId="77777777" w:rsidR="001769A1" w:rsidRPr="00FE5C9C" w:rsidRDefault="001769A1" w:rsidP="001769A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4388374C" w14:textId="77777777" w:rsidR="001769A1" w:rsidRPr="00FE5C9C" w:rsidRDefault="001769A1" w:rsidP="001769A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5BBE452F" w14:textId="77777777" w:rsidR="00506622" w:rsidRDefault="00506622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0F77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«_____»_________________20____г</w:t>
      </w:r>
      <w:r w:rsid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656B1794" w14:textId="318EB425" w:rsidR="001769A1" w:rsidRDefault="00506622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1769A1" w:rsidRPr="00506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14:paraId="4AA1C9CE" w14:textId="3BC7BFEC" w:rsidR="00313B49" w:rsidRDefault="00313B49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AA3A3" w14:textId="77777777" w:rsidR="00313B49" w:rsidRDefault="00313B49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7051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0605AE51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D1991" w14:textId="77777777" w:rsidR="001769A1" w:rsidRP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A95BB" w14:textId="77777777" w:rsid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DF20C5" w14:textId="77777777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8E661" w14:textId="77777777" w:rsidR="00D339DE" w:rsidRDefault="00D339DE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B7E23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AF5A7" w14:textId="1CE10CA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13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4E9EB60C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53031AC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A343A" w14:textId="276768E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14:paraId="27D112C0" w14:textId="77777777" w:rsidR="00313B49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договора социального </w:t>
      </w:r>
    </w:p>
    <w:p w14:paraId="46526D90" w14:textId="64EE5F76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найма жилого помещения</w:t>
      </w:r>
    </w:p>
    <w:p w14:paraId="6341F4A4" w14:textId="77777777" w:rsidR="00FE5C9C" w:rsidRDefault="00FE5C9C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334C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УК ЖКХ</w:t>
      </w:r>
    </w:p>
    <w:p w14:paraId="371CCA81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___________________________,</w:t>
      </w:r>
    </w:p>
    <w:p w14:paraId="6691756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рождения)</w:t>
      </w:r>
    </w:p>
    <w:p w14:paraId="7552CA22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14:paraId="04217E01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3EBA563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__________, кв. №__________</w:t>
      </w:r>
    </w:p>
    <w:p w14:paraId="5234833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№________</w:t>
      </w:r>
    </w:p>
    <w:p w14:paraId="439A6397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</w:t>
      </w:r>
    </w:p>
    <w:p w14:paraId="14EB81CF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</w:t>
      </w:r>
    </w:p>
    <w:p w14:paraId="29DF8F88" w14:textId="77777777" w:rsidR="00506622" w:rsidRDefault="00506622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22A21" w14:textId="70ED93BB" w:rsidR="001769A1" w:rsidRPr="00155F62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55F62"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АЯВЛЕНИЕ</w:t>
      </w:r>
    </w:p>
    <w:p w14:paraId="0266DFAD" w14:textId="77777777" w:rsidR="00506622" w:rsidRPr="00FE5C9C" w:rsidRDefault="00506622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F9F5B" w14:textId="77777777" w:rsidR="001769A1" w:rsidRPr="00FE5C9C" w:rsidRDefault="001769A1" w:rsidP="005066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внести изменения в договор социального найма жилого помещения от «____» ______________ 20 _______ г. № ________, расположенного по адресу: ________________________________, по причине: _____</w:t>
      </w:r>
      <w:r w:rsid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9B12B2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4CD24905" w14:textId="77777777" w:rsidR="001769A1" w:rsidRPr="00506622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причину: смерть нанимателя, выбытие нанимателя и др.)</w:t>
      </w:r>
    </w:p>
    <w:p w14:paraId="3A481F5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 квартиры (комнаты) являюсь (являлся) _______________</w:t>
      </w:r>
    </w:p>
    <w:p w14:paraId="7BE6C389" w14:textId="77777777" w:rsidR="001769A1" w:rsidRPr="00506622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r w:rsidRPr="0050662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             (Ф.И.О. полностью)</w:t>
      </w:r>
    </w:p>
    <w:p w14:paraId="5EE85FC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3AFE6D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______ человек(а):</w:t>
      </w:r>
    </w:p>
    <w:p w14:paraId="5E383FEA" w14:textId="77777777" w:rsidR="001769A1" w:rsidRPr="00FE5C9C" w:rsidRDefault="001769A1" w:rsidP="001769A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__________________________________________________________.</w:t>
      </w:r>
    </w:p>
    <w:p w14:paraId="2EF8E47A" w14:textId="77777777" w:rsidR="001769A1" w:rsidRPr="00506622" w:rsidRDefault="00506622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769A1" w:rsidRPr="0050662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число, месяц, год рождения, родственные отношения)</w:t>
      </w:r>
    </w:p>
    <w:p w14:paraId="1D61E873" w14:textId="77777777" w:rsidR="001769A1" w:rsidRPr="00FE5C9C" w:rsidRDefault="001769A1" w:rsidP="001769A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14:paraId="501F4C3B" w14:textId="77777777" w:rsidR="001769A1" w:rsidRPr="00FE5C9C" w:rsidRDefault="001769A1" w:rsidP="001769A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14:paraId="5BBC6613" w14:textId="77777777" w:rsidR="001769A1" w:rsidRPr="00FE5C9C" w:rsidRDefault="001769A1" w:rsidP="001769A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14:paraId="65A4BD4B" w14:textId="77777777" w:rsidR="001769A1" w:rsidRPr="00FE5C9C" w:rsidRDefault="001769A1" w:rsidP="001769A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__________________________________________________________.</w:t>
      </w:r>
    </w:p>
    <w:p w14:paraId="7BFED0A4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972114" w14:textId="77777777" w:rsidR="00506622" w:rsidRPr="00506622" w:rsidRDefault="00506622" w:rsidP="005066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622">
        <w:rPr>
          <w:rFonts w:ascii="Times New Roman" w:eastAsia="Calibri" w:hAnsi="Times New Roman" w:cs="Times New Roman"/>
          <w:sz w:val="28"/>
          <w:szCs w:val="28"/>
        </w:rPr>
        <w:t>«_____»_________________20____г  _____________________________</w:t>
      </w:r>
    </w:p>
    <w:p w14:paraId="35DD060F" w14:textId="1AC92446" w:rsidR="00506622" w:rsidRDefault="00506622" w:rsidP="005066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6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06622">
        <w:rPr>
          <w:rFonts w:ascii="Times New Roman" w:eastAsia="Calibri" w:hAnsi="Times New Roman" w:cs="Times New Roman"/>
          <w:sz w:val="24"/>
          <w:szCs w:val="24"/>
        </w:rPr>
        <w:t>подпись заявителя</w:t>
      </w:r>
    </w:p>
    <w:p w14:paraId="318140B6" w14:textId="469C5132" w:rsidR="00313B49" w:rsidRDefault="00313B49" w:rsidP="005066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3C526" w14:textId="77777777" w:rsidR="00313B49" w:rsidRPr="00506622" w:rsidRDefault="00313B49" w:rsidP="005066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E48C9" w14:textId="77777777" w:rsidR="001769A1" w:rsidRPr="00FE5C9C" w:rsidRDefault="00506622" w:rsidP="005066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622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1F7B30F8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126DF0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1073D7" w14:textId="77777777" w:rsid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8EF46" w14:textId="77777777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7CB70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0270D" w14:textId="561CF473" w:rsidR="001769A1" w:rsidRPr="00FE5C9C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14:paraId="7B26D04C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76492C0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85E931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F3E7E53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14:paraId="5B81183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члена семьи о согласии на признание нанимателем</w:t>
      </w:r>
    </w:p>
    <w:p w14:paraId="028B86B9" w14:textId="77777777" w:rsidR="00506622" w:rsidRDefault="00506622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C2147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УК ЖКХ</w:t>
      </w:r>
    </w:p>
    <w:p w14:paraId="755571D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___________________________,</w:t>
      </w:r>
    </w:p>
    <w:p w14:paraId="69FE30A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рождения)</w:t>
      </w:r>
    </w:p>
    <w:p w14:paraId="579D832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14:paraId="50BD8579" w14:textId="77777777" w:rsidR="001769A1" w:rsidRPr="00FE5C9C" w:rsidRDefault="00506622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769A1"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11B65B09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__________, кв. №__________</w:t>
      </w:r>
    </w:p>
    <w:p w14:paraId="1BCF2736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№________</w:t>
      </w:r>
    </w:p>
    <w:p w14:paraId="75200C4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</w:t>
      </w:r>
    </w:p>
    <w:p w14:paraId="6983A21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</w:t>
      </w:r>
    </w:p>
    <w:p w14:paraId="79EEED80" w14:textId="77777777" w:rsidR="00506622" w:rsidRDefault="00506622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A45D4" w14:textId="77777777" w:rsidR="00506622" w:rsidRDefault="00506622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B972" w14:textId="77777777" w:rsidR="001769A1" w:rsidRPr="00FE5C9C" w:rsidRDefault="001769A1" w:rsidP="005066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замену нанимателя в договоре социального найма жилого помещения (квартиры (комнаты) по адресу: ________________________________</w:t>
      </w:r>
    </w:p>
    <w:p w14:paraId="5DD825AD" w14:textId="77777777" w:rsidR="00506622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     </w:t>
      </w:r>
    </w:p>
    <w:p w14:paraId="482A40D4" w14:textId="77777777" w:rsidR="001769A1" w:rsidRPr="00506622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год рождения, степень родства)</w:t>
      </w:r>
    </w:p>
    <w:p w14:paraId="1805DCD6" w14:textId="77777777" w:rsidR="00E90AC0" w:rsidRDefault="00E90AC0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5ACB9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______________20____ г.      </w:t>
      </w:r>
    </w:p>
    <w:p w14:paraId="72F00AC6" w14:textId="15A29FD1" w:rsid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D9DC43" w14:textId="77777777" w:rsidR="00313B49" w:rsidRPr="00FE5C9C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A3866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B2A59B" w14:textId="77777777" w:rsidR="001769A1" w:rsidRPr="00FE5C9C" w:rsidRDefault="00E90AC0" w:rsidP="00E90A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5B87EB39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7C13A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9C878B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089F2F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FB70C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AE33A1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F9363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60604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1CB7A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7E342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62FF3" w14:textId="77777777" w:rsid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A3001" w14:textId="32E3A6D2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38DC5" w14:textId="6BE2A358" w:rsidR="00313B49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14C92" w14:textId="77036290" w:rsidR="00313B49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E9334F" w14:textId="77777777" w:rsidR="00313B49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06F15" w14:textId="77777777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D22E80" w14:textId="77777777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ED558" w14:textId="7EC99FF6" w:rsidR="001769A1" w:rsidRPr="00FE5C9C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2B5B5993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F3FBE29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B6F02F1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14:paraId="3CD08C13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согласии члена семьи о вселении</w:t>
      </w:r>
    </w:p>
    <w:p w14:paraId="279A9B6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жилое помещение по договору социального найма</w:t>
      </w:r>
    </w:p>
    <w:p w14:paraId="7148AAD6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BCECD94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УК ЖКХ</w:t>
      </w:r>
    </w:p>
    <w:p w14:paraId="17B167B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___________________________,</w:t>
      </w:r>
    </w:p>
    <w:p w14:paraId="0BE536E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рождения)</w:t>
      </w:r>
    </w:p>
    <w:p w14:paraId="7378A1DF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14:paraId="75E6D34E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3455BB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__________, кв. №__________</w:t>
      </w:r>
    </w:p>
    <w:p w14:paraId="06DD13A4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№________</w:t>
      </w:r>
    </w:p>
    <w:p w14:paraId="6A4733F9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</w:t>
      </w:r>
    </w:p>
    <w:p w14:paraId="48A1B68A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</w:t>
      </w:r>
    </w:p>
    <w:p w14:paraId="7EE4B93A" w14:textId="77777777" w:rsidR="00E90AC0" w:rsidRDefault="00E90AC0" w:rsidP="001769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2D1E5" w14:textId="77777777" w:rsidR="001769A1" w:rsidRPr="00FE5C9C" w:rsidRDefault="001769A1" w:rsidP="00E90A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вселением _________________________________</w:t>
      </w:r>
      <w:r w:rsidR="00E90A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2C5B005B" w14:textId="77777777" w:rsidR="001769A1" w:rsidRPr="00E90AC0" w:rsidRDefault="001769A1" w:rsidP="001769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r w:rsidR="00E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0A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лица, вселяемого в жилое помещение)</w:t>
      </w:r>
    </w:p>
    <w:p w14:paraId="3A296572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жилое помещение по адресу: _____________________________</w:t>
      </w:r>
      <w:r w:rsidR="00E90A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1259DB4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включением его в договор социального найма жилого помещения (квартиру, комнату).</w:t>
      </w:r>
    </w:p>
    <w:p w14:paraId="7B1FF3AE" w14:textId="77777777" w:rsidR="001769A1" w:rsidRPr="00FE5C9C" w:rsidRDefault="001769A1" w:rsidP="00E90A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действующего законодательства о </w:t>
      </w:r>
      <w:hyperlink r:id="rId22" w:history="1">
        <w:r w:rsidRPr="00FE5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норме</w:t>
        </w:r>
      </w:hyperlink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общей площади жилого помещения на одного человека в связи с вселением нового члена семьи нанимателя не нарушены.</w:t>
      </w:r>
    </w:p>
    <w:p w14:paraId="13D44CA1" w14:textId="77777777" w:rsidR="00E90AC0" w:rsidRDefault="00E90AC0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C7E0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степень родства)</w:t>
      </w:r>
    </w:p>
    <w:p w14:paraId="72CC9016" w14:textId="77777777" w:rsidR="00E90AC0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                 </w:t>
      </w:r>
    </w:p>
    <w:p w14:paraId="2CC09441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  ____________ 20____ г.      </w:t>
      </w:r>
    </w:p>
    <w:p w14:paraId="7304499E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92199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A8CF9" w14:textId="77777777" w:rsidR="001769A1" w:rsidRPr="00FE5C9C" w:rsidRDefault="00E90AC0" w:rsidP="00E90A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3C5F149C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66A95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39BA9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791CF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1B63A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884A5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3582E8" w14:textId="77777777" w:rsid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BFDBC" w14:textId="77777777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71EE17" w14:textId="77777777" w:rsidR="00FE5C9C" w:rsidRDefault="00FE5C9C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E36EF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E81DC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2FE21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7A532" w14:textId="55783E1C" w:rsidR="001769A1" w:rsidRPr="00FE5C9C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22195BE3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24C5080" w14:textId="019D19F6" w:rsid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235B" w14:textId="77777777" w:rsidR="00601383" w:rsidRDefault="00601383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E2044" w14:textId="77777777" w:rsidR="001769A1" w:rsidRPr="00FE5C9C" w:rsidRDefault="001769A1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14:paraId="0078B21D" w14:textId="77777777" w:rsidR="001769A1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расторжении договора социального найма</w:t>
      </w:r>
    </w:p>
    <w:p w14:paraId="3155BB1B" w14:textId="77777777" w:rsidR="00601383" w:rsidRPr="00FE5C9C" w:rsidRDefault="00601383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7D9F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УК ЖКХ</w:t>
      </w:r>
    </w:p>
    <w:p w14:paraId="7F71D84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___________________________,</w:t>
      </w:r>
    </w:p>
    <w:p w14:paraId="4D83ABA2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рождения)</w:t>
      </w:r>
    </w:p>
    <w:p w14:paraId="4F5C3F64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14:paraId="20F8BB7E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13D944A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__________, кв. №__________</w:t>
      </w:r>
    </w:p>
    <w:p w14:paraId="326E813F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№________</w:t>
      </w:r>
    </w:p>
    <w:p w14:paraId="546127BA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</w:t>
      </w:r>
    </w:p>
    <w:p w14:paraId="2E3DE7BF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</w:t>
      </w:r>
    </w:p>
    <w:p w14:paraId="17F04C07" w14:textId="77777777" w:rsidR="00601383" w:rsidRDefault="00601383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16083" w14:textId="124652A0" w:rsidR="001769A1" w:rsidRPr="00155F62" w:rsidRDefault="001769A1" w:rsidP="006013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55F62"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АЯВЛЕНИЕ</w:t>
      </w:r>
    </w:p>
    <w:p w14:paraId="620075BA" w14:textId="77777777" w:rsidR="00601383" w:rsidRPr="00FE5C9C" w:rsidRDefault="00601383" w:rsidP="006013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14F64" w14:textId="77777777" w:rsidR="001769A1" w:rsidRPr="00FE5C9C" w:rsidRDefault="001769A1" w:rsidP="00601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расторгнуть договор социального найма жилог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помещения №_______ от «___» ___________ ________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расположенного по адресу:__________________________________________________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14:paraId="1B3F7B9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_________________________________________________________________.</w:t>
      </w:r>
    </w:p>
    <w:p w14:paraId="6D75BFB3" w14:textId="77777777" w:rsidR="001769A1" w:rsidRPr="00FE5C9C" w:rsidRDefault="001769A1" w:rsidP="00601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члены моей семьи (состав семьи ___ человек) обязуемся выселиться из жилого помещения по указанному адресу, передать жилое помещение и ключи по акту приема-передачи в администрацию 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сняться с регистрационного учета в течение 7 календарных дней со дня расторжения договора социального найма жилого помещения.</w:t>
      </w:r>
    </w:p>
    <w:p w14:paraId="5948206D" w14:textId="77777777" w:rsidR="00601383" w:rsidRDefault="00601383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0CCB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 ________________   ________________________________</w:t>
      </w:r>
    </w:p>
    <w:p w14:paraId="028B520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(подпись)                                                      (Ф.И.О.)</w:t>
      </w:r>
    </w:p>
    <w:p w14:paraId="35D637C0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14:paraId="7625817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члены семьи: ________________ _____________________</w:t>
      </w:r>
    </w:p>
    <w:p w14:paraId="17E586D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(подпись)                   (Ф.И.О.)</w:t>
      </w:r>
    </w:p>
    <w:p w14:paraId="5B734F81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____________________</w:t>
      </w:r>
    </w:p>
    <w:p w14:paraId="71BE00CB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(подпись)                   (Ф.И.О.)</w:t>
      </w:r>
    </w:p>
    <w:p w14:paraId="2131726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____________________</w:t>
      </w:r>
    </w:p>
    <w:p w14:paraId="00FE4FE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(подпись)                   (Ф.И.О.)</w:t>
      </w:r>
    </w:p>
    <w:p w14:paraId="374C2823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____________________</w:t>
      </w:r>
    </w:p>
    <w:p w14:paraId="7FAC8AAC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proofErr w:type="gramStart"/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 (Ф.И.О</w:t>
      </w:r>
      <w:proofErr w:type="gramEnd"/>
    </w:p>
    <w:p w14:paraId="1950EA7D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07694" w14:textId="77777777" w:rsidR="001769A1" w:rsidRPr="00FE5C9C" w:rsidRDefault="00601383" w:rsidP="006013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0946E945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3977C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5F69" w14:textId="77777777" w:rsidR="00313B49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1FC4F" w14:textId="0AD6D7C8" w:rsidR="001769A1" w:rsidRPr="00FE5C9C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14:paraId="510935CB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736D32E" w14:textId="77777777" w:rsidR="00601383" w:rsidRDefault="00601383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083D2" w14:textId="77777777" w:rsidR="001769A1" w:rsidRDefault="001769A1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</w:t>
      </w:r>
    </w:p>
    <w:p w14:paraId="54DDEFA5" w14:textId="77777777" w:rsidR="00601383" w:rsidRPr="00FE5C9C" w:rsidRDefault="00601383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F7D68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 заявителя):</w:t>
      </w:r>
    </w:p>
    <w:p w14:paraId="5BBAF14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DC6D2E3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3F951ABE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</w:t>
      </w:r>
    </w:p>
    <w:p w14:paraId="562FC16A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011BE9E9" w14:textId="77777777" w:rsidR="00601383" w:rsidRDefault="00601383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406D" w14:textId="77777777" w:rsidR="001769A1" w:rsidRPr="00155F62" w:rsidRDefault="001769A1" w:rsidP="006013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5D595297" w14:textId="77777777" w:rsidR="001769A1" w:rsidRPr="00155F62" w:rsidRDefault="001769A1" w:rsidP="006013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приеме документов</w:t>
      </w:r>
    </w:p>
    <w:p w14:paraId="46C24AA7" w14:textId="77777777" w:rsidR="00601383" w:rsidRPr="00FE5C9C" w:rsidRDefault="00601383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6B818" w14:textId="77777777" w:rsidR="001769A1" w:rsidRPr="00FE5C9C" w:rsidRDefault="001769A1" w:rsidP="00601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26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«Заключение, изменение, расторжение договора социального найма жилого помещения муниципального жилищного фонда» Вам отказано в приеме документов по следующим основаниям: ____________________________________________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4AC138E0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71AFC024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14:paraId="7E6B0BF4" w14:textId="77777777" w:rsidR="00601383" w:rsidRDefault="00601383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6789D" w14:textId="77777777" w:rsidR="00601383" w:rsidRDefault="00601383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E0B4E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    _______________ 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1449B4F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(должность)    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                        (Ф.И.О.)</w:t>
      </w:r>
    </w:p>
    <w:p w14:paraId="3006F5B9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D93C0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9E28D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4FEBC" w14:textId="77777777" w:rsidR="001769A1" w:rsidRPr="00FE5C9C" w:rsidRDefault="00601383" w:rsidP="006013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14:paraId="68CD3F05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7A305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35C87D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93CCC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E52B3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768C8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B8CA3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F03BC" w14:textId="62917202" w:rsidR="001769A1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FA7DF" w14:textId="3967D421" w:rsidR="00313B49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41BFB8" w14:textId="7864D0F4" w:rsidR="00313B49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11C0C" w14:textId="7B8DD87D" w:rsidR="00313B49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73557" w14:textId="77777777" w:rsidR="00313B49" w:rsidRPr="00FE5C9C" w:rsidRDefault="00313B49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0F17D2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118291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CAE61E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EAE6E2" w14:textId="1ED544EF" w:rsidR="001769A1" w:rsidRPr="00FE5C9C" w:rsidRDefault="00313B49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14:paraId="15A87214" w14:textId="77777777" w:rsidR="00506622" w:rsidRPr="00506622" w:rsidRDefault="00506622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82474CB" w14:textId="77777777" w:rsidR="00601383" w:rsidRDefault="00601383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1682A" w14:textId="77777777" w:rsidR="001769A1" w:rsidRDefault="001769A1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</w:t>
      </w:r>
    </w:p>
    <w:p w14:paraId="6025D39F" w14:textId="77777777" w:rsidR="00601383" w:rsidRPr="00FE5C9C" w:rsidRDefault="00601383" w:rsidP="005066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455BA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 заявителя):</w:t>
      </w:r>
    </w:p>
    <w:p w14:paraId="40C987AD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E66E027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</w:t>
      </w:r>
    </w:p>
    <w:p w14:paraId="1BB1E5A7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12C3F4F6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2994B2D" w14:textId="77777777" w:rsidR="00601383" w:rsidRDefault="00601383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5AD9A" w14:textId="77777777" w:rsidR="001769A1" w:rsidRPr="00155F62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7F41C5E2" w14:textId="77777777" w:rsidR="001769A1" w:rsidRPr="00155F62" w:rsidRDefault="001769A1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предоставлении муниципальной услуги</w:t>
      </w:r>
    </w:p>
    <w:p w14:paraId="19517740" w14:textId="77777777" w:rsidR="00601383" w:rsidRPr="00FE5C9C" w:rsidRDefault="00601383" w:rsidP="001769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875F" w14:textId="77777777" w:rsidR="001769A1" w:rsidRPr="00FE5C9C" w:rsidRDefault="001769A1" w:rsidP="00601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</w:t>
      </w:r>
      <w:hyperlink r:id="rId23" w:history="1">
        <w:r w:rsidRPr="00FE5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«Заключение, изменение, расторжение договора социального найма жилого помещения муниципального жилищного фонда» Вам отказано в предоставлении муниципальной услуги по следующим основаниям: 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04E3F66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24E2F782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323E0CB2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14:paraId="1179D3AC" w14:textId="77777777" w:rsidR="00601383" w:rsidRDefault="00601383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1A25" w14:textId="77777777" w:rsidR="001769A1" w:rsidRPr="00FE5C9C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УК ЖКХ                          ___________ 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4389BACF" w14:textId="77777777" w:rsidR="001769A1" w:rsidRPr="00601383" w:rsidRDefault="001769A1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6013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13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    </w:t>
      </w:r>
      <w:r w:rsidR="0060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0138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15D067FA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18DF3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FA2F5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B5843" w14:textId="77777777" w:rsidR="00FE5C9C" w:rsidRDefault="00601383" w:rsidP="006013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4135D237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E5395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95F89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2CD88" w14:textId="4005BAF0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16C05" w14:textId="00F9C5B3" w:rsidR="00313B49" w:rsidRDefault="00313B49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21B41" w14:textId="7C7C3B11" w:rsidR="00313B49" w:rsidRDefault="00313B49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2F832" w14:textId="38285F85" w:rsidR="00313B49" w:rsidRDefault="00313B49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5447C" w14:textId="77777777" w:rsidR="00313B49" w:rsidRDefault="00313B49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3AE2E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D10A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91431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89869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BC13F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16434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E0252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BDF0E" w14:textId="77777777" w:rsid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8D8B4" w14:textId="7084FD23" w:rsidR="00FE5C9C" w:rsidRPr="00FE5C9C" w:rsidRDefault="00313B49" w:rsidP="00FE5C9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4DCE4935" w14:textId="77777777" w:rsidR="00506622" w:rsidRPr="00506622" w:rsidRDefault="00506622" w:rsidP="00506622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14:paraId="3B74B415" w14:textId="77777777" w:rsidR="00FE5C9C" w:rsidRPr="00FE5C9C" w:rsidRDefault="00FE5C9C" w:rsidP="00FE5C9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D6D10" w14:textId="77777777" w:rsidR="00FE5C9C" w:rsidRPr="00FE5C9C" w:rsidRDefault="00FE5C9C" w:rsidP="00FE5C9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BDB3B6" w14:textId="77777777" w:rsidR="00FE5C9C" w:rsidRPr="00FE5C9C" w:rsidRDefault="00FE5C9C" w:rsidP="00FE5C9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335"/>
      <w:bookmarkEnd w:id="2"/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14:paraId="2CA43019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14:paraId="31D606F9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7"/>
      </w:tblGrid>
      <w:tr w:rsidR="00FE5C9C" w:rsidRPr="00FE5C9C" w14:paraId="0C650904" w14:textId="77777777" w:rsidTr="00FE6F5B">
        <w:trPr>
          <w:trHeight w:val="597"/>
        </w:trPr>
        <w:tc>
          <w:tcPr>
            <w:tcW w:w="10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5AC4" w14:textId="77777777" w:rsidR="00FE5C9C" w:rsidRPr="00FE5C9C" w:rsidRDefault="00FE5C9C" w:rsidP="00FE5C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</w:tr>
    </w:tbl>
    <w:p w14:paraId="1B17A304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D58BA5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5B25D0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7"/>
      </w:tblGrid>
      <w:tr w:rsidR="00FE5C9C" w:rsidRPr="00FE5C9C" w14:paraId="264BE402" w14:textId="77777777" w:rsidTr="00FE6F5B">
        <w:trPr>
          <w:trHeight w:val="599"/>
        </w:trPr>
        <w:tc>
          <w:tcPr>
            <w:tcW w:w="10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738E" w14:textId="77777777" w:rsidR="00FE5C9C" w:rsidRPr="00FE5C9C" w:rsidRDefault="00FE5C9C" w:rsidP="00C57A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заявления о </w:t>
            </w:r>
            <w:r w:rsidR="00C57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заключении, изменении или расторжении договора социального найма жилого помещения муниципального жилищного фонда </w:t>
            </w:r>
            <w:r w:rsidRPr="00FE5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документов</w:t>
            </w:r>
          </w:p>
        </w:tc>
      </w:tr>
    </w:tbl>
    <w:p w14:paraId="4876D6E6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1F1BE9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7E71C4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7"/>
      </w:tblGrid>
      <w:tr w:rsidR="00FE5C9C" w:rsidRPr="00FE5C9C" w14:paraId="07D6C270" w14:textId="77777777" w:rsidTr="00FE6F5B">
        <w:tc>
          <w:tcPr>
            <w:tcW w:w="10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47EA" w14:textId="77777777" w:rsidR="00FE5C9C" w:rsidRPr="00FE5C9C" w:rsidRDefault="00FE5C9C" w:rsidP="00FE5C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ответа заявителю о предоставлении муниципальной услуги или об отказе в предоставлении муниципальной услуги</w:t>
            </w:r>
          </w:p>
        </w:tc>
      </w:tr>
    </w:tbl>
    <w:p w14:paraId="54EE01C7" w14:textId="77777777" w:rsidR="00FE5C9C" w:rsidRPr="00FE5C9C" w:rsidRDefault="00FE5C9C" w:rsidP="00FE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C706E2" w14:textId="77777777" w:rsidR="00FE5C9C" w:rsidRPr="00FE5C9C" w:rsidRDefault="00FE5C9C" w:rsidP="00FE5C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5FF2E6" w14:textId="0F043831" w:rsidR="00FE5C9C" w:rsidRPr="00FE5C9C" w:rsidRDefault="00FE5C9C" w:rsidP="00FE5C9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5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42F669D9" w14:textId="77777777" w:rsidR="00FE5C9C" w:rsidRPr="00FE5C9C" w:rsidRDefault="00FE5C9C" w:rsidP="001769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9343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91442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AF42F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366F24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2772C" w14:textId="77777777" w:rsidR="001769A1" w:rsidRPr="00FE5C9C" w:rsidRDefault="001769A1" w:rsidP="00176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28437" w14:textId="77777777" w:rsidR="00A93EC2" w:rsidRPr="00FE5C9C" w:rsidRDefault="00A93EC2" w:rsidP="00176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EC2" w:rsidRPr="00FE5C9C" w:rsidSect="00A93EC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696"/>
    <w:multiLevelType w:val="hybridMultilevel"/>
    <w:tmpl w:val="55FAE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112"/>
    <w:multiLevelType w:val="multilevel"/>
    <w:tmpl w:val="27C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B59FD"/>
    <w:multiLevelType w:val="multilevel"/>
    <w:tmpl w:val="EBCE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D3615"/>
    <w:multiLevelType w:val="hybridMultilevel"/>
    <w:tmpl w:val="EFC4DB92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F2CD2"/>
    <w:multiLevelType w:val="multilevel"/>
    <w:tmpl w:val="5F48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E016C"/>
    <w:multiLevelType w:val="hybridMultilevel"/>
    <w:tmpl w:val="8C1A6180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B"/>
    <w:rsid w:val="0004454B"/>
    <w:rsid w:val="000515E8"/>
    <w:rsid w:val="00053DF3"/>
    <w:rsid w:val="00067ABA"/>
    <w:rsid w:val="0007139F"/>
    <w:rsid w:val="00071E16"/>
    <w:rsid w:val="00077CFF"/>
    <w:rsid w:val="000A6E25"/>
    <w:rsid w:val="000B1F6B"/>
    <w:rsid w:val="000B7F8A"/>
    <w:rsid w:val="000E3D45"/>
    <w:rsid w:val="000F206C"/>
    <w:rsid w:val="000F580B"/>
    <w:rsid w:val="00101153"/>
    <w:rsid w:val="001018D4"/>
    <w:rsid w:val="00117228"/>
    <w:rsid w:val="00121772"/>
    <w:rsid w:val="00123AEA"/>
    <w:rsid w:val="00136B84"/>
    <w:rsid w:val="00155F62"/>
    <w:rsid w:val="001746E3"/>
    <w:rsid w:val="001769A1"/>
    <w:rsid w:val="001A60B1"/>
    <w:rsid w:val="001B427A"/>
    <w:rsid w:val="001C3321"/>
    <w:rsid w:val="001E1EB8"/>
    <w:rsid w:val="002209E2"/>
    <w:rsid w:val="00231738"/>
    <w:rsid w:val="00242E19"/>
    <w:rsid w:val="0024622E"/>
    <w:rsid w:val="00257BD8"/>
    <w:rsid w:val="0026528C"/>
    <w:rsid w:val="00276CDE"/>
    <w:rsid w:val="0029437B"/>
    <w:rsid w:val="002976A8"/>
    <w:rsid w:val="002A46A8"/>
    <w:rsid w:val="002A571F"/>
    <w:rsid w:val="002E2B67"/>
    <w:rsid w:val="002E750C"/>
    <w:rsid w:val="002F59BD"/>
    <w:rsid w:val="00302B26"/>
    <w:rsid w:val="0030321E"/>
    <w:rsid w:val="00313B49"/>
    <w:rsid w:val="00314B7D"/>
    <w:rsid w:val="003261D9"/>
    <w:rsid w:val="00340724"/>
    <w:rsid w:val="003A79ED"/>
    <w:rsid w:val="003B39B8"/>
    <w:rsid w:val="003B7D20"/>
    <w:rsid w:val="003E1C70"/>
    <w:rsid w:val="004314BD"/>
    <w:rsid w:val="004351FA"/>
    <w:rsid w:val="0044766B"/>
    <w:rsid w:val="0046409D"/>
    <w:rsid w:val="00485DFB"/>
    <w:rsid w:val="004944B5"/>
    <w:rsid w:val="004B2203"/>
    <w:rsid w:val="004B4169"/>
    <w:rsid w:val="004F5FE6"/>
    <w:rsid w:val="00506622"/>
    <w:rsid w:val="0051569D"/>
    <w:rsid w:val="00520161"/>
    <w:rsid w:val="00544834"/>
    <w:rsid w:val="00557EDF"/>
    <w:rsid w:val="0057228A"/>
    <w:rsid w:val="00585CC9"/>
    <w:rsid w:val="005A17F7"/>
    <w:rsid w:val="005C35F6"/>
    <w:rsid w:val="005D1943"/>
    <w:rsid w:val="005D394B"/>
    <w:rsid w:val="005D5AA1"/>
    <w:rsid w:val="005E30B0"/>
    <w:rsid w:val="005F4DCA"/>
    <w:rsid w:val="00601383"/>
    <w:rsid w:val="006233BF"/>
    <w:rsid w:val="00633D6D"/>
    <w:rsid w:val="006762AB"/>
    <w:rsid w:val="00676E73"/>
    <w:rsid w:val="00686D05"/>
    <w:rsid w:val="006B047E"/>
    <w:rsid w:val="00705640"/>
    <w:rsid w:val="00716561"/>
    <w:rsid w:val="00736A49"/>
    <w:rsid w:val="007620AB"/>
    <w:rsid w:val="00777A97"/>
    <w:rsid w:val="007800D3"/>
    <w:rsid w:val="00786591"/>
    <w:rsid w:val="007B00AA"/>
    <w:rsid w:val="007E2975"/>
    <w:rsid w:val="00814CEE"/>
    <w:rsid w:val="0081519E"/>
    <w:rsid w:val="0084004C"/>
    <w:rsid w:val="00862888"/>
    <w:rsid w:val="00864119"/>
    <w:rsid w:val="008852D2"/>
    <w:rsid w:val="008A1977"/>
    <w:rsid w:val="008C5B26"/>
    <w:rsid w:val="008C783A"/>
    <w:rsid w:val="008E7A8C"/>
    <w:rsid w:val="008F4E06"/>
    <w:rsid w:val="009008C1"/>
    <w:rsid w:val="009306B7"/>
    <w:rsid w:val="00932FF1"/>
    <w:rsid w:val="009468B9"/>
    <w:rsid w:val="0096698C"/>
    <w:rsid w:val="00972EFB"/>
    <w:rsid w:val="00982FD5"/>
    <w:rsid w:val="0099695D"/>
    <w:rsid w:val="009A2115"/>
    <w:rsid w:val="009D6A50"/>
    <w:rsid w:val="00A25A16"/>
    <w:rsid w:val="00A3116E"/>
    <w:rsid w:val="00A33E43"/>
    <w:rsid w:val="00A65A55"/>
    <w:rsid w:val="00A7324B"/>
    <w:rsid w:val="00A8079D"/>
    <w:rsid w:val="00A84E94"/>
    <w:rsid w:val="00A93EC2"/>
    <w:rsid w:val="00AB133D"/>
    <w:rsid w:val="00AF1464"/>
    <w:rsid w:val="00AF5D18"/>
    <w:rsid w:val="00AF6057"/>
    <w:rsid w:val="00B111EF"/>
    <w:rsid w:val="00B165E2"/>
    <w:rsid w:val="00B41460"/>
    <w:rsid w:val="00B42EEA"/>
    <w:rsid w:val="00B83404"/>
    <w:rsid w:val="00B86069"/>
    <w:rsid w:val="00BA0C4A"/>
    <w:rsid w:val="00BB2ACA"/>
    <w:rsid w:val="00BD3A59"/>
    <w:rsid w:val="00C13C12"/>
    <w:rsid w:val="00C57AAC"/>
    <w:rsid w:val="00C93333"/>
    <w:rsid w:val="00CB4EF8"/>
    <w:rsid w:val="00CD1593"/>
    <w:rsid w:val="00CD7938"/>
    <w:rsid w:val="00CE70A2"/>
    <w:rsid w:val="00CE7E2E"/>
    <w:rsid w:val="00D02B1C"/>
    <w:rsid w:val="00D210E5"/>
    <w:rsid w:val="00D24804"/>
    <w:rsid w:val="00D32376"/>
    <w:rsid w:val="00D339DE"/>
    <w:rsid w:val="00D34372"/>
    <w:rsid w:val="00D435F9"/>
    <w:rsid w:val="00D576E5"/>
    <w:rsid w:val="00D705A5"/>
    <w:rsid w:val="00D7378A"/>
    <w:rsid w:val="00DA3B0F"/>
    <w:rsid w:val="00DD1C8D"/>
    <w:rsid w:val="00DE24A5"/>
    <w:rsid w:val="00E468A7"/>
    <w:rsid w:val="00E57B26"/>
    <w:rsid w:val="00E66047"/>
    <w:rsid w:val="00E90AC0"/>
    <w:rsid w:val="00E971C0"/>
    <w:rsid w:val="00EA485B"/>
    <w:rsid w:val="00EB45C3"/>
    <w:rsid w:val="00ED10F1"/>
    <w:rsid w:val="00EF294D"/>
    <w:rsid w:val="00EF436A"/>
    <w:rsid w:val="00F07A62"/>
    <w:rsid w:val="00F15F95"/>
    <w:rsid w:val="00F33A48"/>
    <w:rsid w:val="00F65C31"/>
    <w:rsid w:val="00F70720"/>
    <w:rsid w:val="00F727D6"/>
    <w:rsid w:val="00F964A9"/>
    <w:rsid w:val="00FC2726"/>
    <w:rsid w:val="00FC57C4"/>
    <w:rsid w:val="00FD1BD5"/>
    <w:rsid w:val="00FE5C9C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60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60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ob.nso.ru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mailto:pochta@gorodob.ru" TargetMode="External"/><Relationship Id="rId12" Type="http://schemas.openxmlformats.org/officeDocument/2006/relationships/hyperlink" Target="consultantplus://offline/ref=CB7747075AC79C8AD549BFC07AB46930986BF03579ACB4040F3F71171993F2EAFFE4BE16F8CF641C122537D72DE4A88AA7CB33CAD9a6yFN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7747075AC79C8AD549BFC07AB46930986BF03579ACB4040F3F71171993F2EAFFE4BE16F8CF641C122537D72DE4A88AA7CB33CAD9a6yF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consultantplus://offline/ref=0BA5DBFFAA78D943C9B4F245BF07DF57A82BC55F6D8FC5AF4707CAFA5C770864D95B7C2B4C4417194BE340DEB8B8102E8702676973EE7A671065697C6F45O" TargetMode="External"/><Relationship Id="rId10" Type="http://schemas.openxmlformats.org/officeDocument/2006/relationships/hyperlink" Target="consultantplus://offline/ref=CB7747075AC79C8AD549BFC07AB46930986BF03579ACB4040F3F71171993F2EAFFE4BE16F8CF641C122537D72DE4A88AA7CB33CAD9a6yFN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ob.nso.ru/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consultantplus://offline/ref=68A261A6427309A947673E80C13DB38EC6660ECB2BA444FD09D3487B06A3433328D4F574C71B98B5F832E71F6D81E95DC74BDD9E8F127BEEz4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B6139F3-A016-495D-815D-8DB65EC8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10955</Words>
  <Characters>62448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Сергеева ОА</cp:lastModifiedBy>
  <cp:revision>5</cp:revision>
  <cp:lastPrinted>2022-09-08T04:40:00Z</cp:lastPrinted>
  <dcterms:created xsi:type="dcterms:W3CDTF">2022-12-02T01:58:00Z</dcterms:created>
  <dcterms:modified xsi:type="dcterms:W3CDTF">2022-12-02T02:04:00Z</dcterms:modified>
</cp:coreProperties>
</file>