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6BBCE" w14:textId="77777777" w:rsidR="002D02A8" w:rsidRDefault="002D02A8" w:rsidP="002D02A8">
      <w:pPr>
        <w:pStyle w:val="a3"/>
        <w:spacing w:before="0" w:beforeAutospacing="0" w:after="0" w:afterAutospacing="0"/>
        <w:ind w:firstLine="354"/>
        <w:jc w:val="center"/>
        <w:rPr>
          <w:color w:val="000000"/>
          <w:sz w:val="28"/>
          <w:szCs w:val="28"/>
        </w:rPr>
      </w:pPr>
      <w:r w:rsidRPr="009802A3">
        <w:rPr>
          <w:color w:val="000000"/>
          <w:sz w:val="28"/>
          <w:szCs w:val="28"/>
        </w:rPr>
        <w:t>АДМИНИСТРАЦИЯ</w:t>
      </w:r>
    </w:p>
    <w:p w14:paraId="331F8176" w14:textId="77777777" w:rsidR="002D02A8" w:rsidRPr="00C2225C" w:rsidRDefault="002D02A8" w:rsidP="002D02A8">
      <w:pPr>
        <w:pStyle w:val="a3"/>
        <w:spacing w:before="0" w:beforeAutospacing="0" w:after="0" w:afterAutospacing="0"/>
        <w:ind w:firstLine="354"/>
        <w:jc w:val="center"/>
        <w:rPr>
          <w:color w:val="000000"/>
          <w:sz w:val="28"/>
          <w:szCs w:val="28"/>
        </w:rPr>
      </w:pPr>
      <w:r w:rsidRPr="00C2225C">
        <w:rPr>
          <w:color w:val="000000"/>
          <w:sz w:val="28"/>
          <w:szCs w:val="28"/>
        </w:rPr>
        <w:t xml:space="preserve">ГОРОДА ОБИ </w:t>
      </w:r>
    </w:p>
    <w:p w14:paraId="5AB66B79" w14:textId="77777777" w:rsidR="002D02A8" w:rsidRPr="009802A3" w:rsidRDefault="002D02A8" w:rsidP="002D02A8">
      <w:pPr>
        <w:pStyle w:val="a3"/>
        <w:spacing w:before="0" w:beforeAutospacing="0" w:after="0" w:afterAutospacing="0"/>
        <w:ind w:firstLine="354"/>
        <w:jc w:val="center"/>
        <w:rPr>
          <w:color w:val="000000"/>
          <w:sz w:val="28"/>
          <w:szCs w:val="28"/>
        </w:rPr>
      </w:pPr>
      <w:r w:rsidRPr="009802A3">
        <w:rPr>
          <w:color w:val="000000"/>
          <w:sz w:val="28"/>
          <w:szCs w:val="28"/>
        </w:rPr>
        <w:t>НОВОСИБИРСКОЙ ОБЛАСТИ</w:t>
      </w:r>
    </w:p>
    <w:p w14:paraId="2345F878" w14:textId="77777777" w:rsidR="002D02A8" w:rsidRPr="009802A3" w:rsidRDefault="002D02A8" w:rsidP="002D02A8">
      <w:pPr>
        <w:pStyle w:val="a3"/>
        <w:spacing w:before="0" w:beforeAutospacing="0" w:after="0" w:afterAutospacing="0"/>
        <w:ind w:firstLine="354"/>
        <w:jc w:val="center"/>
        <w:rPr>
          <w:color w:val="000000"/>
          <w:sz w:val="28"/>
          <w:szCs w:val="28"/>
        </w:rPr>
      </w:pPr>
      <w:r w:rsidRPr="009802A3">
        <w:rPr>
          <w:color w:val="000000"/>
          <w:sz w:val="28"/>
          <w:szCs w:val="28"/>
        </w:rPr>
        <w:t> </w:t>
      </w:r>
    </w:p>
    <w:p w14:paraId="4E59E291" w14:textId="77777777" w:rsidR="002D02A8" w:rsidRPr="001C2064" w:rsidRDefault="002D02A8" w:rsidP="002D02A8">
      <w:pPr>
        <w:pStyle w:val="a3"/>
        <w:spacing w:before="0" w:beforeAutospacing="0" w:after="0" w:afterAutospacing="0"/>
        <w:ind w:firstLine="354"/>
        <w:jc w:val="center"/>
        <w:rPr>
          <w:b/>
          <w:color w:val="000000"/>
          <w:sz w:val="36"/>
          <w:szCs w:val="36"/>
        </w:rPr>
      </w:pPr>
      <w:r w:rsidRPr="001C2064">
        <w:rPr>
          <w:b/>
          <w:color w:val="000000"/>
          <w:sz w:val="36"/>
          <w:szCs w:val="36"/>
        </w:rPr>
        <w:t>ПОСТАНОВЛЕНИЕ</w:t>
      </w:r>
    </w:p>
    <w:p w14:paraId="6955BFBF" w14:textId="77777777" w:rsidR="002D02A8" w:rsidRDefault="002D02A8" w:rsidP="002D02A8">
      <w:pPr>
        <w:pStyle w:val="a3"/>
        <w:spacing w:before="0" w:beforeAutospacing="0" w:after="0" w:afterAutospacing="0"/>
        <w:ind w:firstLine="354"/>
        <w:jc w:val="center"/>
        <w:rPr>
          <w:color w:val="000000"/>
          <w:sz w:val="28"/>
          <w:szCs w:val="28"/>
        </w:rPr>
      </w:pPr>
    </w:p>
    <w:p w14:paraId="19A9F1E2" w14:textId="77777777" w:rsidR="002D02A8" w:rsidRDefault="002D02A8" w:rsidP="002D02A8">
      <w:pPr>
        <w:pStyle w:val="a3"/>
        <w:spacing w:before="0" w:beforeAutospacing="0" w:after="0" w:afterAutospacing="0"/>
        <w:ind w:firstLine="354"/>
        <w:jc w:val="center"/>
        <w:rPr>
          <w:color w:val="000000"/>
          <w:sz w:val="28"/>
          <w:szCs w:val="28"/>
        </w:rPr>
      </w:pPr>
    </w:p>
    <w:p w14:paraId="27B1295E" w14:textId="7767CCD6" w:rsidR="002D02A8" w:rsidRPr="00C93114" w:rsidRDefault="00A012F8" w:rsidP="002D02A8">
      <w:pPr>
        <w:pStyle w:val="a3"/>
        <w:spacing w:before="0" w:beforeAutospacing="0" w:after="0" w:afterAutospacing="0"/>
        <w:rPr>
          <w:color w:val="000000"/>
          <w:sz w:val="28"/>
          <w:szCs w:val="28"/>
        </w:rPr>
      </w:pPr>
      <w:r>
        <w:rPr>
          <w:color w:val="000000" w:themeColor="text1"/>
          <w:sz w:val="28"/>
          <w:szCs w:val="28"/>
        </w:rPr>
        <w:t xml:space="preserve">08.06.2023 г. </w:t>
      </w:r>
      <w:r w:rsidR="002D02A8">
        <w:rPr>
          <w:color w:val="000000" w:themeColor="text1"/>
          <w:sz w:val="28"/>
          <w:szCs w:val="28"/>
        </w:rPr>
        <w:tab/>
      </w:r>
      <w:r w:rsidR="002D02A8">
        <w:rPr>
          <w:color w:val="000000" w:themeColor="text1"/>
          <w:sz w:val="28"/>
          <w:szCs w:val="28"/>
        </w:rPr>
        <w:tab/>
      </w:r>
      <w:r w:rsidR="002D02A8">
        <w:rPr>
          <w:color w:val="000000"/>
          <w:sz w:val="28"/>
          <w:szCs w:val="28"/>
        </w:rPr>
        <w:tab/>
      </w:r>
      <w:r w:rsidR="002D02A8">
        <w:rPr>
          <w:color w:val="000000"/>
          <w:sz w:val="28"/>
          <w:szCs w:val="28"/>
        </w:rPr>
        <w:tab/>
      </w:r>
      <w:r w:rsidR="002D02A8">
        <w:rPr>
          <w:color w:val="000000"/>
          <w:sz w:val="28"/>
          <w:szCs w:val="28"/>
        </w:rPr>
        <w:tab/>
      </w:r>
      <w:r w:rsidR="002D02A8">
        <w:rPr>
          <w:color w:val="000000"/>
          <w:sz w:val="28"/>
          <w:szCs w:val="28"/>
        </w:rPr>
        <w:tab/>
      </w:r>
      <w:r w:rsidR="002D02A8">
        <w:rPr>
          <w:color w:val="000000"/>
          <w:sz w:val="28"/>
          <w:szCs w:val="28"/>
        </w:rPr>
        <w:tab/>
      </w:r>
      <w:r w:rsidR="002D02A8">
        <w:rPr>
          <w:color w:val="000000"/>
          <w:sz w:val="28"/>
          <w:szCs w:val="28"/>
        </w:rPr>
        <w:tab/>
      </w:r>
      <w:r w:rsidR="002D02A8">
        <w:rPr>
          <w:color w:val="000000"/>
          <w:sz w:val="28"/>
          <w:szCs w:val="28"/>
        </w:rPr>
        <w:tab/>
        <w:t>№</w:t>
      </w:r>
      <w:r w:rsidR="002D02A8" w:rsidRPr="00C93114">
        <w:rPr>
          <w:color w:val="000000"/>
          <w:sz w:val="28"/>
          <w:szCs w:val="28"/>
        </w:rPr>
        <w:t xml:space="preserve"> </w:t>
      </w:r>
      <w:r>
        <w:rPr>
          <w:color w:val="000000"/>
          <w:sz w:val="28"/>
          <w:szCs w:val="28"/>
        </w:rPr>
        <w:t>1177</w:t>
      </w:r>
    </w:p>
    <w:p w14:paraId="528CD2D0" w14:textId="77777777" w:rsidR="002D02A8" w:rsidRDefault="002D02A8" w:rsidP="002D02A8">
      <w:pPr>
        <w:shd w:val="clear" w:color="auto" w:fill="FFFFFF"/>
        <w:jc w:val="center"/>
        <w:rPr>
          <w:bCs/>
          <w:iCs/>
          <w:szCs w:val="28"/>
        </w:rPr>
      </w:pPr>
    </w:p>
    <w:p w14:paraId="7F806354" w14:textId="0C8FCF63" w:rsidR="002D02A8" w:rsidRPr="00D86B09" w:rsidRDefault="002D02A8" w:rsidP="00D86B09">
      <w:pPr>
        <w:jc w:val="both"/>
      </w:pPr>
      <w:r w:rsidRPr="00D86B09">
        <w:t>Об утверждении положения</w:t>
      </w:r>
    </w:p>
    <w:p w14:paraId="5F6F871F" w14:textId="7264038E" w:rsidR="00D86B09" w:rsidRDefault="002D02A8" w:rsidP="00D86B09">
      <w:pPr>
        <w:jc w:val="both"/>
      </w:pPr>
      <w:r w:rsidRPr="00D86B09">
        <w:t>о закупке товаров, работ, услуг</w:t>
      </w:r>
      <w:r w:rsidR="008A08FB">
        <w:t xml:space="preserve"> для нужд</w:t>
      </w:r>
      <w:r w:rsidR="00D86B09" w:rsidRPr="00D86B09">
        <w:t xml:space="preserve"> </w:t>
      </w:r>
    </w:p>
    <w:p w14:paraId="7B6F91B0" w14:textId="3B615ACE" w:rsidR="002D02A8" w:rsidRPr="00D86B09" w:rsidRDefault="00D86B09" w:rsidP="00D86B09">
      <w:pPr>
        <w:jc w:val="both"/>
      </w:pPr>
      <w:r w:rsidRPr="00D86B09">
        <w:t xml:space="preserve">МБДОУ </w:t>
      </w:r>
      <w:r w:rsidR="000C5B7B">
        <w:t>д</w:t>
      </w:r>
      <w:r w:rsidRPr="00D86B09">
        <w:t xml:space="preserve">етский </w:t>
      </w:r>
      <w:r w:rsidR="007335D1">
        <w:t>с</w:t>
      </w:r>
      <w:r w:rsidRPr="00D86B09">
        <w:t xml:space="preserve">ад № 1 </w:t>
      </w:r>
      <w:r w:rsidR="000C5B7B">
        <w:t>"</w:t>
      </w:r>
      <w:r w:rsidRPr="00D86B09">
        <w:t>Родничок"</w:t>
      </w:r>
      <w:r w:rsidR="002D02A8" w:rsidRPr="00D86B09">
        <w:t xml:space="preserve"> </w:t>
      </w:r>
    </w:p>
    <w:p w14:paraId="44E7969F" w14:textId="77777777" w:rsidR="002D02A8" w:rsidRDefault="002D02A8" w:rsidP="002D02A8">
      <w:pPr>
        <w:shd w:val="clear" w:color="auto" w:fill="FFFFFF"/>
        <w:jc w:val="both"/>
        <w:rPr>
          <w:color w:val="000000"/>
          <w:szCs w:val="28"/>
        </w:rPr>
      </w:pPr>
    </w:p>
    <w:p w14:paraId="038A3AD1" w14:textId="77777777" w:rsidR="002D02A8" w:rsidRPr="00092E9F" w:rsidRDefault="002D02A8" w:rsidP="002D02A8">
      <w:pPr>
        <w:shd w:val="clear" w:color="auto" w:fill="FFFFFF"/>
        <w:jc w:val="both"/>
        <w:rPr>
          <w:color w:val="000000"/>
          <w:szCs w:val="28"/>
        </w:rPr>
      </w:pPr>
    </w:p>
    <w:p w14:paraId="68FF215D" w14:textId="76A10BD4" w:rsidR="002D02A8" w:rsidRDefault="002D02A8" w:rsidP="002D02A8">
      <w:pPr>
        <w:ind w:firstLine="709"/>
        <w:jc w:val="both"/>
        <w:rPr>
          <w:rStyle w:val="normaltextrun"/>
          <w:color w:val="000000"/>
          <w:szCs w:val="28"/>
          <w:shd w:val="clear" w:color="auto" w:fill="FFFFFF"/>
        </w:rPr>
      </w:pPr>
      <w:r>
        <w:rPr>
          <w:color w:val="000000"/>
          <w:szCs w:val="28"/>
        </w:rPr>
        <w:t xml:space="preserve">На </w:t>
      </w:r>
      <w:r w:rsidRPr="009E3B6A">
        <w:rPr>
          <w:color w:val="000000"/>
          <w:szCs w:val="28"/>
        </w:rPr>
        <w:t>основании</w:t>
      </w:r>
      <w:r w:rsidR="009E3B6A" w:rsidRPr="009E3B6A">
        <w:rPr>
          <w:color w:val="22272F"/>
          <w:szCs w:val="28"/>
          <w:shd w:val="clear" w:color="auto" w:fill="FFFFFF"/>
        </w:rPr>
        <w:t> </w:t>
      </w:r>
      <w:r w:rsidR="009E3B6A" w:rsidRPr="009E3B6A">
        <w:rPr>
          <w:szCs w:val="28"/>
          <w:shd w:val="clear" w:color="auto" w:fill="FFFFFF"/>
        </w:rPr>
        <w:t>подпункт</w:t>
      </w:r>
      <w:r w:rsidR="009E3B6A">
        <w:rPr>
          <w:szCs w:val="28"/>
          <w:shd w:val="clear" w:color="auto" w:fill="FFFFFF"/>
        </w:rPr>
        <w:t>а</w:t>
      </w:r>
      <w:r w:rsidR="009E3B6A" w:rsidRPr="009E3B6A">
        <w:rPr>
          <w:szCs w:val="28"/>
          <w:shd w:val="clear" w:color="auto" w:fill="FFFFFF"/>
        </w:rPr>
        <w:t xml:space="preserve"> 6 части 3 статьи 2</w:t>
      </w:r>
      <w:r>
        <w:rPr>
          <w:color w:val="000000"/>
          <w:szCs w:val="28"/>
        </w:rPr>
        <w:t xml:space="preserve"> Федерального закона от 18.07.2011 № 223-ФЗ «О закупах товаров, работ, услуг отдельными видами юридических лиц», руководствуясь статьями 25,26 Устава муниципального </w:t>
      </w:r>
      <w:proofErr w:type="gramStart"/>
      <w:r>
        <w:rPr>
          <w:color w:val="000000"/>
          <w:szCs w:val="28"/>
        </w:rPr>
        <w:t xml:space="preserve">образования </w:t>
      </w:r>
      <w:r w:rsidR="000C5B7B">
        <w:rPr>
          <w:color w:val="000000"/>
          <w:szCs w:val="28"/>
        </w:rPr>
        <w:t xml:space="preserve">городского округа </w:t>
      </w:r>
      <w:r>
        <w:rPr>
          <w:color w:val="000000"/>
          <w:szCs w:val="28"/>
        </w:rPr>
        <w:t>города Оби</w:t>
      </w:r>
      <w:r w:rsidR="000C5B7B">
        <w:rPr>
          <w:color w:val="000000"/>
          <w:szCs w:val="28"/>
        </w:rPr>
        <w:t xml:space="preserve"> Новосибирской области</w:t>
      </w:r>
      <w:proofErr w:type="gramEnd"/>
    </w:p>
    <w:p w14:paraId="1EAFEAE4" w14:textId="77777777" w:rsidR="002D02A8" w:rsidRDefault="002D02A8" w:rsidP="002D02A8">
      <w:pPr>
        <w:ind w:firstLine="709"/>
        <w:jc w:val="both"/>
        <w:rPr>
          <w:szCs w:val="28"/>
        </w:rPr>
      </w:pPr>
    </w:p>
    <w:p w14:paraId="5DD2FB34" w14:textId="77777777" w:rsidR="002D02A8" w:rsidRDefault="002D02A8" w:rsidP="002D02A8">
      <w:pPr>
        <w:ind w:firstLine="709"/>
        <w:jc w:val="center"/>
        <w:rPr>
          <w:b/>
          <w:szCs w:val="28"/>
        </w:rPr>
      </w:pPr>
      <w:r w:rsidRPr="001C2064">
        <w:rPr>
          <w:b/>
          <w:szCs w:val="28"/>
        </w:rPr>
        <w:t>ПОСТАНОВЛЯЮ</w:t>
      </w:r>
      <w:r>
        <w:rPr>
          <w:b/>
          <w:szCs w:val="28"/>
        </w:rPr>
        <w:t>:</w:t>
      </w:r>
    </w:p>
    <w:p w14:paraId="01FBD395" w14:textId="77777777" w:rsidR="002D02A8" w:rsidRPr="001C2064" w:rsidRDefault="002D02A8" w:rsidP="002D02A8">
      <w:pPr>
        <w:ind w:firstLine="709"/>
        <w:jc w:val="center"/>
        <w:rPr>
          <w:b/>
          <w:szCs w:val="28"/>
        </w:rPr>
      </w:pPr>
    </w:p>
    <w:p w14:paraId="34F0BEDD" w14:textId="5CEB3851" w:rsidR="002D02A8" w:rsidRPr="00560F31" w:rsidRDefault="002D02A8" w:rsidP="00560F31">
      <w:pPr>
        <w:ind w:firstLine="708"/>
        <w:contextualSpacing/>
        <w:jc w:val="both"/>
        <w:rPr>
          <w:szCs w:val="28"/>
        </w:rPr>
      </w:pPr>
      <w:r w:rsidRPr="00CD7FF7">
        <w:rPr>
          <w:color w:val="000000"/>
          <w:szCs w:val="28"/>
        </w:rPr>
        <w:t>1.</w:t>
      </w:r>
      <w:r>
        <w:rPr>
          <w:color w:val="000000"/>
          <w:szCs w:val="28"/>
        </w:rPr>
        <w:t> Утвердить</w:t>
      </w:r>
      <w:r w:rsidR="00560F31">
        <w:rPr>
          <w:color w:val="000000"/>
          <w:szCs w:val="28"/>
        </w:rPr>
        <w:t xml:space="preserve"> </w:t>
      </w:r>
      <w:r w:rsidR="003C32EE">
        <w:rPr>
          <w:color w:val="000000"/>
          <w:szCs w:val="28"/>
        </w:rPr>
        <w:t>п</w:t>
      </w:r>
      <w:r w:rsidR="00560F31">
        <w:rPr>
          <w:color w:val="000000"/>
          <w:szCs w:val="28"/>
        </w:rPr>
        <w:t>оложение</w:t>
      </w:r>
      <w:r w:rsidR="00560F31" w:rsidRPr="0073418C">
        <w:rPr>
          <w:szCs w:val="28"/>
        </w:rPr>
        <w:t xml:space="preserve"> о закупке товаров, работ, услуг для нужд муниципального бюджетного дошкольного образовательного учреждения детский сад № 1 "</w:t>
      </w:r>
      <w:r w:rsidR="005D163C">
        <w:rPr>
          <w:szCs w:val="28"/>
        </w:rPr>
        <w:t>Р</w:t>
      </w:r>
      <w:r w:rsidR="00560F31" w:rsidRPr="0073418C">
        <w:rPr>
          <w:szCs w:val="28"/>
        </w:rPr>
        <w:t xml:space="preserve">одничок" муниципального образования г. </w:t>
      </w:r>
      <w:r w:rsidR="005D163C">
        <w:rPr>
          <w:szCs w:val="28"/>
        </w:rPr>
        <w:t>О</w:t>
      </w:r>
      <w:r w:rsidR="00560F31" w:rsidRPr="0073418C">
        <w:rPr>
          <w:szCs w:val="28"/>
        </w:rPr>
        <w:t xml:space="preserve">бь </w:t>
      </w:r>
      <w:r w:rsidR="005D163C">
        <w:rPr>
          <w:szCs w:val="28"/>
        </w:rPr>
        <w:t>Н</w:t>
      </w:r>
      <w:r w:rsidR="00560F31" w:rsidRPr="0073418C">
        <w:rPr>
          <w:szCs w:val="28"/>
        </w:rPr>
        <w:t>овосибирской области (</w:t>
      </w:r>
      <w:r w:rsidR="000C5B7B">
        <w:rPr>
          <w:szCs w:val="28"/>
        </w:rPr>
        <w:t>п</w:t>
      </w:r>
      <w:r w:rsidR="005D163C">
        <w:rPr>
          <w:szCs w:val="28"/>
        </w:rPr>
        <w:t>риложение</w:t>
      </w:r>
      <w:r w:rsidR="00560F31" w:rsidRPr="0073418C">
        <w:rPr>
          <w:szCs w:val="28"/>
        </w:rPr>
        <w:t>)</w:t>
      </w:r>
      <w:r w:rsidR="005D163C">
        <w:rPr>
          <w:szCs w:val="28"/>
        </w:rPr>
        <w:t>.</w:t>
      </w:r>
    </w:p>
    <w:p w14:paraId="34BAC3BF" w14:textId="32CC83C9" w:rsidR="002D02A8" w:rsidRPr="00996E8D" w:rsidRDefault="005D163C" w:rsidP="005D163C">
      <w:pPr>
        <w:pStyle w:val="formattexttopleveltext"/>
        <w:shd w:val="clear" w:color="auto" w:fill="FFFFFF"/>
        <w:spacing w:before="0" w:beforeAutospacing="0" w:after="0" w:afterAutospacing="0"/>
        <w:ind w:firstLine="708"/>
        <w:jc w:val="both"/>
        <w:textAlignment w:val="baseline"/>
        <w:rPr>
          <w:sz w:val="28"/>
          <w:szCs w:val="28"/>
        </w:rPr>
      </w:pPr>
      <w:r>
        <w:rPr>
          <w:sz w:val="28"/>
          <w:szCs w:val="28"/>
        </w:rPr>
        <w:t>2</w:t>
      </w:r>
      <w:r w:rsidR="00996E8D">
        <w:rPr>
          <w:sz w:val="28"/>
          <w:szCs w:val="28"/>
        </w:rPr>
        <w:t>.</w:t>
      </w:r>
      <w:r w:rsidR="00742DDF">
        <w:rPr>
          <w:sz w:val="28"/>
          <w:szCs w:val="28"/>
        </w:rPr>
        <w:t xml:space="preserve"> </w:t>
      </w:r>
      <w:proofErr w:type="gramStart"/>
      <w:r w:rsidR="00742DDF">
        <w:rPr>
          <w:sz w:val="28"/>
          <w:szCs w:val="28"/>
        </w:rPr>
        <w:t>М</w:t>
      </w:r>
      <w:r w:rsidR="007462F7" w:rsidRPr="00996E8D">
        <w:rPr>
          <w:sz w:val="28"/>
          <w:szCs w:val="28"/>
        </w:rPr>
        <w:t>униципально</w:t>
      </w:r>
      <w:r w:rsidR="00742DDF">
        <w:rPr>
          <w:sz w:val="28"/>
          <w:szCs w:val="28"/>
        </w:rPr>
        <w:t>му</w:t>
      </w:r>
      <w:r w:rsidR="007462F7" w:rsidRPr="00996E8D">
        <w:rPr>
          <w:sz w:val="28"/>
          <w:szCs w:val="28"/>
        </w:rPr>
        <w:t xml:space="preserve"> бюджетно</w:t>
      </w:r>
      <w:r w:rsidR="00742DDF">
        <w:rPr>
          <w:sz w:val="28"/>
          <w:szCs w:val="28"/>
        </w:rPr>
        <w:t>му</w:t>
      </w:r>
      <w:r w:rsidR="007462F7" w:rsidRPr="00996E8D">
        <w:rPr>
          <w:sz w:val="28"/>
          <w:szCs w:val="28"/>
        </w:rPr>
        <w:t xml:space="preserve"> дошкольно</w:t>
      </w:r>
      <w:r w:rsidR="00742DDF">
        <w:rPr>
          <w:sz w:val="28"/>
          <w:szCs w:val="28"/>
        </w:rPr>
        <w:t>му</w:t>
      </w:r>
      <w:r w:rsidR="007462F7" w:rsidRPr="00996E8D">
        <w:rPr>
          <w:sz w:val="28"/>
          <w:szCs w:val="28"/>
        </w:rPr>
        <w:t xml:space="preserve"> образовательно</w:t>
      </w:r>
      <w:r w:rsidR="00742DDF">
        <w:rPr>
          <w:sz w:val="28"/>
          <w:szCs w:val="28"/>
        </w:rPr>
        <w:t>му</w:t>
      </w:r>
      <w:r w:rsidR="007462F7" w:rsidRPr="00996E8D">
        <w:rPr>
          <w:sz w:val="28"/>
          <w:szCs w:val="28"/>
        </w:rPr>
        <w:t xml:space="preserve"> учреждени</w:t>
      </w:r>
      <w:r w:rsidR="00742DDF">
        <w:rPr>
          <w:sz w:val="28"/>
          <w:szCs w:val="28"/>
        </w:rPr>
        <w:t>ю</w:t>
      </w:r>
      <w:r w:rsidR="007462F7" w:rsidRPr="00996E8D">
        <w:rPr>
          <w:sz w:val="28"/>
          <w:szCs w:val="28"/>
        </w:rPr>
        <w:t xml:space="preserve"> детский сад № 1 "Родничок" муниципального образования г. Обь Новосибирской области </w:t>
      </w:r>
      <w:r w:rsidR="002D02A8" w:rsidRPr="00996E8D">
        <w:rPr>
          <w:sz w:val="28"/>
          <w:szCs w:val="28"/>
        </w:rPr>
        <w:t>опубликовать положение о закупке в единой информационной с</w:t>
      </w:r>
      <w:r w:rsidR="00742DDF">
        <w:rPr>
          <w:sz w:val="28"/>
          <w:szCs w:val="28"/>
        </w:rPr>
        <w:t>истеме</w:t>
      </w:r>
      <w:r w:rsidR="002D02A8" w:rsidRPr="00996E8D">
        <w:rPr>
          <w:sz w:val="28"/>
          <w:szCs w:val="28"/>
        </w:rPr>
        <w:t xml:space="preserve"> в сфере закупок в сети Интернет - </w:t>
      </w:r>
      <w:hyperlink r:id="rId8" w:history="1">
        <w:r w:rsidR="002D02A8" w:rsidRPr="00996E8D">
          <w:rPr>
            <w:rStyle w:val="a4"/>
            <w:sz w:val="28"/>
            <w:szCs w:val="28"/>
          </w:rPr>
          <w:t>https://zakupki.gov.ru</w:t>
        </w:r>
      </w:hyperlink>
      <w:r w:rsidR="002D02A8" w:rsidRPr="00996E8D">
        <w:rPr>
          <w:sz w:val="28"/>
          <w:szCs w:val="28"/>
        </w:rPr>
        <w:t xml:space="preserve"> – в течение 15 дней с даты утверждения </w:t>
      </w:r>
      <w:r w:rsidR="003C32EE" w:rsidRPr="00996E8D">
        <w:rPr>
          <w:color w:val="000000"/>
          <w:sz w:val="28"/>
          <w:szCs w:val="28"/>
        </w:rPr>
        <w:t>п</w:t>
      </w:r>
      <w:r w:rsidR="007462F7" w:rsidRPr="00996E8D">
        <w:rPr>
          <w:color w:val="000000"/>
          <w:sz w:val="28"/>
          <w:szCs w:val="28"/>
        </w:rPr>
        <w:t>оложени</w:t>
      </w:r>
      <w:r w:rsidR="003C32EE" w:rsidRPr="00996E8D">
        <w:rPr>
          <w:color w:val="000000"/>
          <w:sz w:val="28"/>
          <w:szCs w:val="28"/>
        </w:rPr>
        <w:t>я</w:t>
      </w:r>
      <w:r w:rsidR="007462F7" w:rsidRPr="00996E8D">
        <w:rPr>
          <w:sz w:val="28"/>
          <w:szCs w:val="28"/>
        </w:rPr>
        <w:t xml:space="preserve"> о закупке товаров, работ, услуг для нужд муниципального бюджетного дошкольного образовательного учреждения детский сад № 1 "Родничок" муниципального образования г</w:t>
      </w:r>
      <w:proofErr w:type="gramEnd"/>
      <w:r w:rsidR="007462F7" w:rsidRPr="00996E8D">
        <w:rPr>
          <w:sz w:val="28"/>
          <w:szCs w:val="28"/>
        </w:rPr>
        <w:t>. Обь Новосибирской области (</w:t>
      </w:r>
      <w:r w:rsidR="000C5B7B">
        <w:rPr>
          <w:sz w:val="28"/>
          <w:szCs w:val="28"/>
        </w:rPr>
        <w:t>п</w:t>
      </w:r>
      <w:r w:rsidR="007462F7" w:rsidRPr="00996E8D">
        <w:rPr>
          <w:sz w:val="28"/>
          <w:szCs w:val="28"/>
        </w:rPr>
        <w:t>риложение)</w:t>
      </w:r>
      <w:r w:rsidR="00F260A9" w:rsidRPr="00996E8D">
        <w:rPr>
          <w:sz w:val="28"/>
          <w:szCs w:val="28"/>
        </w:rPr>
        <w:t>.</w:t>
      </w:r>
    </w:p>
    <w:p w14:paraId="775A5FE0" w14:textId="6F0B677B" w:rsidR="002D02A8" w:rsidRDefault="00CE4574" w:rsidP="002D02A8">
      <w:pPr>
        <w:pStyle w:val="formattexttopleveltext"/>
        <w:shd w:val="clear" w:color="auto" w:fill="FFFFFF"/>
        <w:spacing w:before="0" w:beforeAutospacing="0" w:after="0" w:afterAutospacing="0"/>
        <w:ind w:firstLine="709"/>
        <w:jc w:val="both"/>
        <w:textAlignment w:val="baseline"/>
        <w:rPr>
          <w:sz w:val="28"/>
          <w:szCs w:val="28"/>
        </w:rPr>
      </w:pPr>
      <w:r>
        <w:rPr>
          <w:sz w:val="28"/>
          <w:szCs w:val="28"/>
        </w:rPr>
        <w:t>3</w:t>
      </w:r>
      <w:r w:rsidR="002D02A8">
        <w:rPr>
          <w:sz w:val="28"/>
          <w:szCs w:val="28"/>
        </w:rPr>
        <w:t>.</w:t>
      </w:r>
      <w:r w:rsidR="00F260A9">
        <w:rPr>
          <w:sz w:val="28"/>
          <w:szCs w:val="28"/>
        </w:rPr>
        <w:t xml:space="preserve"> </w:t>
      </w:r>
      <w:r w:rsidR="000C5B7B">
        <w:rPr>
          <w:color w:val="000000"/>
          <w:sz w:val="29"/>
          <w:szCs w:val="29"/>
        </w:rPr>
        <w:t>Управлению по вопросам общественности, общественной приемной Главы города опубликовать настоящее постановление в установленном порядке в газете «</w:t>
      </w:r>
      <w:proofErr w:type="spellStart"/>
      <w:r w:rsidR="000C5B7B">
        <w:rPr>
          <w:color w:val="000000"/>
          <w:sz w:val="29"/>
          <w:szCs w:val="29"/>
        </w:rPr>
        <w:t>Аэро</w:t>
      </w:r>
      <w:proofErr w:type="spellEnd"/>
      <w:r w:rsidR="000C5B7B">
        <w:rPr>
          <w:color w:val="000000"/>
          <w:sz w:val="29"/>
          <w:szCs w:val="29"/>
        </w:rPr>
        <w:t>-Сити» и разместить на официальном сайте администрации города Оби Новосибирской области в сети Интернет.</w:t>
      </w:r>
    </w:p>
    <w:p w14:paraId="611D1BEB" w14:textId="6E980C75" w:rsidR="002D02A8" w:rsidRPr="007F4DF3" w:rsidRDefault="00CE4574" w:rsidP="002D02A8">
      <w:pPr>
        <w:pStyle w:val="formattexttopleveltext"/>
        <w:shd w:val="clear" w:color="auto" w:fill="FFFFFF"/>
        <w:spacing w:before="0" w:beforeAutospacing="0" w:after="0" w:afterAutospacing="0"/>
        <w:ind w:firstLine="709"/>
        <w:jc w:val="both"/>
        <w:textAlignment w:val="baseline"/>
        <w:rPr>
          <w:i/>
          <w:sz w:val="28"/>
          <w:szCs w:val="28"/>
        </w:rPr>
      </w:pPr>
      <w:r>
        <w:rPr>
          <w:sz w:val="28"/>
          <w:szCs w:val="28"/>
        </w:rPr>
        <w:t>4</w:t>
      </w:r>
      <w:r w:rsidR="002D02A8">
        <w:rPr>
          <w:sz w:val="28"/>
          <w:szCs w:val="28"/>
        </w:rPr>
        <w:t xml:space="preserve">. </w:t>
      </w:r>
      <w:proofErr w:type="gramStart"/>
      <w:r w:rsidR="002D02A8">
        <w:rPr>
          <w:sz w:val="28"/>
          <w:szCs w:val="28"/>
        </w:rPr>
        <w:t>Контроль за</w:t>
      </w:r>
      <w:proofErr w:type="gramEnd"/>
      <w:r w:rsidR="002D02A8">
        <w:rPr>
          <w:sz w:val="28"/>
          <w:szCs w:val="28"/>
        </w:rPr>
        <w:t xml:space="preserve"> исполнением настоящего постановления оставляю за собой.</w:t>
      </w:r>
    </w:p>
    <w:p w14:paraId="34C4F6D7" w14:textId="77777777" w:rsidR="002D02A8" w:rsidRDefault="002D02A8" w:rsidP="002D02A8">
      <w:pPr>
        <w:shd w:val="clear" w:color="auto" w:fill="FFFFFF"/>
        <w:jc w:val="both"/>
        <w:rPr>
          <w:color w:val="000000"/>
          <w:szCs w:val="28"/>
        </w:rPr>
      </w:pPr>
    </w:p>
    <w:p w14:paraId="033E623D" w14:textId="77777777" w:rsidR="002D02A8" w:rsidRDefault="002D02A8" w:rsidP="002D02A8">
      <w:pPr>
        <w:shd w:val="clear" w:color="auto" w:fill="FFFFFF"/>
        <w:jc w:val="both"/>
        <w:rPr>
          <w:color w:val="000000"/>
          <w:szCs w:val="28"/>
        </w:rPr>
      </w:pPr>
    </w:p>
    <w:p w14:paraId="0B4B6042" w14:textId="029F2897" w:rsidR="002D02A8" w:rsidRPr="00F2704C" w:rsidRDefault="00A860F8" w:rsidP="002D02A8">
      <w:pPr>
        <w:contextualSpacing/>
        <w:rPr>
          <w:b/>
          <w:color w:val="000000"/>
          <w:szCs w:val="28"/>
        </w:rPr>
      </w:pPr>
      <w:proofErr w:type="spellStart"/>
      <w:r>
        <w:rPr>
          <w:b/>
          <w:color w:val="000000"/>
          <w:szCs w:val="28"/>
        </w:rPr>
        <w:t>И.о</w:t>
      </w:r>
      <w:proofErr w:type="spellEnd"/>
      <w:r>
        <w:rPr>
          <w:b/>
          <w:color w:val="000000"/>
          <w:szCs w:val="28"/>
        </w:rPr>
        <w:t xml:space="preserve">. </w:t>
      </w:r>
      <w:r w:rsidR="002D02A8" w:rsidRPr="00F2704C">
        <w:rPr>
          <w:b/>
          <w:color w:val="000000"/>
          <w:szCs w:val="28"/>
        </w:rPr>
        <w:t>Глав</w:t>
      </w:r>
      <w:r>
        <w:rPr>
          <w:b/>
          <w:color w:val="000000"/>
          <w:szCs w:val="28"/>
        </w:rPr>
        <w:t>ы</w:t>
      </w:r>
      <w:r w:rsidR="002D02A8" w:rsidRPr="00F2704C">
        <w:rPr>
          <w:b/>
          <w:color w:val="000000"/>
          <w:szCs w:val="28"/>
        </w:rPr>
        <w:t xml:space="preserve"> города Оби</w:t>
      </w:r>
    </w:p>
    <w:p w14:paraId="1A81189A" w14:textId="70C54312" w:rsidR="00B801C1" w:rsidRDefault="002D02A8">
      <w:pPr>
        <w:contextualSpacing/>
        <w:rPr>
          <w:b/>
          <w:color w:val="000000"/>
          <w:szCs w:val="28"/>
        </w:rPr>
        <w:sectPr w:rsidR="00B801C1" w:rsidSect="00FC1122">
          <w:footerReference w:type="default" r:id="rId9"/>
          <w:footerReference w:type="first" r:id="rId10"/>
          <w:pgSz w:w="11906" w:h="16838"/>
          <w:pgMar w:top="1134" w:right="850" w:bottom="1134" w:left="1701" w:header="708" w:footer="708" w:gutter="0"/>
          <w:pgNumType w:start="0"/>
          <w:cols w:space="708"/>
          <w:titlePg/>
          <w:docGrid w:linePitch="381"/>
        </w:sectPr>
      </w:pPr>
      <w:r w:rsidRPr="00F2704C">
        <w:rPr>
          <w:b/>
          <w:color w:val="000000"/>
          <w:szCs w:val="28"/>
        </w:rPr>
        <w:t>Новоси</w:t>
      </w:r>
      <w:r>
        <w:rPr>
          <w:b/>
          <w:color w:val="000000"/>
          <w:szCs w:val="28"/>
        </w:rPr>
        <w:t xml:space="preserve">бирской области        </w:t>
      </w:r>
      <w:r w:rsidRPr="00F2704C">
        <w:rPr>
          <w:b/>
          <w:color w:val="000000"/>
          <w:szCs w:val="28"/>
        </w:rPr>
        <w:t xml:space="preserve">                                                </w:t>
      </w:r>
      <w:r>
        <w:rPr>
          <w:b/>
          <w:color w:val="000000"/>
          <w:szCs w:val="28"/>
        </w:rPr>
        <w:t xml:space="preserve">    </w:t>
      </w:r>
      <w:r w:rsidR="00A860F8">
        <w:rPr>
          <w:b/>
          <w:color w:val="000000"/>
          <w:szCs w:val="28"/>
        </w:rPr>
        <w:t xml:space="preserve">      А.В. Беляков</w:t>
      </w:r>
    </w:p>
    <w:p w14:paraId="7D4398CE" w14:textId="77777777" w:rsidR="0086366F" w:rsidRDefault="0086366F" w:rsidP="00482841">
      <w:pPr>
        <w:contextualSpacing/>
        <w:jc w:val="right"/>
        <w:rPr>
          <w:szCs w:val="28"/>
        </w:rPr>
      </w:pPr>
      <w:bookmarkStart w:id="0" w:name="_GoBack"/>
      <w:bookmarkEnd w:id="0"/>
      <w:r>
        <w:rPr>
          <w:szCs w:val="28"/>
        </w:rPr>
        <w:lastRenderedPageBreak/>
        <w:t xml:space="preserve"> ПРИЛОЖЕНИЕ</w:t>
      </w:r>
    </w:p>
    <w:p w14:paraId="254A170A" w14:textId="77777777" w:rsidR="0086366F" w:rsidRDefault="0086366F" w:rsidP="0073418C">
      <w:pPr>
        <w:contextualSpacing/>
        <w:jc w:val="right"/>
        <w:rPr>
          <w:szCs w:val="28"/>
        </w:rPr>
      </w:pPr>
      <w:r>
        <w:rPr>
          <w:szCs w:val="28"/>
        </w:rPr>
        <w:t>УТВЕРЖДЕНО</w:t>
      </w:r>
    </w:p>
    <w:p w14:paraId="2662AC62" w14:textId="77777777" w:rsidR="0086366F" w:rsidRDefault="0086366F" w:rsidP="0073418C">
      <w:pPr>
        <w:contextualSpacing/>
        <w:jc w:val="right"/>
        <w:rPr>
          <w:szCs w:val="28"/>
        </w:rPr>
      </w:pPr>
      <w:r>
        <w:rPr>
          <w:szCs w:val="28"/>
        </w:rPr>
        <w:t>постановлением администрации</w:t>
      </w:r>
    </w:p>
    <w:p w14:paraId="327BE599" w14:textId="77777777" w:rsidR="0086366F" w:rsidRDefault="0086366F" w:rsidP="0073418C">
      <w:pPr>
        <w:contextualSpacing/>
        <w:jc w:val="right"/>
        <w:rPr>
          <w:szCs w:val="28"/>
        </w:rPr>
      </w:pPr>
      <w:r>
        <w:rPr>
          <w:szCs w:val="28"/>
        </w:rPr>
        <w:t>города Оби Новосибирской области</w:t>
      </w:r>
    </w:p>
    <w:p w14:paraId="5623E8AF" w14:textId="3296F539" w:rsidR="0086366F" w:rsidRDefault="0086366F" w:rsidP="0073418C">
      <w:pPr>
        <w:contextualSpacing/>
        <w:jc w:val="right"/>
        <w:rPr>
          <w:szCs w:val="28"/>
        </w:rPr>
      </w:pPr>
      <w:r>
        <w:rPr>
          <w:szCs w:val="28"/>
        </w:rPr>
        <w:t xml:space="preserve">от </w:t>
      </w:r>
      <w:r w:rsidR="00A012F8">
        <w:rPr>
          <w:szCs w:val="28"/>
        </w:rPr>
        <w:t>08.06.2023 г.</w:t>
      </w:r>
      <w:r>
        <w:rPr>
          <w:szCs w:val="28"/>
        </w:rPr>
        <w:t xml:space="preserve"> №</w:t>
      </w:r>
      <w:r w:rsidR="00A012F8">
        <w:rPr>
          <w:szCs w:val="28"/>
        </w:rPr>
        <w:t xml:space="preserve"> 1177</w:t>
      </w:r>
    </w:p>
    <w:p w14:paraId="3AA27411" w14:textId="77777777" w:rsidR="0086366F" w:rsidRDefault="0086366F" w:rsidP="0073418C">
      <w:pPr>
        <w:contextualSpacing/>
        <w:jc w:val="center"/>
        <w:rPr>
          <w:szCs w:val="28"/>
        </w:rPr>
      </w:pPr>
    </w:p>
    <w:p w14:paraId="054B78A3" w14:textId="77777777" w:rsidR="0086366F" w:rsidRDefault="0086366F" w:rsidP="0073418C">
      <w:pPr>
        <w:contextualSpacing/>
        <w:jc w:val="center"/>
        <w:rPr>
          <w:szCs w:val="28"/>
        </w:rPr>
      </w:pPr>
    </w:p>
    <w:p w14:paraId="3B5FAB21" w14:textId="77777777" w:rsidR="0086366F" w:rsidRDefault="0086366F" w:rsidP="0073418C">
      <w:pPr>
        <w:contextualSpacing/>
        <w:jc w:val="center"/>
        <w:rPr>
          <w:szCs w:val="28"/>
        </w:rPr>
      </w:pPr>
    </w:p>
    <w:p w14:paraId="6034E761" w14:textId="77777777" w:rsidR="0086366F" w:rsidRDefault="0086366F" w:rsidP="0073418C">
      <w:pPr>
        <w:contextualSpacing/>
        <w:jc w:val="center"/>
        <w:rPr>
          <w:szCs w:val="28"/>
        </w:rPr>
      </w:pPr>
    </w:p>
    <w:p w14:paraId="689D5EA2" w14:textId="77777777" w:rsidR="0086366F" w:rsidRDefault="0086366F" w:rsidP="0073418C">
      <w:pPr>
        <w:contextualSpacing/>
        <w:jc w:val="center"/>
        <w:rPr>
          <w:szCs w:val="28"/>
        </w:rPr>
      </w:pPr>
    </w:p>
    <w:p w14:paraId="78446A5A" w14:textId="77777777" w:rsidR="0086366F" w:rsidRDefault="0086366F" w:rsidP="0073418C">
      <w:pPr>
        <w:contextualSpacing/>
        <w:jc w:val="center"/>
        <w:rPr>
          <w:szCs w:val="28"/>
        </w:rPr>
      </w:pPr>
    </w:p>
    <w:p w14:paraId="73B10869" w14:textId="77777777" w:rsidR="0086366F" w:rsidRDefault="0086366F" w:rsidP="0073418C">
      <w:pPr>
        <w:contextualSpacing/>
        <w:jc w:val="center"/>
        <w:rPr>
          <w:szCs w:val="28"/>
        </w:rPr>
      </w:pPr>
    </w:p>
    <w:p w14:paraId="699C9EF3" w14:textId="77777777" w:rsidR="0086366F" w:rsidRDefault="0086366F" w:rsidP="0073418C">
      <w:pPr>
        <w:contextualSpacing/>
        <w:jc w:val="center"/>
        <w:rPr>
          <w:szCs w:val="28"/>
        </w:rPr>
      </w:pPr>
    </w:p>
    <w:p w14:paraId="388AC564" w14:textId="77777777" w:rsidR="0086366F" w:rsidRDefault="0086366F" w:rsidP="0073418C">
      <w:pPr>
        <w:contextualSpacing/>
        <w:jc w:val="center"/>
        <w:rPr>
          <w:szCs w:val="28"/>
        </w:rPr>
      </w:pPr>
    </w:p>
    <w:p w14:paraId="3EC3637F" w14:textId="77777777" w:rsidR="0086366F" w:rsidRDefault="0086366F" w:rsidP="0073418C">
      <w:pPr>
        <w:contextualSpacing/>
        <w:jc w:val="center"/>
        <w:rPr>
          <w:szCs w:val="28"/>
        </w:rPr>
      </w:pPr>
    </w:p>
    <w:p w14:paraId="68CCD4A1" w14:textId="77777777" w:rsidR="0086366F" w:rsidRDefault="0086366F" w:rsidP="0073418C">
      <w:pPr>
        <w:contextualSpacing/>
        <w:jc w:val="center"/>
        <w:rPr>
          <w:szCs w:val="28"/>
        </w:rPr>
      </w:pPr>
    </w:p>
    <w:p w14:paraId="150607FF" w14:textId="77777777" w:rsidR="0086366F" w:rsidRDefault="0086366F" w:rsidP="0073418C">
      <w:pPr>
        <w:contextualSpacing/>
        <w:jc w:val="center"/>
        <w:rPr>
          <w:szCs w:val="28"/>
        </w:rPr>
      </w:pPr>
      <w:r w:rsidRPr="0073418C">
        <w:rPr>
          <w:szCs w:val="28"/>
        </w:rPr>
        <w:t>П</w:t>
      </w:r>
      <w:r>
        <w:rPr>
          <w:szCs w:val="28"/>
        </w:rPr>
        <w:t>оложение</w:t>
      </w:r>
      <w:r w:rsidRPr="0073418C">
        <w:rPr>
          <w:szCs w:val="28"/>
        </w:rPr>
        <w:t xml:space="preserve"> о закупке товаров, работ, услуг для нужд муниципального бюджетного дошкольного образовательного учреждения детский сад № 1 "</w:t>
      </w:r>
      <w:r>
        <w:rPr>
          <w:szCs w:val="28"/>
        </w:rPr>
        <w:t>Р</w:t>
      </w:r>
      <w:r w:rsidRPr="0073418C">
        <w:rPr>
          <w:szCs w:val="28"/>
        </w:rPr>
        <w:t xml:space="preserve">одничок" муниципального образования г. Обь </w:t>
      </w:r>
      <w:r>
        <w:rPr>
          <w:szCs w:val="28"/>
        </w:rPr>
        <w:t>Н</w:t>
      </w:r>
      <w:r w:rsidRPr="0073418C">
        <w:rPr>
          <w:szCs w:val="28"/>
        </w:rPr>
        <w:t xml:space="preserve">овосибирской области (МБДОУ </w:t>
      </w:r>
      <w:r>
        <w:rPr>
          <w:szCs w:val="28"/>
        </w:rPr>
        <w:t>д</w:t>
      </w:r>
      <w:r w:rsidRPr="0073418C">
        <w:rPr>
          <w:szCs w:val="28"/>
        </w:rPr>
        <w:t xml:space="preserve">етский </w:t>
      </w:r>
      <w:r>
        <w:rPr>
          <w:szCs w:val="28"/>
        </w:rPr>
        <w:t>с</w:t>
      </w:r>
      <w:r w:rsidRPr="0073418C">
        <w:rPr>
          <w:szCs w:val="28"/>
        </w:rPr>
        <w:t>ад № 1 "Родничок")</w:t>
      </w:r>
    </w:p>
    <w:p w14:paraId="236D7D82" w14:textId="77777777" w:rsidR="0086366F" w:rsidRDefault="0086366F" w:rsidP="0087588E">
      <w:pPr>
        <w:contextualSpacing/>
        <w:jc w:val="right"/>
        <w:rPr>
          <w:szCs w:val="28"/>
        </w:rPr>
      </w:pPr>
    </w:p>
    <w:p w14:paraId="3A749CB9" w14:textId="77777777" w:rsidR="0086366F" w:rsidRDefault="0086366F" w:rsidP="0087588E">
      <w:pPr>
        <w:contextualSpacing/>
        <w:jc w:val="right"/>
        <w:rPr>
          <w:szCs w:val="28"/>
        </w:rPr>
      </w:pPr>
    </w:p>
    <w:p w14:paraId="26AD3D66" w14:textId="77777777" w:rsidR="0086366F" w:rsidRDefault="0086366F" w:rsidP="0087588E">
      <w:pPr>
        <w:contextualSpacing/>
        <w:jc w:val="right"/>
        <w:rPr>
          <w:szCs w:val="28"/>
        </w:rPr>
      </w:pPr>
    </w:p>
    <w:p w14:paraId="5F1943E0" w14:textId="77777777" w:rsidR="0086366F" w:rsidRDefault="0086366F" w:rsidP="0087588E">
      <w:pPr>
        <w:contextualSpacing/>
        <w:jc w:val="right"/>
        <w:rPr>
          <w:szCs w:val="28"/>
        </w:rPr>
      </w:pPr>
    </w:p>
    <w:p w14:paraId="674DCFB3" w14:textId="77777777" w:rsidR="0086366F" w:rsidRDefault="0086366F" w:rsidP="0087588E">
      <w:pPr>
        <w:contextualSpacing/>
        <w:jc w:val="right"/>
        <w:rPr>
          <w:szCs w:val="28"/>
        </w:rPr>
      </w:pPr>
    </w:p>
    <w:p w14:paraId="2F25F260" w14:textId="77777777" w:rsidR="0086366F" w:rsidRDefault="0086366F" w:rsidP="0087588E">
      <w:pPr>
        <w:contextualSpacing/>
        <w:jc w:val="right"/>
        <w:rPr>
          <w:szCs w:val="28"/>
        </w:rPr>
      </w:pPr>
    </w:p>
    <w:p w14:paraId="5DD01960" w14:textId="77777777" w:rsidR="0086366F" w:rsidRDefault="0086366F" w:rsidP="0087588E">
      <w:pPr>
        <w:contextualSpacing/>
        <w:jc w:val="right"/>
        <w:rPr>
          <w:szCs w:val="28"/>
        </w:rPr>
      </w:pPr>
    </w:p>
    <w:p w14:paraId="136A632D" w14:textId="77777777" w:rsidR="0086366F" w:rsidRDefault="0086366F" w:rsidP="0087588E">
      <w:pPr>
        <w:contextualSpacing/>
        <w:jc w:val="right"/>
        <w:rPr>
          <w:szCs w:val="28"/>
        </w:rPr>
      </w:pPr>
    </w:p>
    <w:p w14:paraId="736B6D04" w14:textId="77777777" w:rsidR="0086366F" w:rsidRDefault="0086366F" w:rsidP="0087588E">
      <w:pPr>
        <w:contextualSpacing/>
        <w:jc w:val="right"/>
        <w:rPr>
          <w:szCs w:val="28"/>
        </w:rPr>
      </w:pPr>
    </w:p>
    <w:p w14:paraId="7B423114" w14:textId="77777777" w:rsidR="0086366F" w:rsidRDefault="0086366F" w:rsidP="0087588E">
      <w:pPr>
        <w:contextualSpacing/>
        <w:jc w:val="right"/>
        <w:rPr>
          <w:szCs w:val="28"/>
        </w:rPr>
      </w:pPr>
    </w:p>
    <w:p w14:paraId="3561CB92" w14:textId="77777777" w:rsidR="0086366F" w:rsidRDefault="0086366F" w:rsidP="0087588E">
      <w:pPr>
        <w:contextualSpacing/>
        <w:jc w:val="right"/>
        <w:rPr>
          <w:szCs w:val="28"/>
        </w:rPr>
      </w:pPr>
    </w:p>
    <w:p w14:paraId="03CB6AE5" w14:textId="77777777" w:rsidR="0086366F" w:rsidRDefault="0086366F" w:rsidP="0087588E">
      <w:pPr>
        <w:contextualSpacing/>
        <w:jc w:val="right"/>
        <w:rPr>
          <w:szCs w:val="28"/>
        </w:rPr>
      </w:pPr>
    </w:p>
    <w:p w14:paraId="2DD09847" w14:textId="77777777" w:rsidR="0086366F" w:rsidRDefault="0086366F" w:rsidP="0087588E">
      <w:pPr>
        <w:contextualSpacing/>
        <w:jc w:val="right"/>
        <w:rPr>
          <w:szCs w:val="28"/>
        </w:rPr>
      </w:pPr>
    </w:p>
    <w:p w14:paraId="366EA167" w14:textId="77777777" w:rsidR="0086366F" w:rsidRDefault="0086366F" w:rsidP="0087588E">
      <w:pPr>
        <w:contextualSpacing/>
        <w:jc w:val="right"/>
        <w:rPr>
          <w:szCs w:val="28"/>
        </w:rPr>
      </w:pPr>
    </w:p>
    <w:p w14:paraId="4D32BC71" w14:textId="77777777" w:rsidR="0086366F" w:rsidRDefault="0086366F" w:rsidP="0087588E">
      <w:pPr>
        <w:contextualSpacing/>
        <w:jc w:val="right"/>
        <w:rPr>
          <w:szCs w:val="28"/>
        </w:rPr>
      </w:pPr>
    </w:p>
    <w:p w14:paraId="2E741497" w14:textId="77777777" w:rsidR="0086366F" w:rsidRDefault="0086366F" w:rsidP="0087588E">
      <w:pPr>
        <w:contextualSpacing/>
        <w:jc w:val="right"/>
        <w:rPr>
          <w:szCs w:val="28"/>
        </w:rPr>
      </w:pPr>
    </w:p>
    <w:p w14:paraId="3646C105" w14:textId="77777777" w:rsidR="0086366F" w:rsidRDefault="0086366F" w:rsidP="0087588E">
      <w:pPr>
        <w:contextualSpacing/>
        <w:jc w:val="right"/>
        <w:rPr>
          <w:szCs w:val="28"/>
        </w:rPr>
      </w:pPr>
    </w:p>
    <w:p w14:paraId="5367A053" w14:textId="77777777" w:rsidR="0086366F" w:rsidRDefault="0086366F" w:rsidP="0087588E">
      <w:pPr>
        <w:contextualSpacing/>
        <w:jc w:val="right"/>
        <w:rPr>
          <w:szCs w:val="28"/>
        </w:rPr>
      </w:pPr>
    </w:p>
    <w:p w14:paraId="497E833E" w14:textId="77777777" w:rsidR="0086366F" w:rsidRDefault="0086366F" w:rsidP="0087588E">
      <w:pPr>
        <w:contextualSpacing/>
        <w:jc w:val="right"/>
        <w:rPr>
          <w:szCs w:val="28"/>
        </w:rPr>
      </w:pPr>
    </w:p>
    <w:p w14:paraId="157DBB5E" w14:textId="77777777" w:rsidR="0086366F" w:rsidRDefault="0086366F" w:rsidP="0087588E">
      <w:pPr>
        <w:contextualSpacing/>
        <w:jc w:val="right"/>
        <w:rPr>
          <w:szCs w:val="28"/>
        </w:rPr>
      </w:pPr>
    </w:p>
    <w:p w14:paraId="4E411251" w14:textId="77777777" w:rsidR="00B801C1" w:rsidRDefault="00B801C1" w:rsidP="00893BDB">
      <w:pPr>
        <w:contextualSpacing/>
        <w:rPr>
          <w:szCs w:val="28"/>
        </w:rPr>
        <w:sectPr w:rsidR="00B801C1" w:rsidSect="00FC1122">
          <w:pgSz w:w="11906" w:h="16838"/>
          <w:pgMar w:top="1134" w:right="850" w:bottom="1134" w:left="1701" w:header="708" w:footer="708" w:gutter="0"/>
          <w:pgNumType w:start="0"/>
          <w:cols w:space="708"/>
          <w:titlePg/>
          <w:docGrid w:linePitch="381"/>
        </w:sectPr>
      </w:pPr>
    </w:p>
    <w:p w14:paraId="60A6E453" w14:textId="77777777" w:rsidR="0086366F" w:rsidRPr="004953E9" w:rsidRDefault="0086366F" w:rsidP="0087588E">
      <w:pPr>
        <w:contextualSpacing/>
        <w:jc w:val="center"/>
        <w:rPr>
          <w:b/>
        </w:rPr>
      </w:pPr>
      <w:r w:rsidRPr="00E97C48">
        <w:rPr>
          <w:b/>
        </w:rPr>
        <w:lastRenderedPageBreak/>
        <w:t>Глава 1.</w:t>
      </w:r>
      <w:r w:rsidRPr="004953E9">
        <w:rPr>
          <w:b/>
        </w:rPr>
        <w:t xml:space="preserve"> </w:t>
      </w:r>
      <w:r>
        <w:rPr>
          <w:b/>
        </w:rPr>
        <w:t>Т</w:t>
      </w:r>
      <w:r w:rsidRPr="004953E9">
        <w:rPr>
          <w:b/>
        </w:rPr>
        <w:t>ермины и определения</w:t>
      </w:r>
    </w:p>
    <w:p w14:paraId="7D923F08" w14:textId="77777777" w:rsidR="0086366F" w:rsidRDefault="0086366F" w:rsidP="0087588E">
      <w:pPr>
        <w:contextualSpacing/>
        <w:jc w:val="center"/>
      </w:pPr>
    </w:p>
    <w:p w14:paraId="6E8911E9" w14:textId="77777777" w:rsidR="0086366F" w:rsidRDefault="0086366F" w:rsidP="0087588E">
      <w:pPr>
        <w:ind w:firstLine="709"/>
        <w:contextualSpacing/>
        <w:jc w:val="both"/>
      </w:pPr>
      <w:r>
        <w:t xml:space="preserve">1. </w:t>
      </w:r>
      <w:proofErr w:type="gramStart"/>
      <w: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w:t>
      </w:r>
      <w:proofErr w:type="gramEnd"/>
    </w:p>
    <w:p w14:paraId="1B81092A" w14:textId="77777777" w:rsidR="0086366F" w:rsidRDefault="0086366F" w:rsidP="0087588E">
      <w:pPr>
        <w:ind w:firstLine="709"/>
        <w:contextualSpacing/>
        <w:jc w:val="both"/>
      </w:pPr>
      <w:r>
        <w:t xml:space="preserve">2. </w:t>
      </w:r>
      <w:proofErr w:type="gramStart"/>
      <w:r w:rsidRPr="00956A07">
        <w:t>Единая информационная система в сфере закупок</w:t>
      </w:r>
      <w:r>
        <w:t xml:space="preserve"> (далее – единая информационная система) – совокупность информации, указанной в части 3 статьи 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E2CF4">
        <w:t xml:space="preserve"> </w:t>
      </w:r>
      <w:r>
        <w:t>(далее - Федеральный закон №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w:t>
      </w:r>
      <w:proofErr w:type="gramEnd"/>
      <w:r>
        <w:t xml:space="preserve"> ее предоставление с использованием официального сайта единой информационной системы в информационно-телекоммуникационной сети «Интернет» </w:t>
      </w:r>
      <w:hyperlink r:id="rId11" w:history="1">
        <w:r w:rsidRPr="004E66D1">
          <w:rPr>
            <w:rStyle w:val="a4"/>
          </w:rPr>
          <w:t>www.zakupki.gov.ru</w:t>
        </w:r>
      </w:hyperlink>
      <w:r>
        <w:t xml:space="preserve">. </w:t>
      </w:r>
    </w:p>
    <w:p w14:paraId="40494AED" w14:textId="77777777" w:rsidR="0086366F" w:rsidRDefault="0086366F" w:rsidP="0087588E">
      <w:pPr>
        <w:ind w:firstLine="709"/>
        <w:contextualSpacing/>
        <w:jc w:val="both"/>
      </w:pPr>
      <w:r>
        <w:t xml:space="preserve">3. </w:t>
      </w:r>
      <w:r w:rsidRPr="00956A07">
        <w:t>Совокупный годовой объем закуп</w:t>
      </w:r>
      <w:r w:rsidRPr="00757934">
        <w:rPr>
          <w:bCs/>
        </w:rPr>
        <w:t>ок</w:t>
      </w:r>
      <w:r>
        <w:t xml:space="preserve"> – совокупный </w:t>
      </w:r>
      <w:proofErr w:type="gramStart"/>
      <w:r>
        <w:t>стоимостной</w:t>
      </w:r>
      <w:proofErr w:type="gramEnd"/>
      <w:r>
        <w:t xml:space="preserve"> объем договоров, заключенных заказчиком по результатам закупок в текущем финансовом году. При этом в совокупном годовом объеме закупок учитывается </w:t>
      </w:r>
      <w:proofErr w:type="gramStart"/>
      <w:r>
        <w:t>стоимостной</w:t>
      </w:r>
      <w:proofErr w:type="gramEnd"/>
      <w:r>
        <w:t xml:space="preserve"> объем договоров, заключенных до начала текущего финансового года и подлежащих оплате в указанном финансовом году. </w:t>
      </w:r>
    </w:p>
    <w:p w14:paraId="56CC488D" w14:textId="77777777" w:rsidR="0086366F" w:rsidRDefault="0086366F" w:rsidP="0087588E">
      <w:pPr>
        <w:ind w:firstLine="709"/>
        <w:contextualSpacing/>
        <w:jc w:val="both"/>
      </w:pPr>
      <w:r>
        <w:t xml:space="preserve">4. </w:t>
      </w:r>
      <w:r w:rsidRPr="00956A07">
        <w:t>Электронная площадка</w:t>
      </w:r>
      <w:r>
        <w:t xml:space="preserve"> – программно-аппаратный комплекс, позволяющий осуществлять проведение закупок. </w:t>
      </w:r>
    </w:p>
    <w:p w14:paraId="76083CFC" w14:textId="77777777" w:rsidR="0086366F" w:rsidRDefault="0086366F" w:rsidP="0087588E">
      <w:pPr>
        <w:ind w:firstLine="709"/>
        <w:contextualSpacing/>
        <w:jc w:val="both"/>
      </w:pPr>
      <w:r>
        <w:t xml:space="preserve">5. </w:t>
      </w:r>
      <w:r w:rsidRPr="00956A07">
        <w:t>Оператор электронной площадки</w:t>
      </w:r>
      <w:r>
        <w:t xml:space="preserve"> –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 </w:t>
      </w:r>
    </w:p>
    <w:p w14:paraId="351881BD" w14:textId="77777777" w:rsidR="0086366F" w:rsidRDefault="0086366F" w:rsidP="0087588E">
      <w:pPr>
        <w:ind w:firstLine="709"/>
        <w:contextualSpacing/>
        <w:jc w:val="both"/>
      </w:pPr>
      <w:r>
        <w:t xml:space="preserve">6. </w:t>
      </w:r>
      <w:r w:rsidRPr="00956A07">
        <w:t>Электронная подпись (ЭП)</w:t>
      </w:r>
      <w:r>
        <w:t xml:space="preserve"> – усиленная квалифицированная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 </w:t>
      </w:r>
    </w:p>
    <w:p w14:paraId="0836029C" w14:textId="77777777" w:rsidR="0086366F" w:rsidRPr="00847152" w:rsidRDefault="0086366F" w:rsidP="0087588E">
      <w:pPr>
        <w:ind w:firstLine="709"/>
        <w:contextualSpacing/>
        <w:jc w:val="both"/>
      </w:pPr>
      <w:r>
        <w:t xml:space="preserve">7. </w:t>
      </w:r>
      <w:proofErr w:type="gramStart"/>
      <w:r w:rsidRPr="00956A07">
        <w:t>Документация о конкурентной закупке (конкурсная документация, документация об аукционе, документация о запросе предложений)</w:t>
      </w:r>
      <w:r>
        <w:t xml:space="preserve">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а также об условиях заключаемого по результатам закупки договора (конкурсная документация, документация об аукционе, документация о </w:t>
      </w:r>
      <w:r w:rsidRPr="00847152">
        <w:t xml:space="preserve">проведении запроса предложений). </w:t>
      </w:r>
      <w:proofErr w:type="gramEnd"/>
    </w:p>
    <w:p w14:paraId="1B0ED113" w14:textId="77777777" w:rsidR="0086366F" w:rsidRDefault="0086366F" w:rsidP="0087588E">
      <w:pPr>
        <w:ind w:firstLine="709"/>
        <w:contextualSpacing/>
        <w:jc w:val="both"/>
      </w:pPr>
      <w:r w:rsidRPr="00847152">
        <w:t xml:space="preserve">8. </w:t>
      </w:r>
      <w:r w:rsidRPr="00F31F12">
        <w:t xml:space="preserve">Уполномоченное учреждение – </w:t>
      </w:r>
      <w:r>
        <w:t xml:space="preserve">учреждение, уполномоченное распоряжением </w:t>
      </w:r>
      <w:r w:rsidRPr="00F31F12">
        <w:t>администраци</w:t>
      </w:r>
      <w:r>
        <w:t>и</w:t>
      </w:r>
      <w:r w:rsidRPr="00F31F12">
        <w:t xml:space="preserve"> города Оби</w:t>
      </w:r>
      <w:r>
        <w:t xml:space="preserve"> Новосибирской области </w:t>
      </w:r>
      <w:r w:rsidRPr="00BC1A8D">
        <w:t xml:space="preserve">на </w:t>
      </w:r>
      <w:r w:rsidRPr="00BC1A8D">
        <w:lastRenderedPageBreak/>
        <w:t>определение поставщиков (подрядчиков, исполнителей) товаров, работ, услуг для муниципальных бюджетных учреждений, муниципальных автономных учреждений, муниципальных унитарных предприятий города Оби Новосибирской области, являющихся заказчиками</w:t>
      </w:r>
      <w:r>
        <w:t>.</w:t>
      </w:r>
      <w:r w:rsidRPr="00BC1A8D">
        <w:t xml:space="preserve"> </w:t>
      </w:r>
    </w:p>
    <w:p w14:paraId="2277746F" w14:textId="77777777" w:rsidR="0086366F" w:rsidRDefault="0086366F" w:rsidP="0087588E">
      <w:pPr>
        <w:ind w:firstLine="709"/>
        <w:contextualSpacing/>
        <w:jc w:val="both"/>
      </w:pPr>
      <w:r>
        <w:t xml:space="preserve">9. </w:t>
      </w:r>
      <w:r w:rsidRPr="00D9192F">
        <w:t>Государственная информационная система в сфере закупок Новосибирской области</w:t>
      </w:r>
      <w:r>
        <w:t xml:space="preserve"> (далее – ГИСЗ НСО) – региональная информационная система, предназначенная для автоматизации процессов закупок. </w:t>
      </w:r>
    </w:p>
    <w:p w14:paraId="5BBA9872" w14:textId="77777777" w:rsidR="0086366F" w:rsidRDefault="0086366F" w:rsidP="0087588E">
      <w:pPr>
        <w:ind w:firstLine="709"/>
        <w:contextualSpacing/>
        <w:jc w:val="both"/>
      </w:pPr>
      <w:r>
        <w:t xml:space="preserve">10. </w:t>
      </w:r>
      <w:r w:rsidRPr="00D9192F">
        <w:t>Регламент</w:t>
      </w:r>
      <w:r>
        <w:t xml:space="preserve"> – документ, утверждаемый оператором ГИСЗ НСО, определяющий порядок действий в ГИСЗ НСО, выполняемых заказчиком. </w:t>
      </w:r>
    </w:p>
    <w:p w14:paraId="20772A41" w14:textId="77777777" w:rsidR="0086366F" w:rsidRDefault="0086366F" w:rsidP="0087588E">
      <w:pPr>
        <w:ind w:firstLine="709"/>
        <w:contextualSpacing/>
        <w:jc w:val="both"/>
      </w:pPr>
      <w:r>
        <w:t xml:space="preserve">11. </w:t>
      </w:r>
      <w:r w:rsidRPr="00D9192F">
        <w:t>Заявка на закупку</w:t>
      </w:r>
      <w:r>
        <w:t xml:space="preserve"> – электронный документ, формируемый заказчиком в ГИСЗ НСО, в целях взаимодействия с уполномоченным учреждением. </w:t>
      </w:r>
    </w:p>
    <w:p w14:paraId="169CB51D" w14:textId="77777777" w:rsidR="0086366F" w:rsidRDefault="0086366F" w:rsidP="0087588E">
      <w:pPr>
        <w:ind w:firstLine="709"/>
        <w:contextualSpacing/>
        <w:jc w:val="both"/>
        <w:rPr>
          <w:b/>
        </w:rPr>
      </w:pPr>
      <w:r>
        <w:t>12</w:t>
      </w:r>
      <w:r w:rsidRPr="00E47082">
        <w:t xml:space="preserve">. Понятие </w:t>
      </w:r>
      <w:r>
        <w:t>«</w:t>
      </w:r>
      <w:r w:rsidRPr="00E47082">
        <w:t>банковская гарантия</w:t>
      </w:r>
      <w:r>
        <w:t>»</w:t>
      </w:r>
      <w:r w:rsidRPr="00E47082">
        <w:t xml:space="preserve"> используется в значении, указанном в Гражданском кодексе Российской Федерации</w:t>
      </w:r>
      <w:r>
        <w:t>.</w:t>
      </w:r>
      <w:r w:rsidRPr="00E47082">
        <w:rPr>
          <w:b/>
        </w:rPr>
        <w:t xml:space="preserve"> </w:t>
      </w:r>
    </w:p>
    <w:p w14:paraId="14DCE78A" w14:textId="77777777" w:rsidR="0086366F" w:rsidRDefault="0086366F" w:rsidP="0087588E">
      <w:pPr>
        <w:ind w:firstLine="709"/>
        <w:contextualSpacing/>
        <w:jc w:val="both"/>
      </w:pPr>
      <w:r>
        <w:t>13. Термины и определения, не предусмотренные настоящей главой, подлежат толкованию в соответствии с Федеральным законом от 18.07.2011 № 223-ФЗ «О закупках товаров, работ, услуг отдельными видами юридических лиц»</w:t>
      </w:r>
      <w:r w:rsidRPr="00E47082">
        <w:t xml:space="preserve"> </w:t>
      </w:r>
      <w:r>
        <w:t>(далее – Федеральный закон № 223-ФЗ).</w:t>
      </w:r>
    </w:p>
    <w:p w14:paraId="79AB4FFA" w14:textId="77777777" w:rsidR="0086366F" w:rsidRDefault="0086366F" w:rsidP="0087588E">
      <w:pPr>
        <w:ind w:firstLine="709"/>
        <w:contextualSpacing/>
        <w:jc w:val="both"/>
      </w:pPr>
    </w:p>
    <w:p w14:paraId="3C282886" w14:textId="77777777" w:rsidR="0086366F" w:rsidRPr="00A82EAA" w:rsidRDefault="0086366F" w:rsidP="001E6E35">
      <w:pPr>
        <w:contextualSpacing/>
        <w:jc w:val="center"/>
        <w:rPr>
          <w:b/>
        </w:rPr>
      </w:pPr>
      <w:r w:rsidRPr="00E97C48">
        <w:rPr>
          <w:b/>
        </w:rPr>
        <w:t>Глава 2.</w:t>
      </w:r>
      <w:r w:rsidRPr="00A82EAA">
        <w:rPr>
          <w:b/>
        </w:rPr>
        <w:t xml:space="preserve"> </w:t>
      </w:r>
      <w:r>
        <w:rPr>
          <w:b/>
        </w:rPr>
        <w:t>О</w:t>
      </w:r>
      <w:r w:rsidRPr="00A82EAA">
        <w:rPr>
          <w:b/>
        </w:rPr>
        <w:t>бщие положения</w:t>
      </w:r>
    </w:p>
    <w:p w14:paraId="6BA77C83" w14:textId="77777777" w:rsidR="0086366F" w:rsidRDefault="0086366F" w:rsidP="0087588E">
      <w:pPr>
        <w:ind w:firstLine="709"/>
        <w:contextualSpacing/>
        <w:jc w:val="center"/>
      </w:pPr>
    </w:p>
    <w:p w14:paraId="136093A5" w14:textId="77777777" w:rsidR="0086366F" w:rsidRDefault="0086366F" w:rsidP="0087588E">
      <w:pPr>
        <w:ind w:firstLine="709"/>
        <w:contextualSpacing/>
        <w:jc w:val="both"/>
      </w:pPr>
      <w:r>
        <w:t xml:space="preserve">14. </w:t>
      </w:r>
      <w:proofErr w:type="gramStart"/>
      <w:r>
        <w:t>Положение о закупке товаров, работ, услуг отдельными видами юридических лиц (далее – положение о закупке) разработано в соответствии с требованиями Федерального закона № 223-ФЗ и регламентирует правила закупки товаров, работ, услуг, в том числе содержит порядок подготовки и (или) осуществления закупки, способы закупок и условия их применения, сроки заключения по результатам конкурентной закупки договора, для своевременного и полного удовлетворения потребностей муниципальных бюджетных</w:t>
      </w:r>
      <w:proofErr w:type="gramEnd"/>
      <w:r>
        <w:t xml:space="preserve"> учреждений, муниципальных автономных учреждений, муниципальных унитарных предприятий города Оби Новосибирской области, являющихся заказчиками в соответствии с частью 2 статьи 1 </w:t>
      </w:r>
      <w:r w:rsidRPr="00291DEF">
        <w:t>Федеральн</w:t>
      </w:r>
      <w:r>
        <w:t>ого</w:t>
      </w:r>
      <w:r w:rsidRPr="00291DEF">
        <w:t xml:space="preserve"> закон</w:t>
      </w:r>
      <w:r>
        <w:t>а</w:t>
      </w:r>
      <w:r w:rsidRPr="00291DEF">
        <w:t xml:space="preserve"> № 223-ФЗ</w:t>
      </w:r>
      <w:r>
        <w:t xml:space="preserve"> (далее – заказчик). </w:t>
      </w:r>
    </w:p>
    <w:p w14:paraId="7B0CE3B3" w14:textId="77777777" w:rsidR="0086366F" w:rsidRDefault="0086366F" w:rsidP="0087588E">
      <w:pPr>
        <w:ind w:firstLine="709"/>
        <w:contextualSpacing/>
        <w:jc w:val="both"/>
      </w:pPr>
      <w:r>
        <w:t xml:space="preserve">15. Положение о закупке вступает в силу с момента его утверждения и размещения в единой информационной системе в установленный Федеральным законом № 223- ФЗ срок. </w:t>
      </w:r>
    </w:p>
    <w:p w14:paraId="38884429" w14:textId="77777777" w:rsidR="0086366F" w:rsidRDefault="0086366F" w:rsidP="0087588E">
      <w:pPr>
        <w:ind w:firstLine="709"/>
        <w:contextualSpacing/>
        <w:jc w:val="both"/>
      </w:pPr>
      <w:r>
        <w:t>16. Положение о закупке не распространяется на отношения, выходящие за пределы правового регулирования Федерального закона № 223-ФЗ, также на договоры, заключенные заказчиком ранее утверждения положения о закупке в установленном Федеральным законом № 223-ФЗ порядке.</w:t>
      </w:r>
    </w:p>
    <w:p w14:paraId="5EABB5BB" w14:textId="77777777" w:rsidR="0086366F" w:rsidRDefault="0086366F" w:rsidP="0087588E">
      <w:pPr>
        <w:ind w:firstLine="709"/>
        <w:contextualSpacing/>
        <w:jc w:val="both"/>
      </w:pPr>
      <w:r>
        <w:t xml:space="preserve">17. При разработке и утверждении заказчиком положения о закупке не подлежат изменению следующие сведения: порядок подготовки и (или) осуществления закупки; способы закупок и условия их применения; срок </w:t>
      </w:r>
      <w:r>
        <w:lastRenderedPageBreak/>
        <w:t xml:space="preserve">заключения по результатам конкурентной закупки договора, установленный в соответствии с Федеральным законом № 223-ФЗ. </w:t>
      </w:r>
    </w:p>
    <w:p w14:paraId="7C67A2CB" w14:textId="77777777" w:rsidR="0086366F" w:rsidRDefault="0086366F" w:rsidP="0087588E">
      <w:pPr>
        <w:ind w:firstLine="709"/>
        <w:contextualSpacing/>
        <w:jc w:val="both"/>
      </w:pPr>
      <w:r>
        <w:t>18.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Российской Федерации и положению о закупке.</w:t>
      </w:r>
    </w:p>
    <w:p w14:paraId="2EDD3A1C" w14:textId="77777777" w:rsidR="0086366F" w:rsidRDefault="0086366F" w:rsidP="0087588E">
      <w:pPr>
        <w:ind w:firstLine="709"/>
        <w:contextualSpacing/>
        <w:jc w:val="both"/>
      </w:pPr>
    </w:p>
    <w:p w14:paraId="780B2174" w14:textId="77777777" w:rsidR="0086366F" w:rsidRPr="00E47082" w:rsidRDefault="0086366F" w:rsidP="00E47082">
      <w:pPr>
        <w:contextualSpacing/>
        <w:jc w:val="center"/>
        <w:rPr>
          <w:b/>
        </w:rPr>
      </w:pPr>
      <w:r w:rsidRPr="00E97C48">
        <w:rPr>
          <w:b/>
        </w:rPr>
        <w:t>Глава 3.</w:t>
      </w:r>
      <w:r w:rsidRPr="001E6E35">
        <w:t xml:space="preserve"> </w:t>
      </w:r>
      <w:r>
        <w:rPr>
          <w:b/>
        </w:rPr>
        <w:t>П</w:t>
      </w:r>
      <w:r w:rsidRPr="00E47082">
        <w:rPr>
          <w:b/>
        </w:rPr>
        <w:t>ланирование и организация закупочной деятельности</w:t>
      </w:r>
    </w:p>
    <w:p w14:paraId="5E0F64D0" w14:textId="77777777" w:rsidR="0086366F" w:rsidRDefault="0086366F" w:rsidP="0087588E">
      <w:pPr>
        <w:ind w:firstLine="709"/>
        <w:contextualSpacing/>
        <w:jc w:val="both"/>
      </w:pPr>
    </w:p>
    <w:p w14:paraId="0F9B5B34" w14:textId="77777777" w:rsidR="0086366F" w:rsidRDefault="0086366F" w:rsidP="0087588E">
      <w:pPr>
        <w:ind w:firstLine="709"/>
        <w:contextualSpacing/>
        <w:rPr>
          <w:b/>
        </w:rPr>
      </w:pPr>
      <w:r w:rsidRPr="00E97C48">
        <w:rPr>
          <w:b/>
        </w:rPr>
        <w:t>§ 1.</w:t>
      </w:r>
      <w:r w:rsidRPr="004B7768">
        <w:rPr>
          <w:b/>
        </w:rPr>
        <w:t xml:space="preserve"> Планирование и организация закупок</w:t>
      </w:r>
    </w:p>
    <w:p w14:paraId="560692FC" w14:textId="77777777" w:rsidR="0086366F" w:rsidRPr="004B7768" w:rsidRDefault="0086366F" w:rsidP="0087588E">
      <w:pPr>
        <w:ind w:firstLine="709"/>
        <w:contextualSpacing/>
        <w:rPr>
          <w:b/>
        </w:rPr>
      </w:pPr>
    </w:p>
    <w:p w14:paraId="5541B71F" w14:textId="77777777" w:rsidR="0086366F" w:rsidRDefault="0086366F" w:rsidP="0087588E">
      <w:pPr>
        <w:ind w:firstLine="709"/>
        <w:contextualSpacing/>
        <w:jc w:val="both"/>
      </w:pPr>
      <w:r>
        <w:t>19. При закупке товаров, работ, услуг (далее – закупка) заказчик руководствуется Конституцией Российской Федерации, Гражданским кодексом Российской Федерации, Федеральным законом от 26.07.2006 № 135-ФЗ «О защите конкуренции», Федеральным законом № 223-ФЗ, иными нормативными правовыми актами Российской Федерации, регламентирующими правила закупки товаров, работ, услуг и положением о закупке заказчика.</w:t>
      </w:r>
    </w:p>
    <w:p w14:paraId="551AF77A" w14:textId="77777777" w:rsidR="0086366F" w:rsidRDefault="0086366F" w:rsidP="0087588E">
      <w:pPr>
        <w:ind w:firstLine="709"/>
        <w:contextualSpacing/>
        <w:jc w:val="both"/>
      </w:pPr>
      <w:r>
        <w:t xml:space="preserve">20. Планирование и организация закупок осуществляется заказчиком в соответствии со следующими принципами: </w:t>
      </w:r>
    </w:p>
    <w:p w14:paraId="0694EDA6" w14:textId="77777777" w:rsidR="0086366F" w:rsidRDefault="0086366F" w:rsidP="0087588E">
      <w:pPr>
        <w:ind w:firstLine="709"/>
        <w:contextualSpacing/>
        <w:jc w:val="both"/>
      </w:pPr>
      <w:r>
        <w:t xml:space="preserve">1) информационная открытость закупки; </w:t>
      </w:r>
    </w:p>
    <w:p w14:paraId="1A6DA31E" w14:textId="77777777" w:rsidR="0086366F" w:rsidRDefault="0086366F" w:rsidP="0087588E">
      <w:pPr>
        <w:ind w:firstLine="709"/>
        <w:contextualSpacing/>
        <w:jc w:val="both"/>
      </w:pPr>
      <w:r>
        <w:t xml:space="preserve">2) равноправие, справедливость, отсутствие дискриминации и необоснованных ограничений конкуренции по отношению к участникам закупки; </w:t>
      </w:r>
    </w:p>
    <w:p w14:paraId="7B177702" w14:textId="77777777" w:rsidR="0086366F" w:rsidRDefault="0086366F" w:rsidP="0087588E">
      <w:pPr>
        <w:ind w:firstLine="709"/>
        <w:contextualSpacing/>
        <w:jc w:val="both"/>
      </w:pPr>
      <w:r>
        <w:t xml:space="preserve">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 </w:t>
      </w:r>
    </w:p>
    <w:p w14:paraId="4E3D8202" w14:textId="77777777" w:rsidR="0086366F" w:rsidRDefault="0086366F" w:rsidP="0087588E">
      <w:pPr>
        <w:ind w:firstLine="709"/>
        <w:contextualSpacing/>
        <w:jc w:val="both"/>
      </w:pPr>
      <w:r>
        <w:t xml:space="preserve">4) отсутствие ограничения допуска к участию в закупке путем установления </w:t>
      </w:r>
      <w:proofErr w:type="spellStart"/>
      <w:r>
        <w:t>неизмеряемых</w:t>
      </w:r>
      <w:proofErr w:type="spellEnd"/>
      <w:r>
        <w:t xml:space="preserve"> требований к участникам закупки. </w:t>
      </w:r>
    </w:p>
    <w:p w14:paraId="28B1715A" w14:textId="77777777" w:rsidR="0086366F" w:rsidRDefault="0086366F" w:rsidP="0087588E">
      <w:pPr>
        <w:ind w:firstLine="709"/>
        <w:contextualSpacing/>
        <w:jc w:val="both"/>
      </w:pPr>
      <w:r>
        <w:t xml:space="preserve">21. Планирование закупок осуществляется заказчиком путем составления плана закупки товаров, работ, услуг (далее – план закупки) на срок не менее чем один год. Заказчик формирует план закупки в соответствии с требованиями и порядком, установленными Правительством Российской Федерации. </w:t>
      </w:r>
    </w:p>
    <w:p w14:paraId="3A564F61" w14:textId="77777777" w:rsidR="0086366F" w:rsidRDefault="0086366F" w:rsidP="0087588E">
      <w:pPr>
        <w:ind w:firstLine="709"/>
        <w:contextualSpacing/>
        <w:jc w:val="both"/>
      </w:pPr>
      <w:r>
        <w:t>22. Заказчик вносит изменения в план закупки в следующих случаях:</w:t>
      </w:r>
    </w:p>
    <w:p w14:paraId="1C30133C" w14:textId="77777777" w:rsidR="0086366F" w:rsidRDefault="0086366F" w:rsidP="0087588E">
      <w:pPr>
        <w:ind w:firstLine="709"/>
        <w:contextualSpacing/>
        <w:jc w:val="both"/>
      </w:pPr>
      <w:proofErr w:type="gramStart"/>
      <w:r>
        <w:t>1) изменения потребности в товарах (работах, услугах), в том числе сроков их приобретения, способа осуществления закупки и срока исполнения договора;</w:t>
      </w:r>
      <w:proofErr w:type="gramEnd"/>
    </w:p>
    <w:p w14:paraId="7B5E93D9" w14:textId="77777777" w:rsidR="0086366F" w:rsidRDefault="0086366F" w:rsidP="0087588E">
      <w:pPr>
        <w:ind w:firstLine="709"/>
        <w:contextualSpacing/>
        <w:jc w:val="both"/>
      </w:pPr>
      <w:r>
        <w:t xml:space="preserve">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 </w:t>
      </w:r>
    </w:p>
    <w:p w14:paraId="765AEEBB" w14:textId="77777777" w:rsidR="0086366F" w:rsidRDefault="0086366F" w:rsidP="0087588E">
      <w:pPr>
        <w:ind w:firstLine="709"/>
        <w:contextualSpacing/>
        <w:jc w:val="both"/>
      </w:pPr>
      <w:r>
        <w:lastRenderedPageBreak/>
        <w:t xml:space="preserve">3) принятия заказчиком решения об использовании образовавшейся экономии, полученной при осуществлении закупок в текущем финансовом году; </w:t>
      </w:r>
    </w:p>
    <w:p w14:paraId="1985625D" w14:textId="77777777" w:rsidR="0086366F" w:rsidRDefault="0086366F" w:rsidP="0087588E">
      <w:pPr>
        <w:ind w:firstLine="709"/>
        <w:contextualSpacing/>
        <w:jc w:val="both"/>
      </w:pPr>
      <w:r>
        <w:t xml:space="preserve">4) принятие заказчиком решения об отмене закупки в целях исполнения выданного требования (предписания) органа, уполномоченного на осуществления контроля или надзора за исполнением требований Федерального закона № 223-ФЗ, решения судебных органов; </w:t>
      </w:r>
    </w:p>
    <w:p w14:paraId="2D1B48F4" w14:textId="77777777" w:rsidR="0086366F" w:rsidRDefault="0086366F" w:rsidP="0087588E">
      <w:pPr>
        <w:ind w:firstLine="709"/>
        <w:contextualSpacing/>
        <w:jc w:val="both"/>
      </w:pPr>
      <w:r>
        <w:t xml:space="preserve">5) при обстоятельствах, предусмотренных параграфом 17 положения о закупке; </w:t>
      </w:r>
    </w:p>
    <w:p w14:paraId="0ACA70D7" w14:textId="77777777" w:rsidR="0086366F" w:rsidRDefault="0086366F" w:rsidP="0087588E">
      <w:pPr>
        <w:ind w:firstLine="709"/>
        <w:contextualSpacing/>
        <w:jc w:val="both"/>
      </w:pPr>
      <w:r>
        <w:t xml:space="preserve">6) при возникновении иных существенных обстоятельств, предвидеть которые на дату утверждения плана закупки было невозможно. </w:t>
      </w:r>
    </w:p>
    <w:p w14:paraId="1357A46D" w14:textId="77777777" w:rsidR="0086366F" w:rsidRDefault="0086366F" w:rsidP="0087588E">
      <w:pPr>
        <w:ind w:firstLine="709"/>
        <w:contextualSpacing/>
        <w:jc w:val="both"/>
      </w:pPr>
      <w:r>
        <w:t xml:space="preserve">23. При осуществлении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w:t>
      </w:r>
    </w:p>
    <w:p w14:paraId="244BA58B" w14:textId="77777777" w:rsidR="0086366F" w:rsidRDefault="0086366F" w:rsidP="0087588E">
      <w:pPr>
        <w:ind w:firstLine="709"/>
        <w:contextualSpacing/>
        <w:jc w:val="both"/>
      </w:pPr>
      <w:r>
        <w:t xml:space="preserve">24. 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w:t>
      </w:r>
      <w:proofErr w:type="gramStart"/>
      <w:r>
        <w:t>с даты утверждения</w:t>
      </w:r>
      <w:proofErr w:type="gramEnd"/>
      <w:r>
        <w:t xml:space="preserve"> плана закупки или внесения в него изменений. </w:t>
      </w:r>
    </w:p>
    <w:p w14:paraId="051A84F7" w14:textId="77777777" w:rsidR="0086366F" w:rsidRDefault="0086366F" w:rsidP="0087588E">
      <w:pPr>
        <w:ind w:firstLine="709"/>
        <w:contextualSpacing/>
        <w:jc w:val="both"/>
      </w:pPr>
      <w:r>
        <w:t>Размещение плана закупки в единой информационной системе на очередной финансовый год осуществляется не позднее 31 декабря текущего года.</w:t>
      </w:r>
    </w:p>
    <w:p w14:paraId="656BA56F" w14:textId="77777777" w:rsidR="0086366F" w:rsidRDefault="0086366F" w:rsidP="0087588E">
      <w:pPr>
        <w:ind w:firstLine="709"/>
        <w:contextualSpacing/>
        <w:jc w:val="both"/>
      </w:pPr>
      <w:r>
        <w:t xml:space="preserve">25. Планирование закупок инновационной продукции, высокотехнологической продукции, лекарственных средств осуществляется заказчиком путем составления плана закупки инновационной продукции, высокотехнологической продукции, лекарственных средств на период от пяти до семи лет. </w:t>
      </w:r>
    </w:p>
    <w:p w14:paraId="6DB68BE2" w14:textId="77777777" w:rsidR="0086366F" w:rsidRDefault="0086366F" w:rsidP="0087588E">
      <w:pPr>
        <w:ind w:firstLine="709"/>
        <w:contextualSpacing/>
        <w:jc w:val="both"/>
      </w:pPr>
      <w:r>
        <w:t>План закупки инновационной продукции, высокотехнологической продукции, лекарственных средств размещается в единой информационной системе.</w:t>
      </w:r>
    </w:p>
    <w:p w14:paraId="0F2140E9" w14:textId="77777777" w:rsidR="0086366F" w:rsidRDefault="0086366F" w:rsidP="0087588E">
      <w:pPr>
        <w:ind w:firstLine="709"/>
        <w:contextualSpacing/>
        <w:jc w:val="both"/>
      </w:pPr>
    </w:p>
    <w:p w14:paraId="09C3DC07" w14:textId="77777777" w:rsidR="0086366F" w:rsidRDefault="0086366F" w:rsidP="001E6E35">
      <w:pPr>
        <w:contextualSpacing/>
        <w:jc w:val="center"/>
      </w:pPr>
      <w:r w:rsidRPr="00E97C48">
        <w:rPr>
          <w:b/>
        </w:rPr>
        <w:t>§ 2.</w:t>
      </w:r>
      <w:r w:rsidRPr="004B7768">
        <w:rPr>
          <w:b/>
        </w:rPr>
        <w:t xml:space="preserve"> Порядок формирования начальной (максимальной) цены договора</w:t>
      </w:r>
    </w:p>
    <w:p w14:paraId="39DCA08E" w14:textId="77777777" w:rsidR="0086366F" w:rsidRDefault="0086366F" w:rsidP="0087588E">
      <w:pPr>
        <w:ind w:firstLine="709"/>
        <w:contextualSpacing/>
        <w:jc w:val="both"/>
      </w:pPr>
    </w:p>
    <w:p w14:paraId="60084146" w14:textId="77777777" w:rsidR="0086366F" w:rsidRDefault="0086366F" w:rsidP="0087588E">
      <w:pPr>
        <w:ind w:firstLine="709"/>
        <w:contextualSpacing/>
        <w:jc w:val="both"/>
      </w:pPr>
      <w:r>
        <w:t>26. Формирование начальной (максимальной) цены договора (далее – НМЦД), и в предусмотренных положением о закупке случаях цены договора, заключаемого с единственным поставщиком (подрядчиком, исполнителем), представляет собой обоснованный расчет цены закупки с приложением справочной информации и документов (указанием реквизитов документов), на основании которых выполнен расчет.</w:t>
      </w:r>
    </w:p>
    <w:p w14:paraId="37BD0487" w14:textId="77777777" w:rsidR="0086366F" w:rsidRDefault="0086366F" w:rsidP="0087588E">
      <w:pPr>
        <w:ind w:firstLine="709"/>
        <w:contextualSpacing/>
        <w:jc w:val="both"/>
      </w:pPr>
      <w:proofErr w:type="gramStart"/>
      <w:r w:rsidRPr="00146460">
        <w:t xml:space="preserve">Положение о закупке заказчика должно содержать порядок определения и обоснования НМЦД,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w:t>
      </w:r>
      <w:r w:rsidRPr="00146460">
        <w:lastRenderedPageBreak/>
        <w:t xml:space="preserve">ходе исполнения договора (далее </w:t>
      </w:r>
      <w:r>
        <w:t>–</w:t>
      </w:r>
      <w:r w:rsidRPr="00146460">
        <w:t xml:space="preserve"> формула цены), определения и обоснования цены единицы товара, работы, услуги, определения максимального значения цены договора</w:t>
      </w:r>
      <w:proofErr w:type="gramEnd"/>
    </w:p>
    <w:p w14:paraId="696390AC" w14:textId="77777777" w:rsidR="0086366F" w:rsidRDefault="0086366F" w:rsidP="0087588E">
      <w:pPr>
        <w:ind w:firstLine="709"/>
        <w:contextualSpacing/>
        <w:jc w:val="both"/>
      </w:pPr>
      <w:proofErr w:type="gramStart"/>
      <w:r>
        <w:t>При установлении порядка обоснования НМЦД и в предусмотренных положением о закупке случаях цены договора, заключаемого с единственным поставщиком (подрядчиком, исполнителем), включая порядок определения формулы цен, заказчик вправе руководствоваться приказом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roofErr w:type="gramEnd"/>
    </w:p>
    <w:p w14:paraId="2BB20A53" w14:textId="77777777" w:rsidR="0086366F" w:rsidRDefault="0086366F" w:rsidP="0087588E">
      <w:pPr>
        <w:ind w:firstLine="709"/>
        <w:contextualSpacing/>
        <w:jc w:val="both"/>
      </w:pPr>
      <w:r>
        <w:t xml:space="preserve">27. НМЦД, цена договора, заключаемого с единственным поставщиком (подрядчиком, исполнителем), определяется заказчиком посредством применения одного или нескольких методов: </w:t>
      </w:r>
    </w:p>
    <w:p w14:paraId="6842E4F2" w14:textId="77777777" w:rsidR="0086366F" w:rsidRDefault="0086366F" w:rsidP="0087588E">
      <w:pPr>
        <w:ind w:firstLine="709"/>
        <w:contextualSpacing/>
        <w:jc w:val="both"/>
      </w:pPr>
      <w:r>
        <w:t xml:space="preserve">1) метод сопоставимых рыночных цен (анализ рынка); </w:t>
      </w:r>
    </w:p>
    <w:p w14:paraId="69560D1A" w14:textId="77777777" w:rsidR="0086366F" w:rsidRDefault="0086366F" w:rsidP="0087588E">
      <w:pPr>
        <w:ind w:firstLine="709"/>
        <w:contextualSpacing/>
        <w:jc w:val="both"/>
      </w:pPr>
      <w:r>
        <w:t xml:space="preserve">2) тарифный метод;  </w:t>
      </w:r>
    </w:p>
    <w:p w14:paraId="25417B95" w14:textId="77777777" w:rsidR="0086366F" w:rsidRDefault="0086366F" w:rsidP="0087588E">
      <w:pPr>
        <w:ind w:firstLine="709"/>
        <w:contextualSpacing/>
        <w:jc w:val="both"/>
      </w:pPr>
      <w:r>
        <w:t xml:space="preserve">3) проектно-сметный метод; </w:t>
      </w:r>
    </w:p>
    <w:p w14:paraId="5C2ED480" w14:textId="77777777" w:rsidR="0086366F" w:rsidRDefault="0086366F" w:rsidP="0087588E">
      <w:pPr>
        <w:ind w:firstLine="709"/>
        <w:contextualSpacing/>
        <w:jc w:val="both"/>
      </w:pPr>
      <w:r>
        <w:t xml:space="preserve">4) нормативный метод; </w:t>
      </w:r>
    </w:p>
    <w:p w14:paraId="0B9B1662" w14:textId="77777777" w:rsidR="0086366F" w:rsidRDefault="0086366F" w:rsidP="0087588E">
      <w:pPr>
        <w:ind w:firstLine="709"/>
        <w:contextualSpacing/>
        <w:jc w:val="both"/>
      </w:pPr>
      <w:r>
        <w:t xml:space="preserve">5) затратный метод. </w:t>
      </w:r>
    </w:p>
    <w:p w14:paraId="57B665F2" w14:textId="77777777" w:rsidR="0086366F" w:rsidRDefault="0086366F" w:rsidP="0087588E">
      <w:pPr>
        <w:ind w:firstLine="709"/>
        <w:contextualSpacing/>
        <w:jc w:val="both"/>
      </w:pPr>
      <w:r>
        <w:t xml:space="preserve">28. Метод сопоставимых рыночных цен (анализ рынка) заключается в установлении НМЦД,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 </w:t>
      </w:r>
    </w:p>
    <w:p w14:paraId="0B71E589" w14:textId="77777777" w:rsidR="0086366F" w:rsidRDefault="0086366F" w:rsidP="0087588E">
      <w:pPr>
        <w:ind w:firstLine="709"/>
        <w:contextualSpacing/>
        <w:jc w:val="both"/>
      </w:pPr>
      <w:r>
        <w:t xml:space="preserve">29. Идентичными товарами (работами, услугами) признаются: </w:t>
      </w:r>
    </w:p>
    <w:p w14:paraId="2B7F6C79" w14:textId="77777777" w:rsidR="0086366F" w:rsidRDefault="0086366F" w:rsidP="0087588E">
      <w:pPr>
        <w:ind w:firstLine="709"/>
        <w:contextualSpacing/>
        <w:jc w:val="both"/>
      </w:pPr>
      <w:r>
        <w:t xml:space="preserve">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 </w:t>
      </w:r>
    </w:p>
    <w:p w14:paraId="52711E2B" w14:textId="77777777" w:rsidR="0086366F" w:rsidRDefault="0086366F" w:rsidP="0087588E">
      <w:pPr>
        <w:ind w:firstLine="709"/>
        <w:contextualSpacing/>
        <w:jc w:val="both"/>
      </w:pPr>
      <w:r>
        <w:t xml:space="preserve">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w:t>
      </w:r>
    </w:p>
    <w:p w14:paraId="589F4B02" w14:textId="77777777" w:rsidR="0086366F" w:rsidRDefault="0086366F" w:rsidP="0087588E">
      <w:pPr>
        <w:ind w:firstLine="709"/>
        <w:contextualSpacing/>
        <w:jc w:val="both"/>
      </w:pPr>
      <w:r>
        <w:t xml:space="preserve">30. Однородными товарами (работами, услугами) признаются: </w:t>
      </w:r>
    </w:p>
    <w:p w14:paraId="720D8170" w14:textId="77777777" w:rsidR="0086366F" w:rsidRDefault="0086366F" w:rsidP="0087588E">
      <w:pPr>
        <w:ind w:firstLine="709"/>
        <w:contextualSpacing/>
        <w:jc w:val="both"/>
      </w:pPr>
      <w: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0B2B8D3E" w14:textId="77777777" w:rsidR="0086366F" w:rsidRDefault="0086366F" w:rsidP="0087588E">
      <w:pPr>
        <w:ind w:firstLine="709"/>
        <w:contextualSpacing/>
        <w:jc w:val="both"/>
      </w:pPr>
      <w:r>
        <w:t xml:space="preserve">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w:t>
      </w:r>
      <w:r>
        <w:lastRenderedPageBreak/>
        <w:t xml:space="preserve">учитываются их качество, репутация на рынке, а также вид работ, услуг, их объем, уникальность и коммерческая взаимозаменяемость. </w:t>
      </w:r>
    </w:p>
    <w:p w14:paraId="20D63833" w14:textId="77777777" w:rsidR="0086366F" w:rsidRDefault="0086366F" w:rsidP="0087588E">
      <w:pPr>
        <w:ind w:firstLine="709"/>
        <w:contextualSpacing/>
        <w:jc w:val="both"/>
      </w:pPr>
      <w:r>
        <w:t xml:space="preserve">31. В целях получения ценовой информации в отношении товара, работы, услуги для определения НМЦД, цены договора, заключаемого с единственным поставщиком (подрядчиком, исполнителем), заказчик осуществляет несколько из следующих процедур: </w:t>
      </w:r>
    </w:p>
    <w:p w14:paraId="5536CA9A" w14:textId="77777777" w:rsidR="0086366F" w:rsidRDefault="0086366F" w:rsidP="0087588E">
      <w:pPr>
        <w:ind w:firstLine="709"/>
        <w:contextualSpacing/>
        <w:jc w:val="both"/>
      </w:pPr>
      <w:proofErr w:type="gramStart"/>
      <w:r>
        <w:t xml:space="preserve">1) направляет запросы о предоставлении ценовой информации не менее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 </w:t>
      </w:r>
      <w:proofErr w:type="gramEnd"/>
    </w:p>
    <w:p w14:paraId="32075A20" w14:textId="77777777" w:rsidR="0086366F" w:rsidRDefault="0086366F" w:rsidP="0087588E">
      <w:pPr>
        <w:ind w:firstLine="709"/>
        <w:contextualSpacing/>
        <w:jc w:val="both"/>
      </w:pPr>
      <w:r>
        <w:t>2) осуществляет поиск ценовой информации в реестре договоров и реестре контрактов, размещенных в единой информационной системе. При этом</w:t>
      </w:r>
      <w:proofErr w:type="gramStart"/>
      <w:r>
        <w:t>,</w:t>
      </w:r>
      <w:proofErr w:type="gramEnd"/>
      <w:r>
        <w:t xml:space="preserve">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p>
    <w:p w14:paraId="5F1951D8" w14:textId="77777777" w:rsidR="0086366F" w:rsidRDefault="0086366F" w:rsidP="0087588E">
      <w:pPr>
        <w:ind w:firstLine="709"/>
        <w:contextualSpacing/>
        <w:jc w:val="both"/>
      </w:pPr>
      <w:r>
        <w:t xml:space="preserve">3) осуществляет сбор и анализ общедоступной ценовой информации, к которой относится в том числе: </w:t>
      </w:r>
    </w:p>
    <w:p w14:paraId="6965AB99" w14:textId="77777777" w:rsidR="0086366F" w:rsidRDefault="0086366F" w:rsidP="0087588E">
      <w:pPr>
        <w:ind w:firstLine="709"/>
        <w:contextualSpacing/>
        <w:jc w:val="both"/>
      </w:pPr>
      <w:r>
        <w:t xml:space="preserve">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 </w:t>
      </w:r>
    </w:p>
    <w:p w14:paraId="7C750E81" w14:textId="77777777" w:rsidR="0086366F" w:rsidRDefault="0086366F" w:rsidP="0087588E">
      <w:pPr>
        <w:ind w:firstLine="709"/>
        <w:contextualSpacing/>
        <w:jc w:val="both"/>
      </w:pPr>
      <w:r>
        <w:t>информация о котировках на российских биржах и иностранных биржах;</w:t>
      </w:r>
    </w:p>
    <w:p w14:paraId="31BA69B8" w14:textId="77777777" w:rsidR="0086366F" w:rsidRDefault="0086366F" w:rsidP="0087588E">
      <w:pPr>
        <w:ind w:firstLine="709"/>
        <w:contextualSpacing/>
        <w:jc w:val="both"/>
      </w:pPr>
      <w:r>
        <w:t xml:space="preserve">информация о котировках на электронной площадке; </w:t>
      </w:r>
    </w:p>
    <w:p w14:paraId="57767F40" w14:textId="77777777" w:rsidR="0086366F" w:rsidRDefault="0086366F" w:rsidP="0087588E">
      <w:pPr>
        <w:ind w:firstLine="709"/>
        <w:contextualSpacing/>
        <w:jc w:val="both"/>
      </w:pPr>
      <w:r>
        <w:t xml:space="preserve">данные государственной статистической отчетности о ценах товаров, работ, услуг; </w:t>
      </w:r>
    </w:p>
    <w:p w14:paraId="77FC980F" w14:textId="77777777" w:rsidR="0086366F" w:rsidRDefault="0086366F" w:rsidP="0087588E">
      <w:pPr>
        <w:ind w:firstLine="709"/>
        <w:contextualSpacing/>
        <w:jc w:val="both"/>
      </w:pPr>
      <w:r>
        <w:t xml:space="preserve">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8 источниках информации иностранных государств, международных организаций или иных общедоступных изданиях; </w:t>
      </w:r>
    </w:p>
    <w:p w14:paraId="3062612D" w14:textId="77777777" w:rsidR="0086366F" w:rsidRDefault="0086366F" w:rsidP="0087588E">
      <w:pPr>
        <w:ind w:firstLine="709"/>
        <w:contextualSpacing/>
        <w:jc w:val="both"/>
      </w:pPr>
      <w:r>
        <w:t xml:space="preserve">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w:t>
      </w:r>
    </w:p>
    <w:p w14:paraId="4936BA36" w14:textId="77777777" w:rsidR="0086366F" w:rsidRDefault="0086366F" w:rsidP="0087588E">
      <w:pPr>
        <w:ind w:firstLine="709"/>
        <w:contextualSpacing/>
        <w:jc w:val="both"/>
      </w:pPr>
      <w:r>
        <w:t xml:space="preserve">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 </w:t>
      </w:r>
    </w:p>
    <w:p w14:paraId="539292AA" w14:textId="77777777" w:rsidR="0086366F" w:rsidRDefault="0086366F" w:rsidP="0087588E">
      <w:pPr>
        <w:ind w:firstLine="709"/>
        <w:contextualSpacing/>
        <w:jc w:val="both"/>
      </w:pPr>
      <w:r>
        <w:lastRenderedPageBreak/>
        <w:t xml:space="preserve">иные источники информации, в том числе общедоступные результаты изучения рынка. </w:t>
      </w:r>
    </w:p>
    <w:p w14:paraId="391176EC" w14:textId="77777777" w:rsidR="0086366F" w:rsidRDefault="0086366F" w:rsidP="0087588E">
      <w:pPr>
        <w:ind w:firstLine="709"/>
        <w:contextualSpacing/>
        <w:jc w:val="both"/>
      </w:pPr>
      <w:r>
        <w:t>32. Для расчета НМЦД не используется следующая ценовая информация:</w:t>
      </w:r>
    </w:p>
    <w:p w14:paraId="6E0C1C8A" w14:textId="77777777" w:rsidR="0086366F" w:rsidRDefault="0086366F" w:rsidP="0087588E">
      <w:pPr>
        <w:ind w:firstLine="709"/>
        <w:contextualSpacing/>
        <w:jc w:val="both"/>
      </w:pPr>
      <w:proofErr w:type="gramStart"/>
      <w:r>
        <w:t>представленная</w:t>
      </w:r>
      <w:proofErr w:type="gramEnd"/>
      <w:r>
        <w:t xml:space="preserve"> лицами, сведения о которых включены в реестры недобросовестных поставщиков (подрядчиков, исполнителей), размещенные в единой информационной системе; </w:t>
      </w:r>
    </w:p>
    <w:p w14:paraId="61AFCE0C" w14:textId="77777777" w:rsidR="0086366F" w:rsidRDefault="0086366F" w:rsidP="0087588E">
      <w:pPr>
        <w:ind w:firstLine="709"/>
        <w:contextualSpacing/>
        <w:jc w:val="both"/>
      </w:pPr>
      <w:proofErr w:type="gramStart"/>
      <w:r>
        <w:t>полученная</w:t>
      </w:r>
      <w:proofErr w:type="gramEnd"/>
      <w:r>
        <w:t xml:space="preserve"> из анонимных источников;</w:t>
      </w:r>
    </w:p>
    <w:p w14:paraId="30807C33" w14:textId="77777777" w:rsidR="0086366F" w:rsidRDefault="0086366F" w:rsidP="0087588E">
      <w:pPr>
        <w:ind w:firstLine="709"/>
        <w:contextualSpacing/>
        <w:jc w:val="both"/>
      </w:pPr>
      <w:proofErr w:type="gramStart"/>
      <w:r>
        <w:t>содержащаяся</w:t>
      </w:r>
      <w:proofErr w:type="gramEnd"/>
      <w:r>
        <w:t xml:space="preserve"> в документах, полученных заказчиком по его запросам и не соответствующая требованиям, установленным заказчиком к содержанию таких документов. </w:t>
      </w:r>
    </w:p>
    <w:p w14:paraId="4C298233" w14:textId="77777777" w:rsidR="0086366F" w:rsidRDefault="0086366F" w:rsidP="0087588E">
      <w:pPr>
        <w:ind w:firstLine="709"/>
        <w:contextualSpacing/>
        <w:jc w:val="both"/>
      </w:pPr>
      <w:r>
        <w:t xml:space="preserve">33. 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муниципальными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 </w:t>
      </w:r>
    </w:p>
    <w:p w14:paraId="6F74B7EA" w14:textId="77777777" w:rsidR="0086366F" w:rsidRDefault="0086366F" w:rsidP="0087588E">
      <w:pPr>
        <w:ind w:firstLine="709"/>
        <w:contextualSpacing/>
        <w:jc w:val="both"/>
      </w:pPr>
      <w:r>
        <w:t xml:space="preserve">34. Проектно-сметный метод применяется для определения НМЦД,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w:t>
      </w:r>
    </w:p>
    <w:p w14:paraId="6BC08098" w14:textId="77777777" w:rsidR="0086366F" w:rsidRDefault="0086366F" w:rsidP="0087588E">
      <w:pPr>
        <w:ind w:firstLine="709"/>
        <w:contextualSpacing/>
        <w:jc w:val="both"/>
      </w:pPr>
      <w:r>
        <w:t xml:space="preserve">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выполнение работ по текущему ремонту зданий, строений, сооружений, помещений. </w:t>
      </w:r>
    </w:p>
    <w:p w14:paraId="53123955" w14:textId="77777777" w:rsidR="0086366F" w:rsidRDefault="0086366F" w:rsidP="0087588E">
      <w:pPr>
        <w:ind w:firstLine="709"/>
        <w:contextualSpacing/>
        <w:jc w:val="both"/>
      </w:pPr>
      <w:r>
        <w:t>Основанием для определения НМЦД, цены договора, заключаемого с единственным поставщиком (подрядчиком, исполнителем),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14:paraId="7D2E644A" w14:textId="77777777" w:rsidR="0086366F" w:rsidRDefault="0086366F" w:rsidP="0087588E">
      <w:pPr>
        <w:ind w:firstLine="709"/>
        <w:contextualSpacing/>
        <w:jc w:val="both"/>
      </w:pPr>
      <w:r>
        <w:t>35. Нормативный метод заключается в расчете НМЦД, цены договора, заключаемого с единственным поставщиком (подрядчиком, исполнителем), на основании требований к закупаемым товарам, работам, услугам и (или) исходя из нормативных затрат на обеспечение функций заказчика, установленных локальными актами заказчика и (или) законодательством Российской Федерации.</w:t>
      </w:r>
    </w:p>
    <w:p w14:paraId="77CA7918" w14:textId="77777777" w:rsidR="0086366F" w:rsidRDefault="0086366F" w:rsidP="0087588E">
      <w:pPr>
        <w:ind w:firstLine="709"/>
        <w:contextualSpacing/>
        <w:jc w:val="both"/>
      </w:pPr>
      <w:r>
        <w:t xml:space="preserve">36. Затратный метод применяется в случае невозможности применения иных методов, предусмотренных настоящим </w:t>
      </w:r>
      <w:r w:rsidRPr="005D034D">
        <w:t>параграфом,</w:t>
      </w:r>
      <w:r>
        <w:t xml:space="preserve"> или в дополнение к иным методам и заключается в определении НМЦД, цены договора, заключаемого с единственным поставщиком (подрядчиком, исполнителем), </w:t>
      </w:r>
      <w:r>
        <w:lastRenderedPageBreak/>
        <w:t>как суммы произведенных затрат и обычной для определенной сферы деятельности прибыли.</w:t>
      </w:r>
    </w:p>
    <w:p w14:paraId="2D9484A2" w14:textId="77777777" w:rsidR="0086366F" w:rsidRDefault="0086366F" w:rsidP="0087588E">
      <w:pPr>
        <w:ind w:firstLine="709"/>
        <w:contextualSpacing/>
        <w:jc w:val="both"/>
      </w:pPr>
      <w:r>
        <w:t xml:space="preserve">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w:t>
      </w:r>
    </w:p>
    <w:p w14:paraId="35B0F885" w14:textId="77777777" w:rsidR="0086366F" w:rsidRDefault="0086366F" w:rsidP="0087588E">
      <w:pPr>
        <w:ind w:firstLine="709"/>
        <w:contextualSpacing/>
        <w:jc w:val="both"/>
      </w:pPr>
      <w:r>
        <w:t xml:space="preserve">Информация об обычной прибыли для определенной сферы деятельности может быть получена заказчиком исходя из анализа договоров и контрактов, размещенных в единой информационной системе. </w:t>
      </w:r>
    </w:p>
    <w:p w14:paraId="613ACC99" w14:textId="77777777" w:rsidR="0086366F" w:rsidRDefault="0086366F" w:rsidP="0087588E">
      <w:pPr>
        <w:ind w:firstLine="709"/>
        <w:contextualSpacing/>
        <w:jc w:val="both"/>
      </w:pPr>
      <w:r>
        <w:t xml:space="preserve">37. В случае невозможности применения для определения НМЦД, цены договора, заключаемого с единственным поставщиком (подрядчиком, исполнителем), методов, указанных в пункте 27 положения о закупке, заказчик вправе применить иные методы с обоснованием невозможности применения указанных методов. </w:t>
      </w:r>
    </w:p>
    <w:p w14:paraId="27C7F1F5" w14:textId="77777777" w:rsidR="0086366F" w:rsidRDefault="0086366F" w:rsidP="0087588E">
      <w:pPr>
        <w:ind w:firstLine="709"/>
        <w:contextualSpacing/>
        <w:jc w:val="both"/>
      </w:pPr>
      <w:r>
        <w:t>38. В расчет НМЦД, цены договора, заключаемого с единственным поставщиком (подрядчиком, исполнителем), включается уточнение о налоге на добавленную стоимость (далее – НДС): с указанием размера НДС, либо товары, работы, услуги НДС не облагаются, либо расчет произведен без учета НДС.</w:t>
      </w:r>
    </w:p>
    <w:p w14:paraId="3C9A1ED1" w14:textId="77777777" w:rsidR="0086366F" w:rsidRPr="00383EAB" w:rsidRDefault="0086366F" w:rsidP="00BC2EB1">
      <w:pPr>
        <w:ind w:firstLine="709"/>
        <w:contextualSpacing/>
        <w:jc w:val="both"/>
      </w:pPr>
      <w:r>
        <w:t>39</w:t>
      </w:r>
      <w:r w:rsidRPr="00383EAB">
        <w:t>. В случае</w:t>
      </w:r>
      <w:proofErr w:type="gramStart"/>
      <w:r w:rsidRPr="00383EAB">
        <w:t>,</w:t>
      </w:r>
      <w:proofErr w:type="gramEnd"/>
      <w:r w:rsidRPr="00383EAB">
        <w:t xml:space="preserve">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w:t>
      </w:r>
      <w:r>
        <w:t>параграфом</w:t>
      </w:r>
      <w:r w:rsidRPr="00383EAB">
        <w:t xml:space="preserve"> цену единицы товара, работы, услуги. При этом</w:t>
      </w:r>
      <w:r>
        <w:t xml:space="preserve"> нормы</w:t>
      </w:r>
      <w:r w:rsidRPr="00383EAB">
        <w:t xml:space="preserve"> положения о закупке,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 а положения, касающиеся применения цены договора, применяются к сумме цен единицы товара, работы, услуги.</w:t>
      </w:r>
    </w:p>
    <w:p w14:paraId="7F9D1775" w14:textId="77777777" w:rsidR="0086366F" w:rsidRDefault="0086366F" w:rsidP="00BC2EB1">
      <w:pPr>
        <w:ind w:firstLine="709"/>
        <w:contextualSpacing/>
        <w:jc w:val="both"/>
      </w:pPr>
      <w:r w:rsidRPr="00383EAB">
        <w:t>В этом случае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и (или) документации о конкурентной закупке, пропорционально снижению начальной суммы цен единиц товаров, работ, услуг, предложенному участником закупки, с которым заключается договор.</w:t>
      </w:r>
    </w:p>
    <w:p w14:paraId="4899D40C" w14:textId="77777777" w:rsidR="0086366F" w:rsidRDefault="0086366F" w:rsidP="0087588E">
      <w:pPr>
        <w:ind w:firstLine="709"/>
        <w:contextualSpacing/>
        <w:jc w:val="both"/>
      </w:pPr>
    </w:p>
    <w:p w14:paraId="5068A39B" w14:textId="77777777" w:rsidR="0086366F" w:rsidRDefault="0086366F" w:rsidP="00383EAB">
      <w:pPr>
        <w:contextualSpacing/>
        <w:jc w:val="center"/>
        <w:rPr>
          <w:b/>
        </w:rPr>
      </w:pPr>
      <w:r w:rsidRPr="00D367F0">
        <w:rPr>
          <w:b/>
        </w:rPr>
        <w:t>§ 3.</w:t>
      </w:r>
      <w:r w:rsidRPr="00767216">
        <w:rPr>
          <w:b/>
        </w:rPr>
        <w:t xml:space="preserve"> Комиссия по осуществлению закупок</w:t>
      </w:r>
    </w:p>
    <w:p w14:paraId="59594394" w14:textId="77777777" w:rsidR="0086366F" w:rsidRPr="00767216" w:rsidRDefault="0086366F" w:rsidP="0087588E">
      <w:pPr>
        <w:ind w:firstLine="709"/>
        <w:contextualSpacing/>
        <w:jc w:val="both"/>
        <w:rPr>
          <w:b/>
        </w:rPr>
      </w:pPr>
    </w:p>
    <w:p w14:paraId="50826F8A" w14:textId="77777777" w:rsidR="0086366F" w:rsidRPr="00DA15EB" w:rsidRDefault="0086366F" w:rsidP="006E5178">
      <w:pPr>
        <w:shd w:val="clear" w:color="auto" w:fill="FFFFFF"/>
        <w:contextualSpacing/>
        <w:jc w:val="both"/>
        <w:textAlignment w:val="baseline"/>
        <w:rPr>
          <w:spacing w:val="2"/>
          <w:szCs w:val="28"/>
        </w:rPr>
      </w:pPr>
      <w:r>
        <w:rPr>
          <w:spacing w:val="2"/>
          <w:szCs w:val="28"/>
        </w:rPr>
        <w:t xml:space="preserve">            40. </w:t>
      </w:r>
      <w:r w:rsidRPr="00DA15EB">
        <w:rPr>
          <w:spacing w:val="2"/>
          <w:szCs w:val="28"/>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36FDD4C1" w14:textId="77777777" w:rsidR="0086366F" w:rsidRPr="00DA15EB" w:rsidRDefault="0086366F" w:rsidP="006E5178">
      <w:pPr>
        <w:shd w:val="clear" w:color="auto" w:fill="FFFFFF"/>
        <w:ind w:firstLine="708"/>
        <w:contextualSpacing/>
        <w:jc w:val="both"/>
        <w:textAlignment w:val="baseline"/>
        <w:rPr>
          <w:spacing w:val="2"/>
          <w:szCs w:val="28"/>
        </w:rPr>
      </w:pPr>
      <w:r w:rsidRPr="00DA15EB">
        <w:rPr>
          <w:spacing w:val="2"/>
          <w:szCs w:val="28"/>
        </w:rPr>
        <w:lastRenderedPageBreak/>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14:paraId="42D7BEDD" w14:textId="77777777" w:rsidR="0086366F" w:rsidRDefault="0086366F" w:rsidP="006E5178">
      <w:pPr>
        <w:shd w:val="clear" w:color="auto" w:fill="FFFFFF"/>
        <w:ind w:firstLine="708"/>
        <w:contextualSpacing/>
        <w:jc w:val="both"/>
        <w:textAlignment w:val="baseline"/>
        <w:rPr>
          <w:spacing w:val="2"/>
          <w:szCs w:val="28"/>
        </w:rPr>
      </w:pPr>
      <w:proofErr w:type="gramStart"/>
      <w:r w:rsidRPr="00DA15EB">
        <w:rPr>
          <w:spacing w:val="2"/>
          <w:szCs w:val="28"/>
        </w:rPr>
        <w:t>Заказчик вправе создать единую комиссию по осуществлению закупок, уполномоченную на определение поставщика (исполнителя, подрядчика) по результатам проведения всех конкурентных закупок или неконкурентных закупок, или несколько комиссий по осуществлению конкурентных и неконкурентных закупок для проведения разных видов закупок в зависимости от способа закупки (конкурсная, аукционная, котировочная, комиссия по проведению запросов предложений, по осуществлению неконкурентных закупок и т.д.) или предмета закупки</w:t>
      </w:r>
      <w:proofErr w:type="gramEnd"/>
      <w:r w:rsidRPr="00DA15EB">
        <w:rPr>
          <w:spacing w:val="2"/>
          <w:szCs w:val="28"/>
        </w:rPr>
        <w:t xml:space="preserve"> (комиссия по закупкам строительных работ, комиссия по закупкам для хозяйственных нужд и т.д.).</w:t>
      </w:r>
    </w:p>
    <w:p w14:paraId="69C1FA73" w14:textId="77777777" w:rsidR="0086366F" w:rsidRDefault="0086366F" w:rsidP="006E5178">
      <w:pPr>
        <w:shd w:val="clear" w:color="auto" w:fill="FFFFFF"/>
        <w:ind w:firstLine="709"/>
        <w:contextualSpacing/>
        <w:jc w:val="both"/>
        <w:textAlignment w:val="baseline"/>
        <w:rPr>
          <w:spacing w:val="2"/>
          <w:szCs w:val="28"/>
        </w:rPr>
      </w:pPr>
      <w:r w:rsidRPr="009156AB">
        <w:rPr>
          <w:spacing w:val="2"/>
          <w:szCs w:val="28"/>
        </w:rPr>
        <w:t xml:space="preserve"> </w:t>
      </w:r>
      <w:r>
        <w:rPr>
          <w:spacing w:val="2"/>
          <w:szCs w:val="28"/>
        </w:rPr>
        <w:t xml:space="preserve">41. </w:t>
      </w:r>
      <w:proofErr w:type="gramStart"/>
      <w:r w:rsidRPr="00DA15EB">
        <w:rPr>
          <w:spacing w:val="2"/>
          <w:szCs w:val="28"/>
        </w:rPr>
        <w:t xml:space="preserve">Порядок работы комиссий, указанных в пункте </w:t>
      </w:r>
      <w:r>
        <w:rPr>
          <w:spacing w:val="2"/>
          <w:szCs w:val="28"/>
        </w:rPr>
        <w:t>40</w:t>
      </w:r>
      <w:r w:rsidRPr="00DA15EB">
        <w:rPr>
          <w:spacing w:val="2"/>
          <w:szCs w:val="28"/>
        </w:rPr>
        <w:t xml:space="preserve"> настоящего </w:t>
      </w:r>
      <w:r>
        <w:rPr>
          <w:spacing w:val="2"/>
          <w:szCs w:val="28"/>
        </w:rPr>
        <w:t>параграфа</w:t>
      </w:r>
      <w:r w:rsidRPr="00DA15EB">
        <w:rPr>
          <w:spacing w:val="2"/>
          <w:szCs w:val="28"/>
        </w:rPr>
        <w:t xml:space="preserve"> Типового положения о закупке (далее - комиссия по осуществлению закупок), порядок утверждения и изменения состава комиссии по осуществлению закупок, определение персонального состава и председателя комиссии по осуществлению закупок утверждается локальным нормативным актом заказчика до размещения в единой информационной системе извещения об осуществлении конкурентной закупки и документации о конкурентной закупке, до направления приглашений</w:t>
      </w:r>
      <w:proofErr w:type="gramEnd"/>
      <w:r w:rsidRPr="00DA15EB">
        <w:rPr>
          <w:spacing w:val="2"/>
          <w:szCs w:val="28"/>
        </w:rPr>
        <w:t xml:space="preserve"> принять участие в закрытых закупках или до принятия решения об осуществлении неконкурентной закупки.</w:t>
      </w:r>
    </w:p>
    <w:p w14:paraId="51B209A2" w14:textId="77777777" w:rsidR="0086366F" w:rsidRDefault="0086366F" w:rsidP="006E5178">
      <w:pPr>
        <w:shd w:val="clear" w:color="auto" w:fill="FFFFFF"/>
        <w:ind w:firstLine="709"/>
        <w:contextualSpacing/>
        <w:jc w:val="both"/>
        <w:textAlignment w:val="baseline"/>
        <w:rPr>
          <w:spacing w:val="2"/>
          <w:szCs w:val="28"/>
        </w:rPr>
      </w:pPr>
      <w:r>
        <w:rPr>
          <w:spacing w:val="2"/>
          <w:szCs w:val="28"/>
        </w:rPr>
        <w:t xml:space="preserve">42. </w:t>
      </w:r>
      <w:r w:rsidRPr="00DA15EB">
        <w:rPr>
          <w:spacing w:val="2"/>
          <w:szCs w:val="28"/>
        </w:rPr>
        <w:t>Комиссия по осуществлению закупок формируется в составе не менее пяти человек</w:t>
      </w:r>
      <w:r>
        <w:rPr>
          <w:spacing w:val="2"/>
          <w:szCs w:val="28"/>
        </w:rPr>
        <w:t>.</w:t>
      </w:r>
    </w:p>
    <w:p w14:paraId="36286F5B" w14:textId="77777777" w:rsidR="0086366F" w:rsidRPr="00DA15EB" w:rsidRDefault="0086366F" w:rsidP="006E5178">
      <w:pPr>
        <w:shd w:val="clear" w:color="auto" w:fill="FFFFFF"/>
        <w:ind w:firstLine="709"/>
        <w:contextualSpacing/>
        <w:jc w:val="both"/>
        <w:textAlignment w:val="baseline"/>
        <w:rPr>
          <w:spacing w:val="2"/>
          <w:szCs w:val="28"/>
        </w:rPr>
      </w:pPr>
      <w:r w:rsidRPr="00DA15EB">
        <w:rPr>
          <w:spacing w:val="2"/>
          <w:szCs w:val="28"/>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rPr>
          <w:spacing w:val="2"/>
          <w:szCs w:val="28"/>
        </w:rPr>
        <w:t>№</w:t>
      </w:r>
      <w:r w:rsidRPr="00DA15EB">
        <w:rPr>
          <w:spacing w:val="2"/>
          <w:szCs w:val="28"/>
        </w:rPr>
        <w:t xml:space="preserve"> 273-ФЗ </w:t>
      </w:r>
      <w:r>
        <w:rPr>
          <w:spacing w:val="2"/>
          <w:szCs w:val="28"/>
        </w:rPr>
        <w:t>«О противодействии коррупции»</w:t>
      </w:r>
      <w:r w:rsidRPr="00DA15EB">
        <w:rPr>
          <w:spacing w:val="2"/>
          <w:szCs w:val="28"/>
        </w:rPr>
        <w:t>.</w:t>
      </w:r>
    </w:p>
    <w:p w14:paraId="4844D84A" w14:textId="77777777" w:rsidR="0086366F" w:rsidRPr="00DA15EB" w:rsidRDefault="0086366F" w:rsidP="006E5178">
      <w:pPr>
        <w:shd w:val="clear" w:color="auto" w:fill="FFFFFF"/>
        <w:ind w:firstLine="709"/>
        <w:contextualSpacing/>
        <w:jc w:val="both"/>
        <w:textAlignment w:val="baseline"/>
        <w:rPr>
          <w:spacing w:val="2"/>
          <w:szCs w:val="28"/>
        </w:rPr>
      </w:pPr>
      <w:r w:rsidRPr="00DA15EB">
        <w:rPr>
          <w:spacing w:val="2"/>
          <w:szCs w:val="28"/>
        </w:rPr>
        <w:t>Членами комиссии по осуществлению закупок не могут быть:</w:t>
      </w:r>
    </w:p>
    <w:p w14:paraId="142A6DBF" w14:textId="77777777" w:rsidR="0086366F" w:rsidRPr="00DA15EB" w:rsidRDefault="0086366F" w:rsidP="006E5178">
      <w:pPr>
        <w:shd w:val="clear" w:color="auto" w:fill="FFFFFF"/>
        <w:ind w:firstLine="709"/>
        <w:contextualSpacing/>
        <w:jc w:val="both"/>
        <w:textAlignment w:val="baseline"/>
        <w:rPr>
          <w:spacing w:val="2"/>
          <w:szCs w:val="28"/>
        </w:rPr>
      </w:pPr>
      <w:proofErr w:type="gramStart"/>
      <w:r w:rsidRPr="00DA15EB">
        <w:rPr>
          <w:spacing w:val="2"/>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DA15EB">
        <w:rPr>
          <w:spacing w:val="2"/>
          <w:szCs w:val="28"/>
        </w:rPr>
        <w:t xml:space="preserve"> Понятие </w:t>
      </w:r>
      <w:r>
        <w:rPr>
          <w:spacing w:val="2"/>
          <w:szCs w:val="28"/>
        </w:rPr>
        <w:t>«личная заинтересованность»</w:t>
      </w:r>
      <w:r w:rsidRPr="00DA15EB">
        <w:rPr>
          <w:spacing w:val="2"/>
          <w:szCs w:val="28"/>
        </w:rPr>
        <w:t xml:space="preserve"> используется в значении, указанном в Федеральном законе от 25 декабря 2008 года </w:t>
      </w:r>
      <w:r>
        <w:rPr>
          <w:spacing w:val="2"/>
          <w:szCs w:val="28"/>
        </w:rPr>
        <w:t>№</w:t>
      </w:r>
      <w:r w:rsidRPr="00DA15EB">
        <w:rPr>
          <w:spacing w:val="2"/>
          <w:szCs w:val="28"/>
        </w:rPr>
        <w:t xml:space="preserve"> 273-ФЗ </w:t>
      </w:r>
      <w:r>
        <w:rPr>
          <w:spacing w:val="2"/>
          <w:szCs w:val="28"/>
        </w:rPr>
        <w:t>«О противодействии коррупции»</w:t>
      </w:r>
      <w:r w:rsidRPr="00DA15EB">
        <w:rPr>
          <w:spacing w:val="2"/>
          <w:szCs w:val="28"/>
        </w:rPr>
        <w:t>;</w:t>
      </w:r>
    </w:p>
    <w:p w14:paraId="3AC0EA37" w14:textId="77777777" w:rsidR="0086366F" w:rsidRPr="00DA15EB" w:rsidRDefault="0086366F" w:rsidP="006E5178">
      <w:pPr>
        <w:shd w:val="clear" w:color="auto" w:fill="FFFFFF"/>
        <w:ind w:firstLine="709"/>
        <w:contextualSpacing/>
        <w:jc w:val="both"/>
        <w:textAlignment w:val="baseline"/>
        <w:rPr>
          <w:spacing w:val="2"/>
          <w:szCs w:val="28"/>
        </w:rPr>
      </w:pPr>
      <w:r w:rsidRPr="00DA15EB">
        <w:rPr>
          <w:spacing w:val="2"/>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15E611CE" w14:textId="77777777" w:rsidR="0086366F" w:rsidRPr="00DA15EB" w:rsidRDefault="0086366F" w:rsidP="006E5178">
      <w:pPr>
        <w:shd w:val="clear" w:color="auto" w:fill="FFFFFF"/>
        <w:ind w:firstLine="709"/>
        <w:contextualSpacing/>
        <w:jc w:val="both"/>
        <w:textAlignment w:val="baseline"/>
        <w:rPr>
          <w:spacing w:val="2"/>
          <w:szCs w:val="28"/>
        </w:rPr>
      </w:pPr>
      <w:r w:rsidRPr="00DA15EB">
        <w:rPr>
          <w:spacing w:val="2"/>
          <w:szCs w:val="28"/>
        </w:rPr>
        <w:lastRenderedPageBreak/>
        <w:t>3) иные физические лица в случаях, определенных положением о закупке.</w:t>
      </w:r>
    </w:p>
    <w:p w14:paraId="3645CCCD" w14:textId="77777777" w:rsidR="0086366F" w:rsidRDefault="0086366F" w:rsidP="006E5178">
      <w:pPr>
        <w:shd w:val="clear" w:color="auto" w:fill="FFFFFF"/>
        <w:ind w:firstLine="709"/>
        <w:contextualSpacing/>
        <w:jc w:val="both"/>
        <w:textAlignment w:val="baseline"/>
        <w:rPr>
          <w:spacing w:val="2"/>
          <w:szCs w:val="28"/>
        </w:rPr>
      </w:pPr>
      <w:r w:rsidRPr="00DA15EB">
        <w:rPr>
          <w:spacing w:val="2"/>
          <w:szCs w:val="28"/>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в настоящем пункте.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14:paraId="2ECE9A75" w14:textId="77777777" w:rsidR="0086366F" w:rsidRDefault="0086366F" w:rsidP="006E5178">
      <w:pPr>
        <w:shd w:val="clear" w:color="auto" w:fill="FFFFFF"/>
        <w:ind w:firstLine="709"/>
        <w:contextualSpacing/>
        <w:jc w:val="both"/>
        <w:textAlignment w:val="baseline"/>
        <w:rPr>
          <w:spacing w:val="2"/>
          <w:szCs w:val="28"/>
        </w:rPr>
      </w:pPr>
      <w:r>
        <w:rPr>
          <w:spacing w:val="2"/>
          <w:szCs w:val="28"/>
        </w:rPr>
        <w:t xml:space="preserve">43. </w:t>
      </w:r>
      <w:r w:rsidRPr="00DA15EB">
        <w:rPr>
          <w:spacing w:val="2"/>
          <w:szCs w:val="28"/>
        </w:rPr>
        <w:t>Заседание комиссии по осуществлению закупок считается правомочным, если на нем присутствуют не менее пятидесяти процентов от общего числа членов такой комиссии. Решение принимается большинством голосов от числа присутствующих, при равенстве голосов - решающим является голос председателя комиссии по осуществлению закупок.</w:t>
      </w:r>
    </w:p>
    <w:p w14:paraId="47084701" w14:textId="77777777" w:rsidR="0086366F" w:rsidRDefault="0086366F" w:rsidP="006E5178">
      <w:pPr>
        <w:shd w:val="clear" w:color="auto" w:fill="FFFFFF"/>
        <w:ind w:firstLine="709"/>
        <w:contextualSpacing/>
        <w:jc w:val="both"/>
        <w:textAlignment w:val="baseline"/>
        <w:rPr>
          <w:spacing w:val="2"/>
          <w:szCs w:val="28"/>
        </w:rPr>
      </w:pPr>
      <w:r>
        <w:rPr>
          <w:spacing w:val="2"/>
          <w:szCs w:val="28"/>
        </w:rPr>
        <w:t xml:space="preserve">44. </w:t>
      </w:r>
      <w:r w:rsidRPr="00DA15EB">
        <w:rPr>
          <w:spacing w:val="2"/>
          <w:szCs w:val="28"/>
        </w:rPr>
        <w:t>Замена члена комиссии по осуществлению закупок допускается только по решению руководителя заказчика</w:t>
      </w:r>
      <w:r>
        <w:rPr>
          <w:spacing w:val="2"/>
          <w:szCs w:val="28"/>
        </w:rPr>
        <w:t>.</w:t>
      </w:r>
    </w:p>
    <w:p w14:paraId="2398DCAA" w14:textId="77777777" w:rsidR="0086366F" w:rsidRDefault="0086366F" w:rsidP="0087588E">
      <w:pPr>
        <w:ind w:firstLine="709"/>
        <w:contextualSpacing/>
        <w:jc w:val="both"/>
      </w:pPr>
    </w:p>
    <w:p w14:paraId="3A561D6E" w14:textId="77777777" w:rsidR="0086366F" w:rsidRDefault="0086366F" w:rsidP="0087588E">
      <w:pPr>
        <w:ind w:firstLine="709"/>
        <w:contextualSpacing/>
        <w:jc w:val="both"/>
      </w:pPr>
    </w:p>
    <w:p w14:paraId="14B3DD3B" w14:textId="77777777" w:rsidR="0086366F" w:rsidRDefault="0086366F" w:rsidP="002B776F">
      <w:pPr>
        <w:contextualSpacing/>
        <w:jc w:val="center"/>
        <w:rPr>
          <w:b/>
        </w:rPr>
      </w:pPr>
      <w:r w:rsidRPr="00D367F0">
        <w:rPr>
          <w:b/>
        </w:rPr>
        <w:t>§ 4.</w:t>
      </w:r>
      <w:r w:rsidRPr="004D7A99">
        <w:rPr>
          <w:b/>
        </w:rPr>
        <w:t xml:space="preserve"> Специализированная организация</w:t>
      </w:r>
    </w:p>
    <w:p w14:paraId="533AD2DC" w14:textId="77777777" w:rsidR="0086366F" w:rsidRPr="004D7A99" w:rsidRDefault="0086366F" w:rsidP="0087588E">
      <w:pPr>
        <w:ind w:firstLine="709"/>
        <w:contextualSpacing/>
        <w:jc w:val="both"/>
        <w:rPr>
          <w:b/>
        </w:rPr>
      </w:pPr>
    </w:p>
    <w:p w14:paraId="12B82521" w14:textId="77777777" w:rsidR="0086366F" w:rsidRDefault="0086366F" w:rsidP="0087588E">
      <w:pPr>
        <w:ind w:firstLine="709"/>
        <w:contextualSpacing/>
        <w:jc w:val="both"/>
      </w:pPr>
      <w:r>
        <w:t xml:space="preserve">45. Заказчик вправе осуществить передачу отдельных функций по организации и проведению закупочных процедур от имени и по поручению заказчика специализированной организации путем заключения договора о передаче соответствующих функций и полномочий.  </w:t>
      </w:r>
    </w:p>
    <w:p w14:paraId="3D752959" w14:textId="77777777" w:rsidR="0086366F" w:rsidRDefault="0086366F" w:rsidP="0087588E">
      <w:pPr>
        <w:ind w:firstLine="709"/>
        <w:contextualSpacing/>
        <w:jc w:val="both"/>
      </w:pPr>
      <w:r>
        <w:t xml:space="preserve">46. Заказчик не вправе передавать специализированной организации следующие функции и полномочия: </w:t>
      </w:r>
    </w:p>
    <w:p w14:paraId="52C00450" w14:textId="77777777" w:rsidR="0086366F" w:rsidRDefault="0086366F" w:rsidP="0087588E">
      <w:pPr>
        <w:ind w:firstLine="709"/>
        <w:contextualSpacing/>
        <w:jc w:val="both"/>
      </w:pPr>
      <w:r>
        <w:t xml:space="preserve">планирование закупок; </w:t>
      </w:r>
    </w:p>
    <w:p w14:paraId="2B7247C2" w14:textId="77777777" w:rsidR="0086366F" w:rsidRDefault="0086366F" w:rsidP="0087588E">
      <w:pPr>
        <w:ind w:firstLine="709"/>
        <w:contextualSpacing/>
        <w:jc w:val="both"/>
      </w:pPr>
      <w:r>
        <w:t xml:space="preserve">создание комиссии по осуществлению закупок; </w:t>
      </w:r>
    </w:p>
    <w:p w14:paraId="5A379705" w14:textId="77777777" w:rsidR="0086366F" w:rsidRDefault="0086366F" w:rsidP="0087588E">
      <w:pPr>
        <w:ind w:firstLine="709"/>
        <w:contextualSpacing/>
        <w:jc w:val="both"/>
      </w:pPr>
      <w:r>
        <w:t xml:space="preserve">определение НМЦД, цены договора, заключаемого с единственным поставщиком (подрядчиком, исполнителем); </w:t>
      </w:r>
    </w:p>
    <w:p w14:paraId="21A987D7" w14:textId="77777777" w:rsidR="0086366F" w:rsidRDefault="0086366F" w:rsidP="0087588E">
      <w:pPr>
        <w:ind w:firstLine="709"/>
        <w:contextualSpacing/>
        <w:jc w:val="both"/>
      </w:pPr>
      <w:r>
        <w:t xml:space="preserve">определение предмета и существенных условий договора; </w:t>
      </w:r>
    </w:p>
    <w:p w14:paraId="7FCD0198" w14:textId="77777777" w:rsidR="0086366F" w:rsidRDefault="0086366F" w:rsidP="0087588E">
      <w:pPr>
        <w:ind w:firstLine="709"/>
        <w:contextualSpacing/>
        <w:jc w:val="both"/>
      </w:pPr>
      <w:r>
        <w:t xml:space="preserve">утверждение проекта договора и документации о закупке; </w:t>
      </w:r>
    </w:p>
    <w:p w14:paraId="76C310C9" w14:textId="77777777" w:rsidR="0086366F" w:rsidRDefault="0086366F" w:rsidP="0087588E">
      <w:pPr>
        <w:ind w:firstLine="709"/>
        <w:contextualSpacing/>
        <w:jc w:val="both"/>
      </w:pPr>
      <w:r>
        <w:t xml:space="preserve">определение условий определения поставщика (подрядчика, исполнителя) и их изменение; </w:t>
      </w:r>
    </w:p>
    <w:p w14:paraId="3467F6DE" w14:textId="77777777" w:rsidR="0086366F" w:rsidRDefault="0086366F" w:rsidP="0087588E">
      <w:pPr>
        <w:ind w:firstLine="709"/>
        <w:contextualSpacing/>
        <w:jc w:val="both"/>
      </w:pPr>
      <w:r>
        <w:t xml:space="preserve">подписание договора. </w:t>
      </w:r>
    </w:p>
    <w:p w14:paraId="13766244" w14:textId="77777777" w:rsidR="0086366F" w:rsidRDefault="0086366F" w:rsidP="0087588E">
      <w:pPr>
        <w:ind w:firstLine="709"/>
        <w:contextualSpacing/>
        <w:jc w:val="both"/>
      </w:pPr>
      <w:r>
        <w:t>47. 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специализированной организацией функций от имени заказчика.</w:t>
      </w:r>
    </w:p>
    <w:p w14:paraId="3FA48659" w14:textId="77777777" w:rsidR="0086366F" w:rsidRDefault="0086366F" w:rsidP="0087588E">
      <w:pPr>
        <w:ind w:firstLine="709"/>
        <w:contextualSpacing/>
        <w:jc w:val="both"/>
      </w:pPr>
    </w:p>
    <w:p w14:paraId="25C2CE4A" w14:textId="77777777" w:rsidR="0086366F" w:rsidRDefault="0086366F" w:rsidP="00BC2EB1">
      <w:pPr>
        <w:contextualSpacing/>
        <w:jc w:val="center"/>
        <w:rPr>
          <w:b/>
        </w:rPr>
      </w:pPr>
      <w:r w:rsidRPr="00D367F0">
        <w:rPr>
          <w:b/>
        </w:rPr>
        <w:t>Глава 4</w:t>
      </w:r>
      <w:r w:rsidRPr="00C40583">
        <w:t>.</w:t>
      </w:r>
      <w:r w:rsidRPr="00581A1A">
        <w:rPr>
          <w:b/>
        </w:rPr>
        <w:t xml:space="preserve"> </w:t>
      </w:r>
      <w:r>
        <w:rPr>
          <w:b/>
        </w:rPr>
        <w:t>С</w:t>
      </w:r>
      <w:r w:rsidRPr="00581A1A">
        <w:rPr>
          <w:b/>
        </w:rPr>
        <w:t>пособы закупки. Порядок осуществления</w:t>
      </w:r>
      <w:r>
        <w:rPr>
          <w:b/>
        </w:rPr>
        <w:t xml:space="preserve"> </w:t>
      </w:r>
      <w:r w:rsidRPr="00581A1A">
        <w:rPr>
          <w:b/>
        </w:rPr>
        <w:t xml:space="preserve">конкурентной закупки. </w:t>
      </w:r>
      <w:r>
        <w:rPr>
          <w:b/>
        </w:rPr>
        <w:t>З</w:t>
      </w:r>
      <w:r w:rsidRPr="00581A1A">
        <w:rPr>
          <w:b/>
        </w:rPr>
        <w:t>акрытые процедуры. Дополнительные элементы закупочных процедур</w:t>
      </w:r>
    </w:p>
    <w:p w14:paraId="3D70AB13" w14:textId="77777777" w:rsidR="0086366F" w:rsidRPr="00581A1A" w:rsidRDefault="0086366F" w:rsidP="0087588E">
      <w:pPr>
        <w:ind w:firstLine="709"/>
        <w:contextualSpacing/>
        <w:jc w:val="center"/>
        <w:rPr>
          <w:b/>
        </w:rPr>
      </w:pPr>
    </w:p>
    <w:p w14:paraId="265FC89A" w14:textId="77777777" w:rsidR="0086366F" w:rsidRDefault="0086366F" w:rsidP="0087588E">
      <w:pPr>
        <w:ind w:firstLine="709"/>
        <w:contextualSpacing/>
        <w:jc w:val="both"/>
        <w:rPr>
          <w:b/>
        </w:rPr>
      </w:pPr>
      <w:r w:rsidRPr="00D367F0">
        <w:rPr>
          <w:b/>
        </w:rPr>
        <w:t>§ 5.</w:t>
      </w:r>
      <w:r w:rsidRPr="00581A1A">
        <w:rPr>
          <w:b/>
        </w:rPr>
        <w:t xml:space="preserve"> Способы закупки, условия их применения </w:t>
      </w:r>
    </w:p>
    <w:p w14:paraId="439F8779" w14:textId="77777777" w:rsidR="0086366F" w:rsidRPr="00581A1A" w:rsidRDefault="0086366F" w:rsidP="0087588E">
      <w:pPr>
        <w:ind w:firstLine="709"/>
        <w:contextualSpacing/>
        <w:jc w:val="both"/>
        <w:rPr>
          <w:b/>
        </w:rPr>
      </w:pPr>
    </w:p>
    <w:p w14:paraId="5A1D0A64" w14:textId="77777777" w:rsidR="0086366F" w:rsidRDefault="0086366F" w:rsidP="0087588E">
      <w:pPr>
        <w:ind w:firstLine="709"/>
        <w:contextualSpacing/>
        <w:jc w:val="both"/>
      </w:pPr>
      <w:r>
        <w:t xml:space="preserve">48. Заказчик осуществляет конкурентные и неконкурентные закупки. </w:t>
      </w:r>
    </w:p>
    <w:p w14:paraId="27248B93" w14:textId="77777777" w:rsidR="0086366F" w:rsidRDefault="0086366F" w:rsidP="0087588E">
      <w:pPr>
        <w:ind w:firstLine="709"/>
        <w:contextualSpacing/>
        <w:jc w:val="both"/>
      </w:pPr>
      <w:r>
        <w:t>49. Конкурентные закупки осуществляются следующими способами:</w:t>
      </w:r>
    </w:p>
    <w:p w14:paraId="400B59CC" w14:textId="77777777" w:rsidR="0086366F" w:rsidRDefault="0086366F" w:rsidP="0087588E">
      <w:pPr>
        <w:ind w:firstLine="709"/>
        <w:contextualSpacing/>
        <w:jc w:val="both"/>
      </w:pPr>
      <w:r>
        <w:t xml:space="preserve">конкурс в электронной форме, закрытый конкурс; </w:t>
      </w:r>
    </w:p>
    <w:p w14:paraId="0E80C752" w14:textId="77777777" w:rsidR="0086366F" w:rsidRDefault="0086366F" w:rsidP="0087588E">
      <w:pPr>
        <w:ind w:firstLine="709"/>
        <w:contextualSpacing/>
        <w:jc w:val="both"/>
      </w:pPr>
      <w:r>
        <w:t xml:space="preserve">аукцион в электронной форме, закрытый аукцион; </w:t>
      </w:r>
    </w:p>
    <w:p w14:paraId="7D6B50F4" w14:textId="77777777" w:rsidR="0086366F" w:rsidRDefault="0086366F" w:rsidP="0087588E">
      <w:pPr>
        <w:ind w:firstLine="709"/>
        <w:contextualSpacing/>
        <w:jc w:val="both"/>
      </w:pPr>
      <w:r>
        <w:t xml:space="preserve">запрос котировок в электронной форме, закрытый запрос котировок; </w:t>
      </w:r>
    </w:p>
    <w:p w14:paraId="190D9B60" w14:textId="77777777" w:rsidR="0086366F" w:rsidRDefault="0086366F" w:rsidP="0087588E">
      <w:pPr>
        <w:ind w:firstLine="709"/>
        <w:contextualSpacing/>
        <w:jc w:val="both"/>
      </w:pPr>
      <w:r>
        <w:t>запрос предложений в электронной форме, закрытый запрос предложений.</w:t>
      </w:r>
    </w:p>
    <w:p w14:paraId="3A0E79BB" w14:textId="77777777" w:rsidR="0086366F" w:rsidRDefault="0086366F" w:rsidP="0087588E">
      <w:pPr>
        <w:ind w:firstLine="709"/>
        <w:contextualSpacing/>
        <w:jc w:val="both"/>
      </w:pPr>
      <w:r>
        <w:t xml:space="preserve">50. Конкурентная закупка осуществляется с соблюдением одновременно следующих условий: </w:t>
      </w:r>
    </w:p>
    <w:p w14:paraId="5860DC30" w14:textId="77777777" w:rsidR="0086366F" w:rsidRDefault="0086366F" w:rsidP="0087588E">
      <w:pPr>
        <w:ind w:firstLine="709"/>
        <w:contextualSpacing/>
        <w:jc w:val="both"/>
      </w:pPr>
      <w:r>
        <w:t xml:space="preserve">1) информация о конкурентной закупке сообщается заказчиком одним из следующих способов: </w:t>
      </w:r>
    </w:p>
    <w:p w14:paraId="16EC14CD" w14:textId="77777777" w:rsidR="0086366F" w:rsidRDefault="0086366F" w:rsidP="0087588E">
      <w:pPr>
        <w:ind w:firstLine="709"/>
        <w:contextualSpacing/>
        <w:jc w:val="both"/>
      </w:pPr>
      <w:r>
        <w:t xml:space="preserve">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 </w:t>
      </w:r>
    </w:p>
    <w:p w14:paraId="79E6BD82" w14:textId="77777777" w:rsidR="0086366F" w:rsidRDefault="0086366F" w:rsidP="0087588E">
      <w:pPr>
        <w:ind w:firstLine="709"/>
        <w:contextualSpacing/>
        <w:jc w:val="both"/>
      </w:pPr>
      <w:r>
        <w:t>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2401178B" w14:textId="77777777" w:rsidR="0086366F" w:rsidRDefault="0086366F" w:rsidP="0087588E">
      <w:pPr>
        <w:ind w:firstLine="709"/>
        <w:contextualSpacing/>
        <w:jc w:val="both"/>
      </w:pPr>
      <w: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58F0F7F3" w14:textId="77777777" w:rsidR="0086366F" w:rsidRDefault="0086366F" w:rsidP="0087588E">
      <w:pPr>
        <w:ind w:firstLine="709"/>
        <w:contextualSpacing/>
        <w:jc w:val="both"/>
      </w:pPr>
      <w:r>
        <w:t xml:space="preserve">3) описание предмета конкурентной закупки осуществляется с соблюдением требований части 6.1 статьи 3 Федерального закона № 223-ФЗ. </w:t>
      </w:r>
    </w:p>
    <w:p w14:paraId="2F6517EB" w14:textId="77777777" w:rsidR="0086366F" w:rsidRDefault="0086366F" w:rsidP="001E2CF4">
      <w:pPr>
        <w:ind w:firstLine="709"/>
        <w:contextualSpacing/>
        <w:jc w:val="both"/>
      </w:pPr>
      <w:r>
        <w:t>51. Неконкурентные закупки могут осуществляться следующими способами:</w:t>
      </w:r>
    </w:p>
    <w:p w14:paraId="545368C3" w14:textId="77777777" w:rsidR="0086366F" w:rsidRDefault="0086366F" w:rsidP="001E2CF4">
      <w:pPr>
        <w:ind w:firstLine="709"/>
        <w:contextualSpacing/>
        <w:jc w:val="both"/>
      </w:pPr>
      <w:r>
        <w:t>закупка у единственного поставщика (подрядчика, исполнителя),</w:t>
      </w:r>
    </w:p>
    <w:p w14:paraId="49241F54" w14:textId="76606D75" w:rsidR="0086366F" w:rsidRDefault="0086366F" w:rsidP="00A860F8">
      <w:pPr>
        <w:ind w:firstLine="709"/>
        <w:contextualSpacing/>
        <w:jc w:val="both"/>
      </w:pPr>
      <w:r>
        <w:t>неконкурентная закупка, участниками которой могут быть только субъекты</w:t>
      </w:r>
      <w:r w:rsidR="00A860F8">
        <w:t xml:space="preserve"> </w:t>
      </w:r>
      <w:r>
        <w:t>малого и среднего предпринимательства, в электронной форме с</w:t>
      </w:r>
      <w:r w:rsidR="00A860F8">
        <w:t xml:space="preserve"> </w:t>
      </w:r>
      <w:r>
        <w:t>использованием электронной площадки.</w:t>
      </w:r>
    </w:p>
    <w:p w14:paraId="09D2ADD0" w14:textId="77777777" w:rsidR="0086366F" w:rsidRDefault="0086366F" w:rsidP="0087588E">
      <w:pPr>
        <w:ind w:firstLine="709"/>
        <w:contextualSpacing/>
        <w:jc w:val="both"/>
      </w:pPr>
      <w:r>
        <w:t xml:space="preserve">52. При проведении процедур конкурентной закупки переговоры заказчика с участниками закупки не допускаются. </w:t>
      </w:r>
    </w:p>
    <w:p w14:paraId="7262C54C" w14:textId="77777777" w:rsidR="0086366F" w:rsidRDefault="0086366F" w:rsidP="0087588E">
      <w:pPr>
        <w:ind w:firstLine="709"/>
        <w:contextualSpacing/>
        <w:jc w:val="both"/>
      </w:pPr>
      <w:r>
        <w:t>53. Процедура закупки считается завершенной со дня заключения договора.</w:t>
      </w:r>
    </w:p>
    <w:p w14:paraId="5237F26A" w14:textId="77777777" w:rsidR="0086366F" w:rsidRDefault="0086366F" w:rsidP="0087588E">
      <w:pPr>
        <w:ind w:firstLine="709"/>
        <w:contextualSpacing/>
        <w:jc w:val="both"/>
      </w:pPr>
      <w:r>
        <w:lastRenderedPageBreak/>
        <w:t xml:space="preserve">54. </w:t>
      </w:r>
      <w:r w:rsidRPr="00486445">
        <w:t xml:space="preserve">При осуществлении закупок товаров, работ, услуг, включенных в перечень, утвержденный постановлением Правительства Российской Федерации от 21.06.2012 </w:t>
      </w:r>
      <w:r>
        <w:t>№</w:t>
      </w:r>
      <w:r w:rsidRPr="00486445">
        <w:t xml:space="preserve"> 616 </w:t>
      </w:r>
      <w:r>
        <w:t>«</w:t>
      </w:r>
      <w:r w:rsidRPr="00486445">
        <w:t xml:space="preserve">Об утверждении перечня товаров, работ, </w:t>
      </w:r>
      <w:proofErr w:type="gramStart"/>
      <w:r w:rsidRPr="00486445">
        <w:t>услуг</w:t>
      </w:r>
      <w:proofErr w:type="gramEnd"/>
      <w:r w:rsidRPr="00486445">
        <w:t xml:space="preserve"> закупка которых осу</w:t>
      </w:r>
      <w:r>
        <w:t>ществляется в электронной форме»</w:t>
      </w:r>
      <w:r w:rsidRPr="00486445">
        <w:t>, заказчик руководствуется указанным постановлением Правительства Российской Федерации.</w:t>
      </w:r>
    </w:p>
    <w:p w14:paraId="475BA573" w14:textId="77777777" w:rsidR="0086366F" w:rsidRDefault="0086366F" w:rsidP="0087588E">
      <w:pPr>
        <w:ind w:firstLine="709"/>
        <w:contextualSpacing/>
        <w:jc w:val="both"/>
      </w:pPr>
    </w:p>
    <w:p w14:paraId="21E6F78F" w14:textId="77777777" w:rsidR="0086366F" w:rsidRDefault="0086366F" w:rsidP="0087588E">
      <w:pPr>
        <w:ind w:firstLine="709"/>
        <w:contextualSpacing/>
        <w:jc w:val="both"/>
        <w:rPr>
          <w:b/>
        </w:rPr>
      </w:pPr>
      <w:r w:rsidRPr="0098527B">
        <w:rPr>
          <w:b/>
        </w:rPr>
        <w:t>§ 6.</w:t>
      </w:r>
      <w:r>
        <w:t xml:space="preserve"> </w:t>
      </w:r>
      <w:r w:rsidRPr="00581A1A">
        <w:rPr>
          <w:b/>
        </w:rPr>
        <w:t xml:space="preserve">Порядок осуществления конкурентной закупки </w:t>
      </w:r>
    </w:p>
    <w:p w14:paraId="34B3E711" w14:textId="77777777" w:rsidR="0086366F" w:rsidRPr="00581A1A" w:rsidRDefault="0086366F" w:rsidP="0087588E">
      <w:pPr>
        <w:ind w:firstLine="709"/>
        <w:contextualSpacing/>
        <w:jc w:val="both"/>
        <w:rPr>
          <w:b/>
        </w:rPr>
      </w:pPr>
    </w:p>
    <w:p w14:paraId="74B440E7" w14:textId="77777777" w:rsidR="0086366F" w:rsidRDefault="0086366F" w:rsidP="0087588E">
      <w:pPr>
        <w:ind w:firstLine="709"/>
        <w:contextualSpacing/>
        <w:jc w:val="both"/>
      </w:pPr>
      <w:r>
        <w:t>55. Конкурентная закупка осуществляется заказчиком в соответствии с Федеральным законом № 223-ФЗ, положением о закупке заказчика, разработанном на основании и в соответствии с положением о закупке.</w:t>
      </w:r>
    </w:p>
    <w:p w14:paraId="422AD3EE" w14:textId="77777777" w:rsidR="0086366F" w:rsidRDefault="0086366F" w:rsidP="0087588E">
      <w:pPr>
        <w:ind w:firstLine="709"/>
        <w:contextualSpacing/>
        <w:jc w:val="both"/>
      </w:pPr>
      <w:r>
        <w:t xml:space="preserve">56. Для осуществления конкурентной закупки заказчик разрабатывает извещение об осуществлении закупки, разрабатывает и утверждает документацию о проведении конкурентной закупки (за исключением проведения запроса котировок). </w:t>
      </w:r>
    </w:p>
    <w:p w14:paraId="00112E9A" w14:textId="77777777" w:rsidR="0086366F" w:rsidRDefault="0086366F" w:rsidP="0087588E">
      <w:pPr>
        <w:ind w:firstLine="709"/>
        <w:contextualSpacing/>
        <w:jc w:val="both"/>
      </w:pPr>
      <w:r>
        <w:t xml:space="preserve">57. При описании в извещении, документации о конкурентной закупке предмета закупки заказчик руководствуется правилами, определенными Федеральным законом № 223-ФЗ. </w:t>
      </w:r>
    </w:p>
    <w:p w14:paraId="2E3574F5" w14:textId="77777777" w:rsidR="0086366F" w:rsidRDefault="0086366F" w:rsidP="0087588E">
      <w:pPr>
        <w:ind w:firstLine="709"/>
        <w:contextualSpacing/>
        <w:jc w:val="both"/>
      </w:pPr>
      <w:r>
        <w:t xml:space="preserve">58. Заказчик определяет требования к участникам закупки в извещении, документации о конкурентной закупке в соответствии с положением о закупке, положением о закупке заказчика. </w:t>
      </w:r>
    </w:p>
    <w:p w14:paraId="53D49885" w14:textId="77777777" w:rsidR="0086366F" w:rsidRDefault="0086366F" w:rsidP="0087588E">
      <w:pPr>
        <w:ind w:firstLine="709"/>
        <w:contextualSpacing/>
        <w:jc w:val="both"/>
      </w:pPr>
      <w:r>
        <w:t xml:space="preserve">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документации о конкурентной закупке. </w:t>
      </w:r>
    </w:p>
    <w:p w14:paraId="1DEC12AA" w14:textId="77777777" w:rsidR="0086366F" w:rsidRDefault="0086366F" w:rsidP="0087588E">
      <w:pPr>
        <w:ind w:firstLine="709"/>
        <w:contextualSpacing/>
        <w:jc w:val="both"/>
      </w:pPr>
      <w:r>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w:t>
      </w:r>
    </w:p>
    <w:p w14:paraId="0494D043" w14:textId="77777777" w:rsidR="0086366F" w:rsidRDefault="0086366F" w:rsidP="0087588E">
      <w:pPr>
        <w:ind w:firstLine="709"/>
        <w:contextualSpacing/>
        <w:jc w:val="both"/>
      </w:pPr>
      <w:r>
        <w:t xml:space="preserve">59. </w:t>
      </w:r>
      <w:proofErr w:type="gramStart"/>
      <w:r>
        <w:t>В случае проведения конкурса в электронной форме, аукциона в электронной форме извещение об осуществлении конкурентной закупки размещается заказчиком в единой информационной системе с приложением документации о конкурентной закупке не менее чем за пятнадцать дней до даты окончания срока подачи заявок, в случае проведения запроса предложений в электронной форме – не менее чем за семь рабочих дней до дня проведения такого запроса</w:t>
      </w:r>
      <w:proofErr w:type="gramEnd"/>
      <w:r>
        <w:t xml:space="preserve">. </w:t>
      </w:r>
    </w:p>
    <w:p w14:paraId="5C065F46" w14:textId="77777777" w:rsidR="0086366F" w:rsidRDefault="0086366F" w:rsidP="0087588E">
      <w:pPr>
        <w:ind w:firstLine="709"/>
        <w:contextualSpacing/>
        <w:jc w:val="both"/>
      </w:pPr>
      <w:r>
        <w:t xml:space="preserve">Извещение о проведении запроса котировок в электронной форме размещается в единой информационной системе не менее чем </w:t>
      </w:r>
      <w:proofErr w:type="gramStart"/>
      <w:r>
        <w:t>за пять рабочих дней до дня истечения срока подачи заявок на участие в запросе котировок в электронной форме</w:t>
      </w:r>
      <w:proofErr w:type="gramEnd"/>
      <w:r>
        <w:t xml:space="preserve">. </w:t>
      </w:r>
    </w:p>
    <w:p w14:paraId="7B81DE76" w14:textId="77777777" w:rsidR="0086366F" w:rsidRDefault="0086366F" w:rsidP="0087588E">
      <w:pPr>
        <w:ind w:firstLine="709"/>
        <w:contextualSpacing/>
        <w:jc w:val="both"/>
      </w:pPr>
      <w:r>
        <w:lastRenderedPageBreak/>
        <w:t>В случаях проведения закрытой конкурентной закупки, предусмотренной статьей 3.5 Федерального закона № 223-ФЗ, приглашения принять участие в закрытой конкурентной закупке с приложением документации о такой закупке направляются не менее чем двум лицам, которые способны осуществить поставки товаров, выполнение работ, оказание услуг, являющихся предметом такой закупки.</w:t>
      </w:r>
    </w:p>
    <w:p w14:paraId="4040537F" w14:textId="77777777" w:rsidR="0086366F" w:rsidRDefault="0086366F" w:rsidP="0087588E">
      <w:pPr>
        <w:ind w:firstLine="709"/>
        <w:contextualSpacing/>
        <w:jc w:val="both"/>
      </w:pPr>
      <w:r>
        <w:t xml:space="preserve">60. Участник конкурентной закупки вправе направлять заказчику запросы о даче разъяснений положений извещения об осуществлении закупки и (или) документации о конкурентной закупке. </w:t>
      </w:r>
    </w:p>
    <w:p w14:paraId="7ED00813" w14:textId="77777777" w:rsidR="0086366F" w:rsidRDefault="0086366F" w:rsidP="0087588E">
      <w:pPr>
        <w:ind w:firstLine="709"/>
        <w:contextualSpacing/>
        <w:jc w:val="both"/>
      </w:pPr>
      <w:r>
        <w:t xml:space="preserve">61. В течение трех рабочих дней </w:t>
      </w:r>
      <w:proofErr w:type="gramStart"/>
      <w:r>
        <w:t>с даты поступления</w:t>
      </w:r>
      <w:proofErr w:type="gramEnd"/>
      <w:r>
        <w:t xml:space="preserve"> запроса, указанного в пункте 60 положения о закупке,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14:paraId="0DD2B20C" w14:textId="77777777" w:rsidR="0086366F" w:rsidRDefault="0086366F" w:rsidP="0087588E">
      <w:pPr>
        <w:ind w:firstLine="709"/>
        <w:contextualSpacing/>
        <w:jc w:val="both"/>
      </w:pPr>
      <w:r>
        <w:t>62. Разъяснения положений извещения и (или) документации о закупке не должны изменять предмет закупки и существенные условия проекта договора.</w:t>
      </w:r>
    </w:p>
    <w:p w14:paraId="6705349F" w14:textId="77777777" w:rsidR="0086366F" w:rsidRDefault="0086366F" w:rsidP="0087588E">
      <w:pPr>
        <w:ind w:firstLine="709"/>
        <w:contextualSpacing/>
        <w:jc w:val="both"/>
      </w:pPr>
      <w:r>
        <w:t xml:space="preserve">63. </w:t>
      </w:r>
      <w:proofErr w:type="gramStart"/>
      <w: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w:t>
      </w:r>
      <w:r w:rsidRPr="005A7128">
        <w:rPr>
          <w:spacing w:val="2"/>
          <w:szCs w:val="28"/>
        </w:rPr>
        <w:t xml:space="preserve"> </w:t>
      </w:r>
      <w:r w:rsidRPr="008E7D63">
        <w:rPr>
          <w:spacing w:val="2"/>
          <w:szCs w:val="28"/>
        </w:rPr>
        <w:t xml:space="preserve">на официальном сайте, за исключением случаев, предусмотренных Федеральным законом </w:t>
      </w:r>
      <w:r>
        <w:rPr>
          <w:spacing w:val="2"/>
          <w:szCs w:val="28"/>
        </w:rPr>
        <w:t>№ 223-ФЗ,</w:t>
      </w:r>
      <w:r>
        <w:t xml:space="preserve"> не позднее чем в течение трех дней со дня принятия решения о внесении указанных изменений, предоставления указанных разъяснений. </w:t>
      </w:r>
      <w:proofErr w:type="gramEnd"/>
    </w:p>
    <w:p w14:paraId="4DC0B5CA" w14:textId="77777777" w:rsidR="0086366F" w:rsidRDefault="0086366F" w:rsidP="0087588E">
      <w:pPr>
        <w:ind w:firstLine="709"/>
        <w:contextualSpacing/>
        <w:jc w:val="both"/>
      </w:pPr>
      <w:proofErr w:type="gramStart"/>
      <w:r>
        <w:t>В случае внесения изменений в извещение об осуществлении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w:t>
      </w:r>
      <w:r w:rsidRPr="005A7128">
        <w:rPr>
          <w:spacing w:val="2"/>
          <w:szCs w:val="28"/>
        </w:rPr>
        <w:t xml:space="preserve"> </w:t>
      </w:r>
      <w:r w:rsidRPr="008E7D63">
        <w:rPr>
          <w:spacing w:val="2"/>
          <w:szCs w:val="28"/>
        </w:rPr>
        <w:t xml:space="preserve">на официальном сайте, за исключением случаев, предусмотренных Федеральным законом </w:t>
      </w:r>
      <w:r>
        <w:rPr>
          <w:spacing w:val="2"/>
          <w:szCs w:val="28"/>
        </w:rPr>
        <w:t>№ 223-ФЗ</w:t>
      </w:r>
      <w:r>
        <w:t xml:space="preserve"> указанных изменений до даты окончания срока подачи заявок на участие в такой закупке оставалось не менее</w:t>
      </w:r>
      <w:proofErr w:type="gramEnd"/>
      <w:r>
        <w:t xml:space="preserve"> половины срока подачи заявок на участие в такой закупке, установленного для данного способа закупки.</w:t>
      </w:r>
    </w:p>
    <w:p w14:paraId="750AF426" w14:textId="77777777" w:rsidR="0086366F" w:rsidRDefault="0086366F" w:rsidP="0087588E">
      <w:pPr>
        <w:ind w:firstLine="709"/>
        <w:contextualSpacing/>
        <w:jc w:val="both"/>
      </w:pPr>
      <w:r>
        <w:t xml:space="preserve">64.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t>
      </w:r>
    </w:p>
    <w:p w14:paraId="404559FA" w14:textId="77777777" w:rsidR="0086366F" w:rsidRDefault="0086366F" w:rsidP="0087588E">
      <w:pPr>
        <w:ind w:firstLine="709"/>
        <w:contextualSpacing/>
        <w:jc w:val="both"/>
      </w:pPr>
      <w:r>
        <w:t xml:space="preserve">Решение об отмене конкурентной закупки размещается в единой информационной системе в день принятия этого решения. </w:t>
      </w:r>
    </w:p>
    <w:p w14:paraId="3F99B58B" w14:textId="77777777" w:rsidR="0086366F" w:rsidRDefault="0086366F" w:rsidP="0087588E">
      <w:pPr>
        <w:ind w:firstLine="709"/>
        <w:contextualSpacing/>
        <w:jc w:val="both"/>
      </w:pPr>
      <w:r>
        <w:t xml:space="preserve">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w:t>
      </w:r>
      <w:r>
        <w:lastRenderedPageBreak/>
        <w:t xml:space="preserve">силы в соответствии с гражданским законодательством Российской Федерации. </w:t>
      </w:r>
    </w:p>
    <w:p w14:paraId="06D67AA7" w14:textId="77777777" w:rsidR="0086366F" w:rsidRDefault="0086366F" w:rsidP="0087588E">
      <w:pPr>
        <w:ind w:firstLine="709"/>
        <w:contextualSpacing/>
        <w:jc w:val="both"/>
      </w:pPr>
      <w:r>
        <w:t xml:space="preserve">65.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документации о конкурентной закупке. </w:t>
      </w:r>
    </w:p>
    <w:p w14:paraId="6D2C1462" w14:textId="77777777" w:rsidR="0086366F" w:rsidRDefault="0086366F" w:rsidP="0087588E">
      <w:pPr>
        <w:ind w:firstLine="709"/>
        <w:contextualSpacing/>
        <w:jc w:val="both"/>
      </w:pPr>
      <w:r>
        <w:t xml:space="preserve">Форма заявки на участие в запросе котировок в электронной форме устанавливается в извещении о проведении запроса котировок. </w:t>
      </w:r>
    </w:p>
    <w:p w14:paraId="4F16EAE3" w14:textId="77777777" w:rsidR="0086366F" w:rsidRDefault="0086366F" w:rsidP="0087588E">
      <w:pPr>
        <w:ind w:firstLine="709"/>
        <w:contextualSpacing/>
        <w:jc w:val="both"/>
      </w:pPr>
      <w:r>
        <w:t xml:space="preserve">66. </w:t>
      </w:r>
      <w:proofErr w:type="gramStart"/>
      <w:r>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конкурентной закупке даты и времени окончания срока подачи заявок на участие в такой закупке. </w:t>
      </w:r>
      <w:proofErr w:type="gramEnd"/>
    </w:p>
    <w:p w14:paraId="3D3DE6E6" w14:textId="77777777" w:rsidR="0086366F" w:rsidRDefault="0086366F" w:rsidP="0087588E">
      <w:pPr>
        <w:ind w:firstLine="709"/>
        <w:contextualSpacing/>
        <w:jc w:val="both"/>
      </w:pPr>
      <w: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0ACFD6A1" w14:textId="77777777" w:rsidR="0086366F" w:rsidRDefault="0086366F" w:rsidP="0087588E">
      <w:pPr>
        <w:ind w:firstLine="709"/>
        <w:contextualSpacing/>
        <w:jc w:val="both"/>
      </w:pPr>
      <w:r>
        <w:t xml:space="preserve">67. Протоколы, составляемые в ходе осуществления конкурентной закупки, содержат следующие сведения: </w:t>
      </w:r>
    </w:p>
    <w:p w14:paraId="6269A67E" w14:textId="77777777" w:rsidR="0086366F" w:rsidRDefault="0086366F" w:rsidP="0087588E">
      <w:pPr>
        <w:ind w:firstLine="709"/>
        <w:contextualSpacing/>
        <w:jc w:val="both"/>
      </w:pPr>
      <w:r>
        <w:t xml:space="preserve">1) дата подписания протокола; </w:t>
      </w:r>
    </w:p>
    <w:p w14:paraId="0A251EF8" w14:textId="77777777" w:rsidR="0086366F" w:rsidRDefault="0086366F" w:rsidP="0087588E">
      <w:pPr>
        <w:ind w:firstLine="709"/>
        <w:contextualSpacing/>
        <w:jc w:val="both"/>
      </w:pPr>
      <w:r>
        <w:t xml:space="preserve">2) сведения об объеме, цене закупаемых товаров, работ, услуг; </w:t>
      </w:r>
    </w:p>
    <w:p w14:paraId="4D21D8D9" w14:textId="77777777" w:rsidR="0086366F" w:rsidRDefault="0086366F" w:rsidP="0087588E">
      <w:pPr>
        <w:ind w:firstLine="709"/>
        <w:contextualSpacing/>
        <w:jc w:val="both"/>
      </w:pPr>
      <w:r>
        <w:t xml:space="preserve">3) срок исполнения договора; </w:t>
      </w:r>
    </w:p>
    <w:p w14:paraId="2688E4FC" w14:textId="77777777" w:rsidR="0086366F" w:rsidRDefault="0086366F" w:rsidP="0087588E">
      <w:pPr>
        <w:ind w:firstLine="709"/>
        <w:contextualSpacing/>
        <w:jc w:val="both"/>
      </w:pPr>
      <w:r>
        <w:t xml:space="preserve">4) количество поданных на участие в закупке (этапе закупки) заявок, а также дата и время регистрации каждой такой заявки; </w:t>
      </w:r>
    </w:p>
    <w:p w14:paraId="6CC55D74" w14:textId="77777777" w:rsidR="0086366F" w:rsidRDefault="0086366F" w:rsidP="0087588E">
      <w:pPr>
        <w:ind w:firstLine="709"/>
        <w:contextualSpacing/>
        <w:jc w:val="both"/>
      </w:pPr>
      <w:proofErr w:type="gramStart"/>
      <w:r>
        <w:t xml:space="preserve">5)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 количества заявок на участие в закупке, которые отклонены; оснований отклонения каждой заявки на участие в закупке с указанием положений документации о конкурентной закупке, извещения о проведении запроса котировок, которым не соответствует такая заявка; </w:t>
      </w:r>
      <w:proofErr w:type="gramEnd"/>
    </w:p>
    <w:p w14:paraId="6A9F1709" w14:textId="77777777" w:rsidR="0086366F" w:rsidRDefault="0086366F" w:rsidP="0087588E">
      <w:pPr>
        <w:ind w:firstLine="709"/>
        <w:contextualSpacing/>
        <w:jc w:val="both"/>
      </w:pPr>
      <w:r>
        <w:t xml:space="preserve">6)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конкурентной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 </w:t>
      </w:r>
    </w:p>
    <w:p w14:paraId="7443A3AF" w14:textId="77777777" w:rsidR="0086366F" w:rsidRDefault="0086366F" w:rsidP="0087588E">
      <w:pPr>
        <w:ind w:firstLine="709"/>
        <w:contextualSpacing/>
        <w:jc w:val="both"/>
      </w:pPr>
      <w:r>
        <w:t>7) причины, по которым конкурентная закупка признана несостоявшейся, в случае ее признания таковой. При этом в случае признания конкурентной закупки несостоявшейся в протоколе указывается следующая информация о причинах ее признания таковой:</w:t>
      </w:r>
    </w:p>
    <w:p w14:paraId="61EB7499" w14:textId="77777777" w:rsidR="0086366F" w:rsidRDefault="0086366F" w:rsidP="0087588E">
      <w:pPr>
        <w:ind w:firstLine="709"/>
        <w:contextualSpacing/>
        <w:jc w:val="both"/>
      </w:pPr>
      <w:r>
        <w:t>а) конкурентная закупка признана несостоявшейся в связи с тем, что не подано ни одной заявки на участие в закупке;</w:t>
      </w:r>
    </w:p>
    <w:p w14:paraId="20E4ED85" w14:textId="77777777" w:rsidR="0086366F" w:rsidRDefault="0086366F" w:rsidP="0087588E">
      <w:pPr>
        <w:ind w:firstLine="709"/>
        <w:contextualSpacing/>
        <w:jc w:val="both"/>
      </w:pPr>
      <w:r>
        <w:lastRenderedPageBreak/>
        <w:t>б) конкурентная закупка признана несостоявшейся в связи с тем, что по результатам ее проведения все заявки на участие в закупке отклонены;</w:t>
      </w:r>
    </w:p>
    <w:p w14:paraId="0978DC4A" w14:textId="77777777" w:rsidR="0086366F" w:rsidRDefault="0086366F" w:rsidP="0087588E">
      <w:pPr>
        <w:ind w:firstLine="709"/>
        <w:contextualSpacing/>
        <w:jc w:val="both"/>
      </w:pPr>
      <w:r>
        <w:t>в) конкурентная закупка признана несостоявшейся в связи с тем, что на участие в закупке подана только одна заявка;</w:t>
      </w:r>
    </w:p>
    <w:p w14:paraId="7CA7B59B" w14:textId="77777777" w:rsidR="0086366F" w:rsidRDefault="0086366F" w:rsidP="0087588E">
      <w:pPr>
        <w:ind w:firstLine="709"/>
        <w:contextualSpacing/>
        <w:jc w:val="both"/>
      </w:pPr>
      <w: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48EEFA63" w14:textId="77777777" w:rsidR="0086366F" w:rsidRDefault="0086366F" w:rsidP="0087588E">
      <w:pPr>
        <w:ind w:firstLine="709"/>
        <w:contextualSpacing/>
        <w:jc w:val="both"/>
      </w:pPr>
      <w: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13088434" w14:textId="77777777" w:rsidR="0086366F" w:rsidRDefault="0086366F" w:rsidP="0087588E">
      <w:pPr>
        <w:ind w:firstLine="709"/>
        <w:contextualSpacing/>
        <w:jc w:val="both"/>
      </w:pPr>
      <w:r>
        <w:t xml:space="preserve">8) иные сведения, которые комиссия по осуществлению закупок посчитает </w:t>
      </w:r>
      <w:proofErr w:type="gramStart"/>
      <w:r>
        <w:t>нужным</w:t>
      </w:r>
      <w:proofErr w:type="gramEnd"/>
      <w:r>
        <w:t xml:space="preserve"> включить в состав протокола, если наличие таких сведений не противоречит законодательству. </w:t>
      </w:r>
    </w:p>
    <w:p w14:paraId="48C4895E" w14:textId="77777777" w:rsidR="0086366F" w:rsidRDefault="0086366F" w:rsidP="0087588E">
      <w:pPr>
        <w:ind w:firstLine="709"/>
        <w:contextualSpacing/>
        <w:jc w:val="both"/>
      </w:pPr>
      <w:r>
        <w:t xml:space="preserve">68. Протокол, составленный по итогам конкурентной закупки (далее – итоговый протокол), содержит следующие сведения: </w:t>
      </w:r>
    </w:p>
    <w:p w14:paraId="36D6CA1E" w14:textId="77777777" w:rsidR="0086366F" w:rsidRDefault="0086366F" w:rsidP="0087588E">
      <w:pPr>
        <w:ind w:firstLine="709"/>
        <w:contextualSpacing/>
        <w:jc w:val="both"/>
      </w:pPr>
      <w:r>
        <w:t xml:space="preserve">1) дата подписания протокола; </w:t>
      </w:r>
    </w:p>
    <w:p w14:paraId="6914BB1C" w14:textId="77777777" w:rsidR="0086366F" w:rsidRDefault="0086366F" w:rsidP="0087588E">
      <w:pPr>
        <w:ind w:firstLine="709"/>
        <w:contextualSpacing/>
        <w:jc w:val="both"/>
      </w:pPr>
      <w:r>
        <w:t xml:space="preserve">2) сведения об объеме, цене закупаемых товаров, работ, услуг; </w:t>
      </w:r>
    </w:p>
    <w:p w14:paraId="5B5B15AF" w14:textId="77777777" w:rsidR="0086366F" w:rsidRDefault="0086366F" w:rsidP="0087588E">
      <w:pPr>
        <w:ind w:firstLine="709"/>
        <w:contextualSpacing/>
        <w:jc w:val="both"/>
      </w:pPr>
      <w:r>
        <w:t xml:space="preserve">3) срок исполнения договора; </w:t>
      </w:r>
    </w:p>
    <w:p w14:paraId="505BC5B9" w14:textId="77777777" w:rsidR="0086366F" w:rsidRDefault="0086366F" w:rsidP="0087588E">
      <w:pPr>
        <w:ind w:firstLine="709"/>
        <w:contextualSpacing/>
        <w:jc w:val="both"/>
      </w:pPr>
      <w:r>
        <w:t xml:space="preserve">4) количество поданных заявок на участие в закупке, а также дата и время регистрации каждой такой заявки; </w:t>
      </w:r>
    </w:p>
    <w:p w14:paraId="6BBD1A4E" w14:textId="77777777" w:rsidR="0086366F" w:rsidRDefault="0086366F" w:rsidP="0087588E">
      <w:pPr>
        <w:ind w:firstLine="709"/>
        <w:contextualSpacing/>
        <w:jc w:val="both"/>
      </w:pPr>
      <w:r>
        <w:t xml:space="preserve">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t>которых</w:t>
      </w:r>
      <w:proofErr w:type="gramEnd"/>
      <w:r>
        <w:t xml:space="preserve"> содержатся лучшие условия исполнения договора, присваивается первый номер. В случае</w:t>
      </w:r>
      <w:proofErr w:type="gramStart"/>
      <w:r>
        <w:t>,</w:t>
      </w:r>
      <w:proofErr w:type="gramEnd"/>
      <w: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14:paraId="50A702D8" w14:textId="77777777" w:rsidR="0086366F" w:rsidRDefault="0086366F" w:rsidP="0087588E">
      <w:pPr>
        <w:ind w:firstLine="709"/>
        <w:contextualSpacing/>
        <w:jc w:val="both"/>
      </w:pPr>
      <w:r>
        <w:t xml:space="preserve">6) результаты рассмотрения заявок на участие в закупке, окончательных предложений (если документацией о конкурентной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 количества заявок на участие в закупке, окончательных предложений, которые отклонены; оснований отклонения каждой заявки на участие в закупке, каждого окончательного предложения с указанием положений документации о конкурентной закупке, извещения о проведении запроса котировок, которым не соответствуют такая заявка, окончательное предложение; </w:t>
      </w:r>
    </w:p>
    <w:p w14:paraId="3224F083" w14:textId="77777777" w:rsidR="0086366F" w:rsidRDefault="0086366F" w:rsidP="0087588E">
      <w:pPr>
        <w:ind w:firstLine="709"/>
        <w:contextualSpacing/>
        <w:jc w:val="both"/>
      </w:pPr>
      <w:proofErr w:type="gramStart"/>
      <w:r>
        <w:lastRenderedPageBreak/>
        <w:t xml:space="preserve">7) результаты оценки заявок на участие в закупке, окончательных предложений (если документацией о конкурентной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 </w:t>
      </w:r>
      <w:proofErr w:type="gramEnd"/>
    </w:p>
    <w:p w14:paraId="4E2B9579" w14:textId="77777777" w:rsidR="0086366F" w:rsidRDefault="0086366F" w:rsidP="0087588E">
      <w:pPr>
        <w:ind w:firstLine="709"/>
        <w:contextualSpacing/>
        <w:jc w:val="both"/>
      </w:pPr>
      <w:r>
        <w:t>8) причины, по которым закупка признана несостоявшейся, в случае признания ее таковой;</w:t>
      </w:r>
    </w:p>
    <w:p w14:paraId="79123286" w14:textId="77777777" w:rsidR="0086366F" w:rsidRDefault="0086366F" w:rsidP="0087588E">
      <w:pPr>
        <w:ind w:firstLine="709"/>
        <w:contextualSpacing/>
        <w:jc w:val="both"/>
      </w:pPr>
      <w:r>
        <w:t xml:space="preserve">9) иные сведения, которые комиссия по осуществлению закупок посчитает </w:t>
      </w:r>
      <w:proofErr w:type="gramStart"/>
      <w:r>
        <w:t>нужным</w:t>
      </w:r>
      <w:proofErr w:type="gramEnd"/>
      <w:r>
        <w:t xml:space="preserve"> включить в состав протокола, если наличие таких сведений не противоречит законодательству. </w:t>
      </w:r>
    </w:p>
    <w:p w14:paraId="4A292A47" w14:textId="77777777" w:rsidR="0086366F" w:rsidRDefault="0086366F" w:rsidP="0087588E">
      <w:pPr>
        <w:ind w:firstLine="709"/>
        <w:contextualSpacing/>
        <w:jc w:val="both"/>
      </w:pPr>
      <w:r>
        <w:t xml:space="preserve">69. Договор по результатам конкурентной закупки заключается не ранее чем через десять дней и не позднее чем через двадцать дней </w:t>
      </w:r>
      <w:proofErr w:type="gramStart"/>
      <w:r>
        <w:t>с даты размещения</w:t>
      </w:r>
      <w:proofErr w:type="gramEnd"/>
      <w:r>
        <w:t xml:space="preserve"> в единой информационной системе итогового протокола, составленного по результатам конкурентной закупки.</w:t>
      </w:r>
    </w:p>
    <w:p w14:paraId="2847B957" w14:textId="77777777" w:rsidR="0086366F" w:rsidRDefault="0086366F" w:rsidP="0087588E">
      <w:pPr>
        <w:ind w:firstLine="709"/>
        <w:contextualSpacing/>
        <w:jc w:val="both"/>
      </w:pPr>
    </w:p>
    <w:p w14:paraId="629E0663" w14:textId="77777777" w:rsidR="0086366F" w:rsidRDefault="0086366F" w:rsidP="00010B04">
      <w:pPr>
        <w:ind w:left="1276" w:hanging="567"/>
        <w:contextualSpacing/>
        <w:jc w:val="both"/>
        <w:rPr>
          <w:b/>
        </w:rPr>
      </w:pPr>
      <w:r w:rsidRPr="00D367F0">
        <w:rPr>
          <w:b/>
        </w:rPr>
        <w:t xml:space="preserve">§ 7. </w:t>
      </w:r>
      <w:r w:rsidRPr="00605CA8">
        <w:rPr>
          <w:b/>
        </w:rPr>
        <w:t>Конкурентная закупка в электронной форме. Функционирование электронной площадки для целей проведения такой закупки</w:t>
      </w:r>
    </w:p>
    <w:p w14:paraId="6367DE40" w14:textId="77777777" w:rsidR="0086366F" w:rsidRPr="00605CA8" w:rsidRDefault="0086366F" w:rsidP="0087588E">
      <w:pPr>
        <w:ind w:firstLine="709"/>
        <w:contextualSpacing/>
        <w:jc w:val="both"/>
        <w:rPr>
          <w:b/>
        </w:rPr>
      </w:pPr>
    </w:p>
    <w:p w14:paraId="22C638BC" w14:textId="77777777" w:rsidR="0086366F" w:rsidRDefault="0086366F" w:rsidP="0087588E">
      <w:pPr>
        <w:ind w:firstLine="709"/>
        <w:contextualSpacing/>
        <w:jc w:val="both"/>
      </w:pPr>
      <w:r>
        <w:t xml:space="preserve">70. </w:t>
      </w:r>
      <w:proofErr w:type="gramStart"/>
      <w: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закупок доступа к указанным</w:t>
      </w:r>
      <w:proofErr w:type="gramEnd"/>
      <w:r>
        <w:t xml:space="preserve">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 223-ФЗ и положением о закупке, обеспечиваются оператором электронной площадки. </w:t>
      </w:r>
    </w:p>
    <w:p w14:paraId="297B44F6" w14:textId="77777777" w:rsidR="0086366F" w:rsidRDefault="0086366F" w:rsidP="0087588E">
      <w:pPr>
        <w:ind w:firstLine="709"/>
        <w:contextualSpacing/>
        <w:jc w:val="both"/>
      </w:pPr>
      <w:r>
        <w:t xml:space="preserve">71.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положения о закупке. </w:t>
      </w:r>
    </w:p>
    <w:p w14:paraId="791161D6" w14:textId="77777777" w:rsidR="0086366F" w:rsidRDefault="0086366F" w:rsidP="0087588E">
      <w:pPr>
        <w:ind w:firstLine="709"/>
        <w:contextualSpacing/>
        <w:jc w:val="both"/>
      </w:pPr>
      <w:r>
        <w:t xml:space="preserve">72. 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 </w:t>
      </w:r>
    </w:p>
    <w:p w14:paraId="2AE35218" w14:textId="77777777" w:rsidR="0086366F" w:rsidRDefault="0086366F" w:rsidP="0087588E">
      <w:pPr>
        <w:ind w:firstLine="709"/>
        <w:contextualSpacing/>
        <w:jc w:val="both"/>
      </w:pPr>
      <w:r>
        <w:t xml:space="preserve">73. Обмен между участником конкурентной закупки в электронной форме, заказчиком и оператором электронной площадки информацией, </w:t>
      </w:r>
      <w:r>
        <w:lastRenderedPageBreak/>
        <w:t xml:space="preserve">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 </w:t>
      </w:r>
    </w:p>
    <w:p w14:paraId="6DD1263A" w14:textId="77777777" w:rsidR="0086366F" w:rsidRDefault="0086366F" w:rsidP="0087588E">
      <w:pPr>
        <w:ind w:firstLine="709"/>
        <w:contextualSpacing/>
        <w:jc w:val="both"/>
      </w:pPr>
      <w:r>
        <w:t xml:space="preserve">74. Электронные документы участника конкурентной закупки в электронной форме, заказчика, оператора электронной площадки подписываются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 </w:t>
      </w:r>
    </w:p>
    <w:p w14:paraId="0BB4722A" w14:textId="77777777" w:rsidR="0086366F" w:rsidRDefault="0086366F" w:rsidP="0087588E">
      <w:pPr>
        <w:ind w:firstLine="709"/>
        <w:contextualSpacing/>
        <w:jc w:val="both"/>
      </w:pPr>
      <w:r>
        <w:t xml:space="preserve">75. 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 </w:t>
      </w:r>
    </w:p>
    <w:p w14:paraId="248C68BC" w14:textId="77777777" w:rsidR="0086366F" w:rsidRDefault="0086366F" w:rsidP="0087588E">
      <w:pPr>
        <w:ind w:firstLine="709"/>
        <w:contextualSpacing/>
        <w:jc w:val="both"/>
      </w:pPr>
      <w:r>
        <w:t xml:space="preserve">76. </w:t>
      </w:r>
      <w:proofErr w:type="gramStart"/>
      <w:r>
        <w:t>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w:t>
      </w:r>
      <w:proofErr w:type="gramEnd"/>
      <w:r>
        <w:t xml:space="preserve">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t>запросах</w:t>
      </w:r>
      <w:proofErr w:type="gramEnd"/>
      <w: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 </w:t>
      </w:r>
    </w:p>
    <w:p w14:paraId="399AC5F8" w14:textId="77777777" w:rsidR="0086366F" w:rsidRDefault="0086366F" w:rsidP="0087588E">
      <w:pPr>
        <w:ind w:firstLine="709"/>
        <w:contextualSpacing/>
        <w:jc w:val="both"/>
      </w:pPr>
      <w:r>
        <w:t xml:space="preserve">77. </w:t>
      </w:r>
      <w:proofErr w:type="gramStart"/>
      <w:r>
        <w:t xml:space="preserve">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 </w:t>
      </w:r>
      <w:proofErr w:type="gramEnd"/>
    </w:p>
    <w:p w14:paraId="01A9947D" w14:textId="77777777" w:rsidR="0086366F" w:rsidRDefault="0086366F" w:rsidP="0087588E">
      <w:pPr>
        <w:ind w:firstLine="709"/>
        <w:contextualSpacing/>
        <w:jc w:val="both"/>
      </w:pPr>
      <w:r>
        <w:t xml:space="preserve">78.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 </w:t>
      </w:r>
    </w:p>
    <w:p w14:paraId="61B22745" w14:textId="77777777" w:rsidR="0086366F" w:rsidRDefault="0086366F" w:rsidP="0087588E">
      <w:pPr>
        <w:ind w:firstLine="709"/>
        <w:contextualSpacing/>
        <w:jc w:val="both"/>
      </w:pPr>
      <w:r>
        <w:t xml:space="preserve">79. Сведения о проведении закупки в электронной форме, включая наименование и адрес электронной площадки в сети Интернет, порядок и </w:t>
      </w:r>
      <w:r>
        <w:lastRenderedPageBreak/>
        <w:t xml:space="preserve">условия подачи заявок на участие в закупке, а также перечень иных действий, которые могут быть осуществлены в электронной форме, указываются в извещении и (или) документации о конкурентной закупке. </w:t>
      </w:r>
    </w:p>
    <w:p w14:paraId="0A997430" w14:textId="77777777" w:rsidR="0086366F" w:rsidRDefault="0086366F" w:rsidP="0087588E">
      <w:pPr>
        <w:ind w:firstLine="709"/>
        <w:contextualSpacing/>
        <w:jc w:val="both"/>
      </w:pPr>
      <w:r>
        <w:t xml:space="preserve">80. Извещение и документация о проведении конкурентной закупки в электронной форме подлежат обязательному размещению в единой информационной системе и на электронной площадке, на которой будет проводиться закупка. </w:t>
      </w:r>
    </w:p>
    <w:p w14:paraId="3C0B0684" w14:textId="77777777" w:rsidR="0086366F" w:rsidRDefault="0086366F" w:rsidP="0087588E">
      <w:pPr>
        <w:ind w:firstLine="709"/>
        <w:contextualSpacing/>
        <w:jc w:val="both"/>
      </w:pPr>
      <w:r>
        <w:t>81. Документы, входящие в состав заявки на участие в конкурентной закупке в электронной форме, подписываются электронной подписью лица, уполномоченного на осуществление действий от имени участника закупки.</w:t>
      </w:r>
    </w:p>
    <w:p w14:paraId="0E05CED2" w14:textId="77777777" w:rsidR="0086366F" w:rsidRDefault="0086366F" w:rsidP="0087588E">
      <w:pPr>
        <w:ind w:firstLine="709"/>
        <w:contextualSpacing/>
        <w:jc w:val="both"/>
      </w:pPr>
      <w:r>
        <w:t xml:space="preserve">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14:paraId="0FDC121A" w14:textId="77777777" w:rsidR="0086366F" w:rsidRDefault="0086366F" w:rsidP="0087588E">
      <w:pPr>
        <w:ind w:firstLine="709"/>
        <w:contextualSpacing/>
        <w:jc w:val="both"/>
      </w:pPr>
      <w:r>
        <w:t>82. 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в соответствии с регламентом электронной площадки.</w:t>
      </w:r>
    </w:p>
    <w:p w14:paraId="08AF31B0" w14:textId="77777777" w:rsidR="0086366F" w:rsidRDefault="0086366F" w:rsidP="0087588E">
      <w:pPr>
        <w:ind w:firstLine="709"/>
        <w:contextualSpacing/>
        <w:jc w:val="both"/>
      </w:pPr>
      <w:r>
        <w:t>83. Договор по итогам проведения закупки в электронной форме подписывается сторонами в электронном виде.</w:t>
      </w:r>
    </w:p>
    <w:p w14:paraId="4411CFEE" w14:textId="77777777" w:rsidR="0086366F" w:rsidRDefault="0086366F" w:rsidP="0087588E">
      <w:pPr>
        <w:ind w:firstLine="709"/>
        <w:contextualSpacing/>
        <w:jc w:val="both"/>
      </w:pPr>
    </w:p>
    <w:p w14:paraId="7A62B0A1" w14:textId="77777777" w:rsidR="0086366F" w:rsidRDefault="0086366F" w:rsidP="00482841">
      <w:pPr>
        <w:ind w:left="1560" w:hanging="851"/>
        <w:contextualSpacing/>
        <w:jc w:val="both"/>
        <w:rPr>
          <w:b/>
        </w:rPr>
      </w:pPr>
      <w:r w:rsidRPr="00D367F0">
        <w:rPr>
          <w:b/>
        </w:rPr>
        <w:t>§ 8.</w:t>
      </w:r>
      <w:r w:rsidRPr="00A321D0">
        <w:rPr>
          <w:b/>
        </w:rPr>
        <w:t xml:space="preserve"> </w:t>
      </w:r>
      <w:proofErr w:type="gramStart"/>
      <w:r w:rsidRPr="00A321D0">
        <w:rPr>
          <w:b/>
        </w:rPr>
        <w:t>Приоритет</w:t>
      </w:r>
      <w:r>
        <w:rPr>
          <w:b/>
        </w:rPr>
        <w:t xml:space="preserve">, </w:t>
      </w:r>
      <w:r w:rsidRPr="00234591">
        <w:rPr>
          <w:b/>
        </w:rPr>
        <w:t>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14:paraId="371F0228" w14:textId="77777777" w:rsidR="0086366F" w:rsidRPr="00A321D0" w:rsidRDefault="0086366F" w:rsidP="0087588E">
      <w:pPr>
        <w:ind w:firstLine="709"/>
        <w:contextualSpacing/>
        <w:jc w:val="both"/>
        <w:rPr>
          <w:b/>
        </w:rPr>
      </w:pPr>
    </w:p>
    <w:p w14:paraId="3BA28123" w14:textId="77777777" w:rsidR="0086366F" w:rsidRDefault="0086366F" w:rsidP="0087588E">
      <w:pPr>
        <w:ind w:firstLine="709"/>
        <w:contextualSpacing/>
        <w:jc w:val="both"/>
      </w:pPr>
      <w:r>
        <w:t xml:space="preserve">84. </w:t>
      </w:r>
      <w:proofErr w:type="gramStart"/>
      <w:r>
        <w:t xml:space="preserve">При проведении конкурентных закупок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Правительством Российской Федерации. </w:t>
      </w:r>
      <w:proofErr w:type="gramEnd"/>
    </w:p>
    <w:p w14:paraId="6440F5ED" w14:textId="77777777" w:rsidR="0086366F" w:rsidRDefault="0086366F" w:rsidP="0087588E">
      <w:pPr>
        <w:ind w:firstLine="709"/>
        <w:contextualSpacing/>
        <w:jc w:val="both"/>
      </w:pPr>
      <w:r>
        <w:t xml:space="preserve">Информация об установлении приоритета указывается в извещении, документации о конкурентной закупке. </w:t>
      </w:r>
    </w:p>
    <w:p w14:paraId="2B27799D" w14:textId="77777777" w:rsidR="0086366F" w:rsidRDefault="0086366F" w:rsidP="0087588E">
      <w:pPr>
        <w:ind w:firstLine="709"/>
        <w:contextualSpacing/>
        <w:jc w:val="both"/>
      </w:pPr>
      <w:r>
        <w:t xml:space="preserve">85. Условием предоставления приоритета является включение в документацию о проведении конкурентной закупки, извещение о проведении запроса котировок следующих сведений: </w:t>
      </w:r>
    </w:p>
    <w:p w14:paraId="247140D2" w14:textId="77777777" w:rsidR="0086366F" w:rsidRDefault="0086366F" w:rsidP="0087588E">
      <w:pPr>
        <w:ind w:firstLine="709"/>
        <w:contextualSpacing/>
        <w:jc w:val="both"/>
      </w:pPr>
      <w:proofErr w:type="gramStart"/>
      <w:r>
        <w:t xml:space="preserve">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roofErr w:type="gramEnd"/>
    </w:p>
    <w:p w14:paraId="27D08864" w14:textId="77777777" w:rsidR="0086366F" w:rsidRDefault="0086366F" w:rsidP="0087588E">
      <w:pPr>
        <w:ind w:firstLine="709"/>
        <w:contextualSpacing/>
        <w:jc w:val="both"/>
      </w:pPr>
      <w:r>
        <w:t xml:space="preserve">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14:paraId="060D1E7A" w14:textId="77777777" w:rsidR="0086366F" w:rsidRDefault="0086366F" w:rsidP="0087588E">
      <w:pPr>
        <w:ind w:firstLine="709"/>
        <w:contextualSpacing/>
        <w:jc w:val="both"/>
      </w:pPr>
      <w:r>
        <w:lastRenderedPageBreak/>
        <w:t xml:space="preserve">3) сведения о начальной (максимальной) цене единицы каждого товара, работы, услуги, </w:t>
      </w:r>
      <w:proofErr w:type="gramStart"/>
      <w:r>
        <w:t>являющихся</w:t>
      </w:r>
      <w:proofErr w:type="gramEnd"/>
      <w:r>
        <w:t xml:space="preserve"> предметом закупки; </w:t>
      </w:r>
    </w:p>
    <w:p w14:paraId="4056E000" w14:textId="77777777" w:rsidR="0086366F" w:rsidRDefault="0086366F" w:rsidP="0087588E">
      <w:pPr>
        <w:ind w:firstLine="709"/>
        <w:contextualSpacing/>
        <w:jc w:val="both"/>
      </w:pPr>
      <w: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FDC23E2" w14:textId="77777777" w:rsidR="0086366F" w:rsidRDefault="0086366F" w:rsidP="0087588E">
      <w:pPr>
        <w:ind w:firstLine="709"/>
        <w:contextualSpacing/>
        <w:jc w:val="both"/>
      </w:pPr>
      <w:proofErr w:type="gramStart"/>
      <w: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Правительством Российской Федерации,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(извещении) в соответствии со сведениями</w:t>
      </w:r>
      <w:proofErr w:type="gramEnd"/>
      <w:r>
        <w:t xml:space="preserve"> о начальной (максимальной) цене единицы каждого товара, работы, услуги, </w:t>
      </w:r>
      <w:proofErr w:type="gramStart"/>
      <w:r>
        <w:t>являющихся</w:t>
      </w:r>
      <w:proofErr w:type="gramEnd"/>
      <w:r>
        <w:t xml:space="preserve"> предметом закупки,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 </w:t>
      </w:r>
    </w:p>
    <w:p w14:paraId="1B5984AC" w14:textId="77777777" w:rsidR="0086366F" w:rsidRDefault="0086366F" w:rsidP="0087588E">
      <w:pPr>
        <w:ind w:firstLine="709"/>
        <w:contextualSpacing/>
        <w:jc w:val="both"/>
      </w:pPr>
      <w:r>
        <w:t xml:space="preserve">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54437FB8" w14:textId="77777777" w:rsidR="0086366F" w:rsidRDefault="0086366F" w:rsidP="0087588E">
      <w:pPr>
        <w:ind w:firstLine="709"/>
        <w:contextualSpacing/>
        <w:jc w:val="both"/>
      </w:pPr>
      <w:r>
        <w:t xml:space="preserve">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w:t>
      </w:r>
    </w:p>
    <w:p w14:paraId="3C878964" w14:textId="77777777" w:rsidR="0086366F" w:rsidRDefault="0086366F" w:rsidP="0087588E">
      <w:pPr>
        <w:ind w:firstLine="709"/>
        <w:contextualSpacing/>
        <w:jc w:val="both"/>
      </w:pPr>
      <w:proofErr w:type="gramStart"/>
      <w:r>
        <w:t xml:space="preserve">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w:t>
      </w:r>
      <w:proofErr w:type="gramEnd"/>
    </w:p>
    <w:p w14:paraId="36AE891C" w14:textId="77777777" w:rsidR="0086366F" w:rsidRDefault="0086366F" w:rsidP="0087588E">
      <w:pPr>
        <w:ind w:firstLine="709"/>
        <w:contextualSpacing/>
        <w:jc w:val="both"/>
      </w:pPr>
      <w:proofErr w:type="gramStart"/>
      <w:r>
        <w:t>9)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t xml:space="preserve"> характеристикам товаров, указанных в договоре. </w:t>
      </w:r>
    </w:p>
    <w:p w14:paraId="60CED175" w14:textId="77777777" w:rsidR="0086366F" w:rsidRDefault="0086366F" w:rsidP="0087588E">
      <w:pPr>
        <w:ind w:firstLine="709"/>
        <w:contextualSpacing/>
        <w:jc w:val="both"/>
      </w:pPr>
      <w:r>
        <w:t xml:space="preserve">86. Приоритет не предоставляется в случаях, если: </w:t>
      </w:r>
    </w:p>
    <w:p w14:paraId="794670FC" w14:textId="77777777" w:rsidR="0086366F" w:rsidRDefault="0086366F" w:rsidP="0087588E">
      <w:pPr>
        <w:ind w:firstLine="709"/>
        <w:contextualSpacing/>
        <w:jc w:val="both"/>
      </w:pPr>
      <w:r>
        <w:t xml:space="preserve">1) закупка признана </w:t>
      </w:r>
      <w:proofErr w:type="gramStart"/>
      <w:r>
        <w:t>несостоявшейся</w:t>
      </w:r>
      <w:proofErr w:type="gramEnd"/>
      <w:r>
        <w:t xml:space="preserve"> и договор заключается с единственным участником закупки; </w:t>
      </w:r>
    </w:p>
    <w:p w14:paraId="1E695A93" w14:textId="77777777" w:rsidR="0086366F" w:rsidRDefault="0086366F" w:rsidP="0087588E">
      <w:pPr>
        <w:ind w:firstLine="709"/>
        <w:contextualSpacing/>
        <w:jc w:val="both"/>
      </w:pPr>
      <w:r>
        <w:lastRenderedPageBreak/>
        <w:t xml:space="preserve">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 </w:t>
      </w:r>
    </w:p>
    <w:p w14:paraId="4AC489F3" w14:textId="77777777" w:rsidR="0086366F" w:rsidRDefault="0086366F" w:rsidP="0087588E">
      <w:pPr>
        <w:ind w:firstLine="709"/>
        <w:contextualSpacing/>
        <w:jc w:val="both"/>
      </w:pPr>
      <w:r>
        <w:t xml:space="preserve">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 </w:t>
      </w:r>
    </w:p>
    <w:p w14:paraId="70ED133B" w14:textId="77777777" w:rsidR="0086366F" w:rsidRDefault="0086366F" w:rsidP="0087588E">
      <w:pPr>
        <w:ind w:firstLine="709"/>
        <w:contextualSpacing/>
        <w:jc w:val="both"/>
      </w:pPr>
      <w:r>
        <w:t>4) в иных случаях, установленных Правительством Российской Федерации.</w:t>
      </w:r>
    </w:p>
    <w:p w14:paraId="5207A41C" w14:textId="77777777" w:rsidR="0086366F" w:rsidRDefault="0086366F" w:rsidP="0087588E">
      <w:pPr>
        <w:ind w:firstLine="709"/>
        <w:contextualSpacing/>
        <w:jc w:val="both"/>
      </w:pPr>
      <w:r w:rsidRPr="00234591">
        <w:t xml:space="preserve">87. При проведении закупок заказчик руководствуется постановлением Правительства Российской Федерации от 03.12.2020 </w:t>
      </w:r>
      <w:r>
        <w:t>№</w:t>
      </w:r>
      <w:r w:rsidRPr="00234591">
        <w:t xml:space="preserve"> 2013 </w:t>
      </w:r>
      <w:r>
        <w:t>«</w:t>
      </w:r>
      <w:r w:rsidRPr="00234591">
        <w:t>О минимальной доле закупок товаров российского происхождения</w:t>
      </w:r>
      <w:r>
        <w:t>»</w:t>
      </w:r>
      <w:r w:rsidRPr="00234591">
        <w:t>.</w:t>
      </w:r>
    </w:p>
    <w:p w14:paraId="0A2FB2BF" w14:textId="77777777" w:rsidR="0086366F" w:rsidRDefault="0086366F" w:rsidP="0087588E">
      <w:pPr>
        <w:ind w:firstLine="709"/>
        <w:contextualSpacing/>
        <w:jc w:val="both"/>
      </w:pPr>
    </w:p>
    <w:p w14:paraId="62E9046E" w14:textId="77777777" w:rsidR="0086366F" w:rsidRDefault="0086366F" w:rsidP="0087588E">
      <w:pPr>
        <w:ind w:firstLine="709"/>
        <w:contextualSpacing/>
        <w:jc w:val="both"/>
        <w:rPr>
          <w:b/>
        </w:rPr>
      </w:pPr>
      <w:r w:rsidRPr="00D367F0">
        <w:rPr>
          <w:b/>
        </w:rPr>
        <w:t>§ 9.</w:t>
      </w:r>
      <w:r>
        <w:t xml:space="preserve"> </w:t>
      </w:r>
      <w:r w:rsidRPr="00CA627A">
        <w:rPr>
          <w:b/>
        </w:rPr>
        <w:t xml:space="preserve">Закрытые конкурентные закупки </w:t>
      </w:r>
    </w:p>
    <w:p w14:paraId="205BCEE6" w14:textId="77777777" w:rsidR="0086366F" w:rsidRPr="00CA627A" w:rsidRDefault="0086366F" w:rsidP="0087588E">
      <w:pPr>
        <w:ind w:firstLine="709"/>
        <w:contextualSpacing/>
        <w:jc w:val="both"/>
        <w:rPr>
          <w:b/>
        </w:rPr>
      </w:pPr>
    </w:p>
    <w:p w14:paraId="7D1D0659" w14:textId="77777777" w:rsidR="0086366F" w:rsidRDefault="0086366F" w:rsidP="0087588E">
      <w:pPr>
        <w:ind w:firstLine="709"/>
        <w:contextualSpacing/>
        <w:jc w:val="both"/>
      </w:pPr>
      <w:r>
        <w:t xml:space="preserve">88. </w:t>
      </w:r>
      <w:proofErr w:type="gramStart"/>
      <w:r>
        <w:t>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или Правительством Российской Федерации в отношении такой закупки принято соответствующее решение в соответствии с положениями Федерального закона № 223-ФЗ,</w:t>
      </w:r>
      <w:r w:rsidRPr="005A7128">
        <w:rPr>
          <w:spacing w:val="2"/>
          <w:szCs w:val="28"/>
        </w:rPr>
        <w:t xml:space="preserve"> </w:t>
      </w:r>
      <w:r w:rsidRPr="008E7D63">
        <w:rPr>
          <w:spacing w:val="2"/>
          <w:szCs w:val="28"/>
        </w:rPr>
        <w:t>или если закупка проводится в случаях, определенных Правительством Российской Федерации в соответствии с частью</w:t>
      </w:r>
      <w:proofErr w:type="gramEnd"/>
      <w:r w:rsidRPr="008E7D63">
        <w:rPr>
          <w:spacing w:val="2"/>
          <w:szCs w:val="28"/>
        </w:rPr>
        <w:t xml:space="preserve"> 16 статьи 4 Федерального закона </w:t>
      </w:r>
      <w:r>
        <w:rPr>
          <w:spacing w:val="2"/>
          <w:szCs w:val="28"/>
        </w:rPr>
        <w:t>№ 223-ФЗ</w:t>
      </w:r>
      <w:r>
        <w:t xml:space="preserve">. </w:t>
      </w:r>
    </w:p>
    <w:p w14:paraId="5D897865" w14:textId="77777777" w:rsidR="0086366F" w:rsidRDefault="0086366F" w:rsidP="0087588E">
      <w:pPr>
        <w:ind w:firstLine="709"/>
        <w:contextualSpacing/>
        <w:jc w:val="both"/>
      </w:pPr>
      <w:r>
        <w:t xml:space="preserve">89. Закрытая конкурентная закупка осуществляется в порядке, установленном в параграфах 6, 7 положения о закупке, с учетом особенностей, предусмотренных настоящим параграфом. </w:t>
      </w:r>
    </w:p>
    <w:p w14:paraId="7DDCA277" w14:textId="77777777" w:rsidR="0086366F" w:rsidRDefault="0086366F" w:rsidP="0087588E">
      <w:pPr>
        <w:ind w:firstLine="709"/>
        <w:contextualSpacing/>
        <w:jc w:val="both"/>
      </w:pPr>
      <w:r>
        <w:t>90. Информация о закрытой конкурентной закупке не подлежит размещению в единой информационной системе</w:t>
      </w:r>
      <w:r w:rsidRPr="005A7128">
        <w:rPr>
          <w:spacing w:val="2"/>
          <w:szCs w:val="28"/>
        </w:rPr>
        <w:t xml:space="preserve"> </w:t>
      </w:r>
      <w:r w:rsidRPr="008E7D63">
        <w:rPr>
          <w:spacing w:val="2"/>
          <w:szCs w:val="28"/>
        </w:rPr>
        <w:t xml:space="preserve">за исключением закупки, проводимой в случаях, определенных Правительством Российской Федерации в соответствии с частью 16 статьи 4 Федерального закона </w:t>
      </w:r>
      <w:r>
        <w:rPr>
          <w:spacing w:val="2"/>
          <w:szCs w:val="28"/>
        </w:rPr>
        <w:t>№ 223-ФЗ</w:t>
      </w:r>
      <w:r>
        <w:t xml:space="preserve">. </w:t>
      </w:r>
    </w:p>
    <w:p w14:paraId="14519F07" w14:textId="77777777" w:rsidR="0086366F" w:rsidRDefault="0086366F" w:rsidP="0087588E">
      <w:pPr>
        <w:ind w:firstLine="709"/>
        <w:contextualSpacing/>
        <w:jc w:val="both"/>
      </w:pPr>
      <w:proofErr w:type="gramStart"/>
      <w:r>
        <w:t>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p>
    <w:p w14:paraId="1A4E8352" w14:textId="77777777" w:rsidR="0086366F" w:rsidRDefault="0086366F" w:rsidP="0087588E">
      <w:pPr>
        <w:ind w:firstLine="709"/>
        <w:contextualSpacing/>
        <w:jc w:val="both"/>
      </w:pPr>
      <w: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 223-ФЗ. </w:t>
      </w:r>
    </w:p>
    <w:p w14:paraId="5110A7F8" w14:textId="77777777" w:rsidR="0086366F" w:rsidRDefault="0086366F" w:rsidP="0087588E">
      <w:pPr>
        <w:ind w:firstLine="709"/>
        <w:contextualSpacing/>
        <w:jc w:val="both"/>
      </w:pPr>
      <w:r>
        <w:lastRenderedPageBreak/>
        <w:t xml:space="preserve">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 </w:t>
      </w:r>
    </w:p>
    <w:p w14:paraId="0708C45E" w14:textId="77777777" w:rsidR="0086366F" w:rsidRDefault="0086366F" w:rsidP="0087588E">
      <w:pPr>
        <w:ind w:firstLine="709"/>
        <w:contextualSpacing/>
        <w:jc w:val="both"/>
      </w:pPr>
      <w:r>
        <w:t xml:space="preserve">91.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w:t>
      </w:r>
    </w:p>
    <w:p w14:paraId="7661F382" w14:textId="77777777" w:rsidR="0086366F" w:rsidRDefault="0086366F" w:rsidP="0087588E">
      <w:pPr>
        <w:ind w:firstLine="709"/>
        <w:contextualSpacing/>
        <w:jc w:val="both"/>
      </w:pPr>
      <w:r>
        <w:t>92. Заказчик вправе требовать от участника закупки заключения соглашения о конфиденциальности до получения участником закупки документации о такой закупке. Условие о заключении соглашения о конфиденциальности включается в приглашение к участию в закупке.</w:t>
      </w:r>
    </w:p>
    <w:p w14:paraId="26C7A642" w14:textId="77777777" w:rsidR="0086366F" w:rsidRDefault="0086366F" w:rsidP="0087588E">
      <w:pPr>
        <w:ind w:firstLine="709"/>
        <w:contextualSpacing/>
        <w:jc w:val="both"/>
      </w:pPr>
      <w:r>
        <w:t xml:space="preserve"> Соглашение о конфиденциальности заключается с каждым участником закупки. Документация о закупке предоставляется после подписания участником закупки такого соглашения. </w:t>
      </w:r>
    </w:p>
    <w:p w14:paraId="5441F855" w14:textId="77777777" w:rsidR="0086366F" w:rsidRDefault="0086366F" w:rsidP="0087588E">
      <w:pPr>
        <w:ind w:firstLine="709"/>
        <w:contextualSpacing/>
        <w:jc w:val="both"/>
      </w:pPr>
      <w:r>
        <w:t xml:space="preserve">93. Заказчик вправе требовать наличие у представителя участника закупки допуска к государственной тайне в соответствии с Законом Российской Федерации от 21.07.1993 № 5485-1 «О государственной тайне». </w:t>
      </w:r>
    </w:p>
    <w:p w14:paraId="01E0C43A" w14:textId="77777777" w:rsidR="0086366F" w:rsidRDefault="0086366F" w:rsidP="0087588E">
      <w:pPr>
        <w:ind w:firstLine="709"/>
        <w:contextualSpacing/>
        <w:jc w:val="both"/>
      </w:pPr>
      <w:r>
        <w:t>94. Порядок вскрытия конвертов с заявками и оценка заявок участников закрытой конкурентной закупки устанавливается в документации о конкурентной закупке.</w:t>
      </w:r>
    </w:p>
    <w:p w14:paraId="26D49567" w14:textId="77777777" w:rsidR="0086366F" w:rsidRDefault="0086366F" w:rsidP="0087588E">
      <w:pPr>
        <w:ind w:firstLine="709"/>
        <w:contextualSpacing/>
        <w:jc w:val="both"/>
      </w:pPr>
    </w:p>
    <w:p w14:paraId="447449F7" w14:textId="77777777" w:rsidR="0086366F" w:rsidRDefault="0086366F" w:rsidP="00010B04">
      <w:pPr>
        <w:ind w:left="1276" w:hanging="567"/>
        <w:contextualSpacing/>
        <w:jc w:val="both"/>
      </w:pPr>
      <w:r w:rsidRPr="00D367F0">
        <w:rPr>
          <w:b/>
        </w:rPr>
        <w:t>§ 10.</w:t>
      </w:r>
      <w:r>
        <w:t xml:space="preserve"> </w:t>
      </w:r>
      <w:r w:rsidRPr="00CA627A">
        <w:rPr>
          <w:b/>
        </w:rPr>
        <w:t>Оценка и сопоставление заявок на участие в конкурентной закупке, окончательных предложений участников закупки и критерии этой оценки</w:t>
      </w:r>
      <w:r>
        <w:t xml:space="preserve"> </w:t>
      </w:r>
    </w:p>
    <w:p w14:paraId="3C466664" w14:textId="77777777" w:rsidR="0086366F" w:rsidRDefault="0086366F" w:rsidP="0087588E">
      <w:pPr>
        <w:ind w:firstLine="709"/>
        <w:contextualSpacing/>
        <w:jc w:val="both"/>
      </w:pPr>
    </w:p>
    <w:p w14:paraId="73D2E61D" w14:textId="77777777" w:rsidR="0086366F" w:rsidRDefault="0086366F" w:rsidP="0087588E">
      <w:pPr>
        <w:ind w:firstLine="709"/>
        <w:contextualSpacing/>
        <w:jc w:val="both"/>
      </w:pPr>
      <w:r>
        <w:t xml:space="preserve">95. Для оценки и сопоставления заявок, окончательных предложений участников закупки заказчик в документации о конкурентной закупке устанавливает следующие критерии: </w:t>
      </w:r>
    </w:p>
    <w:p w14:paraId="7CD2D3ED" w14:textId="77777777" w:rsidR="0086366F" w:rsidRDefault="0086366F" w:rsidP="0087588E">
      <w:pPr>
        <w:ind w:firstLine="709"/>
        <w:contextualSpacing/>
        <w:jc w:val="both"/>
      </w:pPr>
      <w:r>
        <w:t xml:space="preserve">1) цена договора; </w:t>
      </w:r>
    </w:p>
    <w:p w14:paraId="3F1932CB" w14:textId="77777777" w:rsidR="0086366F" w:rsidRDefault="0086366F" w:rsidP="0087588E">
      <w:pPr>
        <w:ind w:firstLine="709"/>
        <w:contextualSpacing/>
        <w:jc w:val="both"/>
      </w:pPr>
      <w:r>
        <w:t xml:space="preserve">2) расходы на эксплуатацию и ремонт товаров, использование результатов работ; </w:t>
      </w:r>
    </w:p>
    <w:p w14:paraId="44BE6DC9" w14:textId="77777777" w:rsidR="0086366F" w:rsidRDefault="0086366F" w:rsidP="0087588E">
      <w:pPr>
        <w:ind w:firstLine="709"/>
        <w:contextualSpacing/>
        <w:jc w:val="both"/>
      </w:pPr>
      <w:r>
        <w:t xml:space="preserve">3) качественные, функциональные и экологические характеристики объекта закупки; </w:t>
      </w:r>
    </w:p>
    <w:p w14:paraId="5886A244" w14:textId="77777777" w:rsidR="0086366F" w:rsidRDefault="0086366F" w:rsidP="0087588E">
      <w:pPr>
        <w:ind w:firstLine="709"/>
        <w:contextualSpacing/>
        <w:jc w:val="both"/>
      </w:pPr>
      <w:r>
        <w:t xml:space="preserve">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 </w:t>
      </w:r>
    </w:p>
    <w:p w14:paraId="400BFA46" w14:textId="77777777" w:rsidR="0086366F" w:rsidRDefault="0086366F" w:rsidP="0087588E">
      <w:pPr>
        <w:ind w:firstLine="709"/>
        <w:contextualSpacing/>
        <w:jc w:val="both"/>
      </w:pPr>
      <w:r>
        <w:t xml:space="preserve">96. В документации о конкурентной закупке заказчик обязан указать используемые при определении поставщика (подрядчика, исполнителя) критерии и их величины значимости. Количество используемых при определении поставщика (подрядчика, исполнителя) критериев, за исключением случаев проведения аукциона в электронной форме, запроса </w:t>
      </w:r>
      <w:r>
        <w:lastRenderedPageBreak/>
        <w:t>котировок в электронной форме, должно быть не менее чем два, одним из которых является цена договора.</w:t>
      </w:r>
    </w:p>
    <w:p w14:paraId="268D14AA" w14:textId="77777777" w:rsidR="0086366F" w:rsidRDefault="0086366F" w:rsidP="0087588E">
      <w:pPr>
        <w:ind w:firstLine="709"/>
        <w:contextualSpacing/>
        <w:jc w:val="both"/>
      </w:pPr>
      <w:r>
        <w:t xml:space="preserve">Не указанные в документации о конкурентной закупке критерии и их величины значимости не применяются для целей оценки заявок. </w:t>
      </w:r>
    </w:p>
    <w:p w14:paraId="0D5E914E" w14:textId="77777777" w:rsidR="0086366F" w:rsidRDefault="0086366F" w:rsidP="0087588E">
      <w:pPr>
        <w:ind w:firstLine="709"/>
        <w:contextualSpacing/>
        <w:jc w:val="both"/>
      </w:pPr>
      <w:r>
        <w:t xml:space="preserve">97. Сумма величин значимости всех критериев, предусмотренных документацией о конкурентной закупке, составляет сто процентов. Величина значимости критерия, указанного в подпункте 2 пункта 95 положения о закупке, не должна превышать величину значимости критерия, указанного в подпункте 1 пункта 95 положения о закупке. </w:t>
      </w:r>
    </w:p>
    <w:p w14:paraId="7FF9251D" w14:textId="77777777" w:rsidR="0086366F" w:rsidRDefault="0086366F" w:rsidP="0087588E">
      <w:pPr>
        <w:ind w:firstLine="709"/>
        <w:contextualSpacing/>
        <w:jc w:val="both"/>
      </w:pPr>
      <w:r>
        <w:t xml:space="preserve">98. </w:t>
      </w:r>
      <w:proofErr w:type="gramStart"/>
      <w:r>
        <w:t xml:space="preserve">Сумма величин значимости критериев, указанных в подпунктах 1 и 2 пункта 95 положения о закупке, при определении поставщиков (подрядчиков, исполнителей) в целях заключения договоров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w:t>
      </w:r>
      <w:proofErr w:type="gramEnd"/>
    </w:p>
    <w:p w14:paraId="1411CA31" w14:textId="77777777" w:rsidR="0086366F" w:rsidRDefault="0086366F" w:rsidP="0087588E">
      <w:pPr>
        <w:ind w:firstLine="709"/>
        <w:contextualSpacing/>
        <w:jc w:val="both"/>
      </w:pPr>
      <w:r>
        <w:t>В случае</w:t>
      </w:r>
      <w:proofErr w:type="gramStart"/>
      <w:r>
        <w:t>,</w:t>
      </w:r>
      <w:proofErr w:type="gramEnd"/>
      <w:r>
        <w:t xml:space="preserve"> если при заключении таких договоров критерий, указанный в подпункте 2 пункта 95 положения о закупке, не используется, величина значимости критерия, указанного в подпункте 1 пункта 95 положения о закупке, должна составлять не менее чем двадцать процентов суммы величин значимости всех критериев. </w:t>
      </w:r>
    </w:p>
    <w:p w14:paraId="098668A2" w14:textId="77777777" w:rsidR="0086366F" w:rsidRDefault="0086366F" w:rsidP="0087588E">
      <w:pPr>
        <w:ind w:firstLine="709"/>
        <w:contextualSpacing/>
        <w:jc w:val="both"/>
      </w:pPr>
      <w:r>
        <w:t xml:space="preserve">Величина значимости критерия, указанного в подпункте 1 пункта 95 положения о закупке, при определении исполнителей в целях заключения договора на создание произведения литературы или искусства может быть снижена до нуля </w:t>
      </w:r>
      <w:proofErr w:type="gramStart"/>
      <w:r>
        <w:t>процентов суммы величин значимости всех критериев</w:t>
      </w:r>
      <w:proofErr w:type="gramEnd"/>
      <w:r>
        <w:t xml:space="preserve">. </w:t>
      </w:r>
    </w:p>
    <w:p w14:paraId="0468D67D" w14:textId="77777777" w:rsidR="0086366F" w:rsidRDefault="0086366F" w:rsidP="0087588E">
      <w:pPr>
        <w:ind w:firstLine="709"/>
        <w:contextualSpacing/>
        <w:jc w:val="both"/>
      </w:pPr>
      <w:r>
        <w:t xml:space="preserve">99. </w:t>
      </w:r>
      <w:proofErr w:type="gramStart"/>
      <w:r>
        <w:t xml:space="preserve">Положения </w:t>
      </w:r>
      <w:proofErr w:type="spellStart"/>
      <w:r>
        <w:t>положения</w:t>
      </w:r>
      <w:proofErr w:type="spellEnd"/>
      <w:r>
        <w:t xml:space="preserve"> о закупке, касающиеся произведений литературы и искусства, применяются в отношении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произведений архитектуры, градостроительства и садово-паркового искусства (внешний и внутренний</w:t>
      </w:r>
      <w:proofErr w:type="gramEnd"/>
      <w:r>
        <w:t xml:space="preserve">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 </w:t>
      </w:r>
    </w:p>
    <w:p w14:paraId="44F91F66" w14:textId="18223A81" w:rsidR="0086366F" w:rsidRDefault="0086366F" w:rsidP="0087588E">
      <w:pPr>
        <w:ind w:firstLine="709"/>
        <w:contextualSpacing/>
        <w:jc w:val="both"/>
      </w:pPr>
      <w:r w:rsidRPr="00105546">
        <w:lastRenderedPageBreak/>
        <w:t>100.</w:t>
      </w:r>
      <w:r>
        <w:t xml:space="preserve"> </w:t>
      </w:r>
      <w:r w:rsidRPr="00105546">
        <w:t>П</w:t>
      </w:r>
      <w:r w:rsidR="00E00F6F">
        <w:t>равила</w:t>
      </w:r>
      <w:r w:rsidRPr="00105546">
        <w:t xml:space="preserve"> оценки заявок, окончательных предложений участников закупки, в том числе предельные величины значимости каждого критерия, устанавливается в приложении к положению о закупке.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подпунктах 1 и 2 пункта </w:t>
      </w:r>
      <w:r>
        <w:t>95</w:t>
      </w:r>
      <w:r w:rsidRPr="00105546">
        <w:t xml:space="preserve"> положения о закупке.</w:t>
      </w:r>
    </w:p>
    <w:p w14:paraId="2436696B" w14:textId="77777777" w:rsidR="0086366F" w:rsidRDefault="0086366F" w:rsidP="0087588E">
      <w:pPr>
        <w:ind w:firstLine="709"/>
        <w:contextualSpacing/>
        <w:jc w:val="both"/>
      </w:pPr>
      <w:r>
        <w:t>101. Не допускается использование заказчиком не предусмотренных положения о закупке критериев или их величин значимости, установленных пунктом 98 положения о закупке и в соответствии с пунктом 100 положения о закупке.</w:t>
      </w:r>
    </w:p>
    <w:p w14:paraId="5676EDC9" w14:textId="77777777" w:rsidR="0086366F" w:rsidRDefault="0086366F" w:rsidP="0087588E">
      <w:pPr>
        <w:ind w:firstLine="709"/>
        <w:contextualSpacing/>
        <w:jc w:val="both"/>
      </w:pPr>
      <w:r>
        <w:t xml:space="preserve"> 102.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конкурентной закупке.</w:t>
      </w:r>
    </w:p>
    <w:p w14:paraId="2B8D0F8A" w14:textId="77777777" w:rsidR="0086366F" w:rsidRDefault="0086366F" w:rsidP="0087588E">
      <w:pPr>
        <w:ind w:firstLine="709"/>
        <w:contextualSpacing/>
        <w:jc w:val="both"/>
      </w:pPr>
      <w: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конкурентной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5D99DA9A" w14:textId="77777777" w:rsidR="0086366F" w:rsidRDefault="0086366F" w:rsidP="0087588E">
      <w:pPr>
        <w:ind w:firstLine="709"/>
        <w:contextualSpacing/>
        <w:jc w:val="both"/>
      </w:pPr>
      <w:r>
        <w:t xml:space="preserve">103. Итоговый рейтинг заявки (предложения) вычисляется как сумма рейтингов по каждому критерию оценки заявки (предложения). </w:t>
      </w:r>
    </w:p>
    <w:p w14:paraId="72642BFF" w14:textId="77777777" w:rsidR="0086366F" w:rsidRDefault="0086366F" w:rsidP="0087588E">
      <w:pPr>
        <w:ind w:firstLine="709"/>
        <w:contextualSpacing/>
        <w:jc w:val="both"/>
      </w:pPr>
      <w:r>
        <w:t xml:space="preserve">104.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w:t>
      </w:r>
    </w:p>
    <w:p w14:paraId="07F8BE9D" w14:textId="77777777" w:rsidR="0086366F" w:rsidRDefault="0086366F" w:rsidP="0087588E">
      <w:pPr>
        <w:ind w:firstLine="709"/>
        <w:contextualSpacing/>
        <w:jc w:val="both"/>
      </w:pPr>
      <w:r>
        <w:t>Если в нескольких заявках на участие в закупочной процедуре содержатся одинаковые условия исполнения договора, одинаковая цена и такие предложения получили одинаковые итоговые рейтинговые значения, заказчик признает победителем участника, предложение которого поступило ранее предложений других участников закупки.</w:t>
      </w:r>
    </w:p>
    <w:p w14:paraId="6CB552F1" w14:textId="77777777" w:rsidR="0086366F" w:rsidRDefault="0086366F" w:rsidP="0087588E">
      <w:pPr>
        <w:ind w:firstLine="709"/>
        <w:contextualSpacing/>
        <w:jc w:val="both"/>
      </w:pPr>
      <w:r w:rsidRPr="009F7A6C">
        <w:t>105. В случае если в отношении участников закупки предъявляются дополнительные требования в соответствии с параграфом 14 положения о закупке, такие дополнительные требования не могут применяться в качестве критериев оценки заявок.</w:t>
      </w:r>
    </w:p>
    <w:p w14:paraId="033BD374" w14:textId="77777777" w:rsidR="0086366F" w:rsidRDefault="0086366F" w:rsidP="0087588E">
      <w:pPr>
        <w:ind w:firstLine="709"/>
        <w:contextualSpacing/>
        <w:jc w:val="both"/>
      </w:pPr>
    </w:p>
    <w:p w14:paraId="292BABD6" w14:textId="77777777" w:rsidR="0086366F" w:rsidRDefault="0086366F" w:rsidP="0087588E">
      <w:pPr>
        <w:ind w:firstLine="709"/>
        <w:contextualSpacing/>
        <w:jc w:val="both"/>
        <w:rPr>
          <w:b/>
        </w:rPr>
      </w:pPr>
      <w:r w:rsidRPr="00D367F0">
        <w:rPr>
          <w:b/>
        </w:rPr>
        <w:t>§ 11.</w:t>
      </w:r>
      <w:r>
        <w:t xml:space="preserve"> </w:t>
      </w:r>
      <w:r w:rsidRPr="001F136A">
        <w:rPr>
          <w:b/>
        </w:rPr>
        <w:t xml:space="preserve">Антидемпинговые меры </w:t>
      </w:r>
    </w:p>
    <w:p w14:paraId="0B6BE80C" w14:textId="77777777" w:rsidR="0086366F" w:rsidRPr="001F136A" w:rsidRDefault="0086366F" w:rsidP="0087588E">
      <w:pPr>
        <w:ind w:firstLine="709"/>
        <w:contextualSpacing/>
        <w:jc w:val="both"/>
        <w:rPr>
          <w:b/>
        </w:rPr>
      </w:pPr>
    </w:p>
    <w:p w14:paraId="45B1BA6C" w14:textId="77777777" w:rsidR="0086366F" w:rsidRDefault="0086366F" w:rsidP="001668E2">
      <w:pPr>
        <w:ind w:firstLine="709"/>
        <w:contextualSpacing/>
        <w:jc w:val="both"/>
      </w:pPr>
      <w:r>
        <w:t xml:space="preserve">106. </w:t>
      </w:r>
      <w:proofErr w:type="gramStart"/>
      <w:r w:rsidRPr="001668E2">
        <w:t xml:space="preserve">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 цен единиц товара, работы, услуги, которая на двадцать пять и более процентов </w:t>
      </w:r>
      <w:r w:rsidRPr="001668E2">
        <w:lastRenderedPageBreak/>
        <w:t>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w:t>
      </w:r>
      <w:proofErr w:type="gramEnd"/>
      <w:r w:rsidRPr="001668E2">
        <w:t xml:space="preserve"> </w:t>
      </w:r>
      <w:proofErr w:type="gramStart"/>
      <w:r w:rsidRPr="001668E2">
        <w:t xml:space="preserve">размер обеспечения исполнения договора, указанный в </w:t>
      </w:r>
      <w:r w:rsidRPr="008E7D63">
        <w:rPr>
          <w:spacing w:val="2"/>
          <w:szCs w:val="28"/>
        </w:rPr>
        <w:t>изве</w:t>
      </w:r>
      <w:r>
        <w:rPr>
          <w:spacing w:val="2"/>
          <w:szCs w:val="28"/>
        </w:rPr>
        <w:t xml:space="preserve">щении об осуществлении закупки, </w:t>
      </w:r>
      <w:r w:rsidRPr="001668E2">
        <w:t>документации о проведении конкурса или аукциона, но не менее чем в размере аванса (если договором предусмотрена выплата аванса), или информации, подтверждающей добросовестность такого участника закупки, содержащейся в реестре договоров и реестре контрактов, опубликованным в единой информационной системе, и подтверждающей исполнение таким участником в течение трех лет до даты подачи заявки</w:t>
      </w:r>
      <w:proofErr w:type="gramEnd"/>
      <w:r w:rsidRPr="001668E2">
        <w:t xml:space="preserve"> на участие в конкурентных процедурах трех и более договоров или контрактов без применения к такому участнику неустоек (штрафов, пеней)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14:paraId="4E49A590" w14:textId="77777777" w:rsidR="0086366F" w:rsidRDefault="0086366F" w:rsidP="001668E2">
      <w:pPr>
        <w:ind w:firstLine="709"/>
        <w:contextualSpacing/>
        <w:jc w:val="both"/>
      </w:pPr>
      <w:r>
        <w:t>107. Обеспечение исполнения договора и информация, предусмотренные пунктом 106  положения о закупке, предоставляется участником закупки при направлении заказчику подписанного проекта договора.</w:t>
      </w:r>
    </w:p>
    <w:p w14:paraId="7A616777" w14:textId="77777777" w:rsidR="0086366F" w:rsidRDefault="0086366F" w:rsidP="001668E2">
      <w:pPr>
        <w:ind w:firstLine="709"/>
        <w:contextualSpacing/>
        <w:jc w:val="both"/>
      </w:pPr>
      <w:r>
        <w:t>При невыполнении участником закупки, признанным победителем конкурентной закупки, указанного требования или признании комиссией по осуществлению закупок информации, предусмотренной пунктом 106  положения о закупке, недостоверной, договор с таким участником закупки не заключается, и он признается уклонившимся от заключения договора.</w:t>
      </w:r>
    </w:p>
    <w:p w14:paraId="05CB3E7D" w14:textId="77777777" w:rsidR="0086366F" w:rsidRDefault="0086366F" w:rsidP="001668E2">
      <w:pPr>
        <w:ind w:firstLine="709"/>
        <w:contextualSpacing/>
        <w:jc w:val="both"/>
      </w:pPr>
      <w:r>
        <w:t>Решение комиссии по осуществлению закупок об уклонении участника закупки от заключения договора или о признании предложенной цены договора необоснованной оформляется протоколом, который размещается в единой информационной системе и доводится до сведения всех участников закупки.</w:t>
      </w:r>
    </w:p>
    <w:p w14:paraId="6128F76F" w14:textId="77777777" w:rsidR="0086366F" w:rsidRDefault="0086366F" w:rsidP="001668E2">
      <w:pPr>
        <w:ind w:firstLine="709"/>
        <w:contextualSpacing/>
        <w:jc w:val="both"/>
      </w:pPr>
      <w:r>
        <w:t xml:space="preserve">108. </w:t>
      </w:r>
      <w:proofErr w:type="gramStart"/>
      <w:r>
        <w:t>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НМЦД, обязан представить заказчику обоснование предлагаемой цены договора, которое может включать</w:t>
      </w:r>
      <w:proofErr w:type="gramEnd"/>
      <w:r>
        <w:t xml:space="preserve"> в себя гарантийное письмо, открытую публичную оферту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7BA935BC" w14:textId="77777777" w:rsidR="0086366F" w:rsidRDefault="0086366F" w:rsidP="0087588E">
      <w:pPr>
        <w:ind w:firstLine="709"/>
        <w:contextualSpacing/>
        <w:jc w:val="both"/>
      </w:pPr>
      <w:r>
        <w:t xml:space="preserve">109. </w:t>
      </w:r>
      <w:proofErr w:type="gramStart"/>
      <w:r>
        <w:t xml:space="preserve">Положения настоящего параграфа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w:t>
      </w:r>
      <w:r>
        <w:lastRenderedPageBreak/>
        <w:t>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t xml:space="preserve"> цены.</w:t>
      </w:r>
    </w:p>
    <w:p w14:paraId="257F7A64" w14:textId="77777777" w:rsidR="0086366F" w:rsidRDefault="0086366F" w:rsidP="0087588E">
      <w:pPr>
        <w:ind w:firstLine="709"/>
        <w:contextualSpacing/>
        <w:jc w:val="both"/>
      </w:pPr>
    </w:p>
    <w:p w14:paraId="26870301" w14:textId="77777777" w:rsidR="0086366F" w:rsidRPr="00CE5DD8" w:rsidRDefault="0086366F" w:rsidP="0087588E">
      <w:pPr>
        <w:ind w:firstLine="709"/>
        <w:contextualSpacing/>
        <w:jc w:val="center"/>
        <w:rPr>
          <w:b/>
        </w:rPr>
      </w:pPr>
      <w:r w:rsidRPr="00CE5DD8">
        <w:rPr>
          <w:b/>
        </w:rPr>
        <w:t>Глава 5. Требования к участникам закупки и составу заявки на участие в конкурентной закупке</w:t>
      </w:r>
    </w:p>
    <w:p w14:paraId="248B0B71" w14:textId="77777777" w:rsidR="0086366F" w:rsidRDefault="0086366F" w:rsidP="0087588E">
      <w:pPr>
        <w:ind w:firstLine="709"/>
        <w:contextualSpacing/>
        <w:jc w:val="both"/>
      </w:pPr>
    </w:p>
    <w:p w14:paraId="0542ABDF" w14:textId="77777777" w:rsidR="0086366F" w:rsidRDefault="0086366F" w:rsidP="0087588E">
      <w:pPr>
        <w:ind w:firstLine="709"/>
        <w:contextualSpacing/>
        <w:jc w:val="both"/>
        <w:rPr>
          <w:b/>
        </w:rPr>
      </w:pPr>
      <w:r w:rsidRPr="00D367F0">
        <w:rPr>
          <w:b/>
        </w:rPr>
        <w:t>§ 12.</w:t>
      </w:r>
      <w:r>
        <w:t xml:space="preserve"> </w:t>
      </w:r>
      <w:r w:rsidRPr="00CE5DD8">
        <w:rPr>
          <w:b/>
        </w:rPr>
        <w:t xml:space="preserve">Обязательные требования к участникам закупки </w:t>
      </w:r>
    </w:p>
    <w:p w14:paraId="69C837DE" w14:textId="77777777" w:rsidR="0086366F" w:rsidRPr="00CE5DD8" w:rsidRDefault="0086366F" w:rsidP="0087588E">
      <w:pPr>
        <w:ind w:firstLine="709"/>
        <w:contextualSpacing/>
        <w:jc w:val="both"/>
        <w:rPr>
          <w:b/>
        </w:rPr>
      </w:pPr>
    </w:p>
    <w:p w14:paraId="41141FC8" w14:textId="77777777" w:rsidR="0086366F" w:rsidRDefault="0086366F" w:rsidP="0087588E">
      <w:pPr>
        <w:ind w:firstLine="709"/>
        <w:contextualSpacing/>
        <w:jc w:val="both"/>
      </w:pPr>
      <w:r>
        <w:t xml:space="preserve">110. К участникам закупки предъявляются следующие обязательные требования: </w:t>
      </w:r>
    </w:p>
    <w:p w14:paraId="3C141738" w14:textId="77777777" w:rsidR="0086366F" w:rsidRDefault="0086366F" w:rsidP="0087588E">
      <w:pPr>
        <w:ind w:firstLine="709"/>
        <w:contextualSpacing/>
        <w:jc w:val="both"/>
      </w:pPr>
      <w:proofErr w:type="gramStart"/>
      <w: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proofErr w:type="gramEnd"/>
    </w:p>
    <w:p w14:paraId="69CB97D5" w14:textId="77777777" w:rsidR="0086366F" w:rsidRDefault="0086366F" w:rsidP="0087588E">
      <w:pPr>
        <w:ind w:firstLine="709"/>
        <w:contextualSpacing/>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14:paraId="428CB413" w14:textId="77777777" w:rsidR="0086366F" w:rsidRDefault="0086366F" w:rsidP="0087588E">
      <w:pPr>
        <w:ind w:firstLine="709"/>
        <w:contextualSpacing/>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14:paraId="2AE513BF" w14:textId="77777777" w:rsidR="0086366F" w:rsidRDefault="0086366F" w:rsidP="0087588E">
      <w:pPr>
        <w:ind w:firstLine="709"/>
        <w:contextualSpacing/>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14:paraId="31334DDF" w14:textId="77777777" w:rsidR="0086366F" w:rsidRDefault="0086366F" w:rsidP="0087588E">
      <w:pPr>
        <w:ind w:firstLine="709"/>
        <w:contextualSpacing/>
        <w:jc w:val="both"/>
      </w:pPr>
      <w:proofErr w:type="gramStart"/>
      <w: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roofErr w:type="gramEnd"/>
    </w:p>
    <w:p w14:paraId="183F226E" w14:textId="77777777" w:rsidR="0086366F" w:rsidRDefault="0086366F" w:rsidP="0087588E">
      <w:pPr>
        <w:ind w:firstLine="709"/>
        <w:contextualSpacing/>
        <w:jc w:val="both"/>
      </w:pPr>
      <w: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49189533" w14:textId="77777777" w:rsidR="0086366F" w:rsidRDefault="0086366F" w:rsidP="0087588E">
      <w:pPr>
        <w:ind w:firstLine="709"/>
        <w:contextualSpacing/>
        <w:jc w:val="both"/>
      </w:pPr>
      <w: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p>
    <w:p w14:paraId="4F20AB0E" w14:textId="77777777" w:rsidR="0086366F" w:rsidRDefault="0086366F" w:rsidP="0087588E">
      <w:pPr>
        <w:ind w:firstLine="709"/>
        <w:contextualSpacing/>
        <w:jc w:val="both"/>
      </w:pPr>
      <w:proofErr w:type="gramStart"/>
      <w: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t xml:space="preserve"> </w:t>
      </w:r>
      <w:proofErr w:type="gramStart"/>
      <w: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lastRenderedPageBreak/>
        <w:t xml:space="preserve">хозяйственного общества либо долей, превышающей десять процентов в уставном капитале хозяйственного общества; </w:t>
      </w:r>
    </w:p>
    <w:p w14:paraId="334F16A6" w14:textId="77777777" w:rsidR="0086366F" w:rsidRDefault="0086366F" w:rsidP="0087588E">
      <w:pPr>
        <w:ind w:firstLine="709"/>
        <w:contextualSpacing/>
        <w:jc w:val="both"/>
      </w:pPr>
      <w:r>
        <w:t xml:space="preserve">9) участник закупки не является офшорной компанией; </w:t>
      </w:r>
    </w:p>
    <w:p w14:paraId="7C249A9E" w14:textId="77777777" w:rsidR="0086366F" w:rsidRDefault="0086366F" w:rsidP="0087588E">
      <w:pPr>
        <w:ind w:firstLine="709"/>
        <w:contextualSpacing/>
        <w:jc w:val="both"/>
      </w:pPr>
      <w:r>
        <w:t>10) отсутствие у участника закупки ограничений для участия в закупках, установленных законодательством Российской Федерации.</w:t>
      </w:r>
    </w:p>
    <w:p w14:paraId="234CA812" w14:textId="77777777" w:rsidR="0086366F" w:rsidRDefault="0086366F" w:rsidP="0087588E">
      <w:pPr>
        <w:ind w:firstLine="709"/>
        <w:contextualSpacing/>
        <w:jc w:val="both"/>
      </w:pPr>
      <w:r>
        <w:t>111</w:t>
      </w:r>
      <w:r w:rsidRPr="005A397B">
        <w:t xml:space="preserve">. В случае проведения неконкурентной закупки заказчик обязан обеспечить контроль соответствия участника закупки, с которым заключается договор, требованиям предусмотренным пунктом </w:t>
      </w:r>
      <w:r>
        <w:t>110</w:t>
      </w:r>
      <w:r w:rsidRPr="005A397B">
        <w:t xml:space="preserve">  положения о закупке.</w:t>
      </w:r>
    </w:p>
    <w:p w14:paraId="4ED87A01" w14:textId="77777777" w:rsidR="0086366F" w:rsidRDefault="0086366F" w:rsidP="0087588E">
      <w:pPr>
        <w:ind w:firstLine="709"/>
        <w:contextualSpacing/>
        <w:jc w:val="both"/>
      </w:pPr>
    </w:p>
    <w:p w14:paraId="61CD4C6E" w14:textId="77777777" w:rsidR="0086366F" w:rsidRDefault="0086366F" w:rsidP="0087588E">
      <w:pPr>
        <w:ind w:firstLine="709"/>
        <w:contextualSpacing/>
        <w:jc w:val="both"/>
        <w:rPr>
          <w:b/>
        </w:rPr>
      </w:pPr>
      <w:r w:rsidRPr="00D367F0">
        <w:rPr>
          <w:b/>
        </w:rPr>
        <w:t xml:space="preserve">§ 13. </w:t>
      </w:r>
      <w:r w:rsidRPr="007F5CE1">
        <w:rPr>
          <w:b/>
        </w:rPr>
        <w:t xml:space="preserve">Дополнительные требования к участникам закупки </w:t>
      </w:r>
    </w:p>
    <w:p w14:paraId="1BFA1086" w14:textId="77777777" w:rsidR="0086366F" w:rsidRPr="007F5CE1" w:rsidRDefault="0086366F" w:rsidP="0087588E">
      <w:pPr>
        <w:ind w:firstLine="709"/>
        <w:contextualSpacing/>
        <w:jc w:val="both"/>
        <w:rPr>
          <w:b/>
        </w:rPr>
      </w:pPr>
    </w:p>
    <w:p w14:paraId="6358A21E" w14:textId="77777777" w:rsidR="0086366F" w:rsidRDefault="0086366F" w:rsidP="0087588E">
      <w:pPr>
        <w:ind w:firstLine="709"/>
        <w:contextualSpacing/>
        <w:jc w:val="both"/>
      </w:pPr>
      <w:r>
        <w:t xml:space="preserve">112.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закупок, в том числе такие как: </w:t>
      </w:r>
    </w:p>
    <w:p w14:paraId="5A505700" w14:textId="77777777" w:rsidR="0086366F" w:rsidRPr="001E2CF4" w:rsidRDefault="0086366F" w:rsidP="0087588E">
      <w:pPr>
        <w:ind w:firstLine="709"/>
        <w:contextualSpacing/>
        <w:jc w:val="both"/>
      </w:pPr>
      <w:r>
        <w:t>- отсутствие сведений об участниках закупки в реестре недобросовестных поставщиков, предусмотренном Федеральным законом № 44-ФЗ</w:t>
      </w:r>
      <w:r w:rsidRPr="001E2CF4">
        <w:t>;</w:t>
      </w:r>
    </w:p>
    <w:p w14:paraId="57268FBD" w14:textId="77777777" w:rsidR="0086366F" w:rsidRDefault="0086366F" w:rsidP="0087588E">
      <w:pPr>
        <w:ind w:firstLine="709"/>
        <w:contextualSpacing/>
        <w:jc w:val="both"/>
      </w:pPr>
      <w:r>
        <w:t xml:space="preserve">- отсутствие сведений об участниках закупки в реестре недобросовестных поставщиков, предусмотренном статьей 5 Федерального закона № 223-ФЗ; </w:t>
      </w:r>
    </w:p>
    <w:p w14:paraId="7D651F59" w14:textId="77777777" w:rsidR="0086366F" w:rsidRDefault="0086366F" w:rsidP="0087588E">
      <w:pPr>
        <w:ind w:firstLine="709"/>
        <w:contextualSpacing/>
        <w:jc w:val="both"/>
      </w:pPr>
      <w:r>
        <w:t>113. При проведении закупок заказчик вправе установить следующие дополнительные квалификационные требования к участникам закупки о наличии:</w:t>
      </w:r>
    </w:p>
    <w:p w14:paraId="2B70836F" w14:textId="77777777" w:rsidR="0086366F" w:rsidRDefault="0086366F" w:rsidP="0087588E">
      <w:pPr>
        <w:ind w:firstLine="709"/>
        <w:contextualSpacing/>
        <w:jc w:val="both"/>
      </w:pPr>
      <w:r>
        <w:t xml:space="preserve">финансовых ресурсов для исполнения договора; </w:t>
      </w:r>
    </w:p>
    <w:p w14:paraId="166EF498" w14:textId="77777777" w:rsidR="0086366F" w:rsidRDefault="0086366F" w:rsidP="0087588E">
      <w:pPr>
        <w:ind w:firstLine="709"/>
        <w:contextualSpacing/>
        <w:jc w:val="both"/>
      </w:pPr>
      <w:r>
        <w:t xml:space="preserve">на праве собственности или ином законном основании оборудования и других материальных ресурсов для исполнения договора; </w:t>
      </w:r>
    </w:p>
    <w:p w14:paraId="39AA38B2" w14:textId="77777777" w:rsidR="0086366F" w:rsidRDefault="0086366F" w:rsidP="0087588E">
      <w:pPr>
        <w:ind w:firstLine="709"/>
        <w:contextualSpacing/>
        <w:jc w:val="both"/>
      </w:pPr>
      <w:r>
        <w:t>опыта работы, связанного с предметом договора, и деловой репутации;</w:t>
      </w:r>
    </w:p>
    <w:p w14:paraId="524DD776" w14:textId="77777777" w:rsidR="0086366F" w:rsidRDefault="0086366F" w:rsidP="0087588E">
      <w:pPr>
        <w:ind w:firstLine="709"/>
        <w:contextualSpacing/>
        <w:jc w:val="both"/>
      </w:pPr>
      <w:r>
        <w:t xml:space="preserve">необходимого количества специалистов и иных работников определенного уровня квалификации для исполнения договора. </w:t>
      </w:r>
    </w:p>
    <w:p w14:paraId="0F4F98B2" w14:textId="77777777" w:rsidR="0086366F" w:rsidRDefault="0086366F" w:rsidP="0087588E">
      <w:pPr>
        <w:ind w:firstLine="709"/>
        <w:contextualSpacing/>
        <w:jc w:val="both"/>
      </w:pPr>
      <w:r>
        <w:t xml:space="preserve">Требования предъявляются в равной мере ко всем участникам закупочных процедур. </w:t>
      </w:r>
    </w:p>
    <w:p w14:paraId="7BA19B6F" w14:textId="77777777" w:rsidR="0086366F" w:rsidRDefault="0086366F" w:rsidP="0087588E">
      <w:pPr>
        <w:ind w:firstLine="709"/>
        <w:contextualSpacing/>
        <w:jc w:val="both"/>
      </w:pPr>
      <w:r>
        <w:t xml:space="preserve">114. В случае если участником закупки является несколько юридических или физических лиц, в том числе индивидуальных предпринимателей, данные участники должны: </w:t>
      </w:r>
    </w:p>
    <w:p w14:paraId="01D4E910" w14:textId="77777777" w:rsidR="0086366F" w:rsidRDefault="0086366F" w:rsidP="0087588E">
      <w:pPr>
        <w:ind w:firstLine="709"/>
        <w:contextualSpacing/>
        <w:jc w:val="both"/>
      </w:pPr>
      <w:r>
        <w:t xml:space="preserve">-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 </w:t>
      </w:r>
    </w:p>
    <w:p w14:paraId="5FFDC87A" w14:textId="77777777" w:rsidR="0086366F" w:rsidRDefault="0086366F" w:rsidP="0087588E">
      <w:pPr>
        <w:ind w:firstLine="709"/>
        <w:contextualSpacing/>
        <w:jc w:val="both"/>
      </w:pPr>
      <w:r>
        <w:t xml:space="preserve">- нести солидарную ответственность по обязательствам, связанным с участием в закупках, заключением и последующим исполнением договора. </w:t>
      </w:r>
    </w:p>
    <w:p w14:paraId="2600DCF8" w14:textId="77777777" w:rsidR="0086366F" w:rsidRDefault="0086366F" w:rsidP="0087588E">
      <w:pPr>
        <w:ind w:firstLine="709"/>
        <w:contextualSpacing/>
        <w:jc w:val="both"/>
      </w:pPr>
      <w:r>
        <w:t>115. В случае</w:t>
      </w:r>
      <w:proofErr w:type="gramStart"/>
      <w:r>
        <w:t>,</w:t>
      </w:r>
      <w:proofErr w:type="gramEnd"/>
      <w:r>
        <w:t xml:space="preserve"> если несколько юридических лиц, физических лиц (в том числе индивидуальных предпринимателей) выступают на стороне одного </w:t>
      </w:r>
      <w:r>
        <w:lastRenderedPageBreak/>
        <w:t xml:space="preserve">участника закупки, требования, установленные заказчиком в документации о закупке к участникам закупки, предъявляются к группе лиц в целом.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 </w:t>
      </w:r>
    </w:p>
    <w:p w14:paraId="0A29EF1D" w14:textId="77777777" w:rsidR="0086366F" w:rsidRDefault="0086366F" w:rsidP="0087588E">
      <w:pPr>
        <w:ind w:firstLine="709"/>
        <w:contextualSpacing/>
        <w:jc w:val="both"/>
      </w:pPr>
      <w:r>
        <w:t xml:space="preserve">116. При выявлении несоответствия участника закупки требованиям, установленным в соответствии с Типовым положением о закупке, комиссия по осуществлению закупок обязана отстранить такого участника закупки от процедуры закупки на любом этапе ее проведения до момента заключения договора. </w:t>
      </w:r>
    </w:p>
    <w:p w14:paraId="05C6D6EC" w14:textId="77777777" w:rsidR="0086366F" w:rsidRDefault="0086366F" w:rsidP="0087588E">
      <w:pPr>
        <w:ind w:firstLine="709"/>
        <w:contextualSpacing/>
        <w:jc w:val="both"/>
      </w:pPr>
    </w:p>
    <w:p w14:paraId="382FD5BB" w14:textId="77777777" w:rsidR="0086366F" w:rsidRDefault="0086366F" w:rsidP="0087588E">
      <w:pPr>
        <w:ind w:firstLine="709"/>
        <w:contextualSpacing/>
        <w:jc w:val="both"/>
        <w:rPr>
          <w:b/>
        </w:rPr>
      </w:pPr>
      <w:r w:rsidRPr="00D367F0">
        <w:rPr>
          <w:b/>
        </w:rPr>
        <w:t xml:space="preserve">§ 14. </w:t>
      </w:r>
      <w:r w:rsidRPr="00157C2C">
        <w:rPr>
          <w:b/>
        </w:rPr>
        <w:t>Требования к составу заявки на участие в конкурентной закупке</w:t>
      </w:r>
    </w:p>
    <w:p w14:paraId="1E27310A" w14:textId="77777777" w:rsidR="0086366F" w:rsidRPr="00157C2C" w:rsidRDefault="0086366F" w:rsidP="0087588E">
      <w:pPr>
        <w:ind w:firstLine="709"/>
        <w:contextualSpacing/>
        <w:jc w:val="both"/>
        <w:rPr>
          <w:b/>
        </w:rPr>
      </w:pPr>
    </w:p>
    <w:p w14:paraId="609118C2" w14:textId="77777777" w:rsidR="0086366F" w:rsidRDefault="0086366F" w:rsidP="0087588E">
      <w:pPr>
        <w:ind w:firstLine="709"/>
        <w:contextualSpacing/>
        <w:jc w:val="both"/>
      </w:pPr>
      <w:r>
        <w:t xml:space="preserve">117. Участники закупки подают заявки на участие в конкурентных закупках в форме электронного документа на электронной площадке. Участник закрытой конкурентной закупки представляет заявку в соответствии с параграфом 9  положения о закупке. </w:t>
      </w:r>
    </w:p>
    <w:p w14:paraId="396FB94C" w14:textId="77777777" w:rsidR="0086366F" w:rsidRDefault="0086366F" w:rsidP="0087588E">
      <w:pPr>
        <w:ind w:firstLine="709"/>
        <w:contextualSpacing/>
        <w:jc w:val="both"/>
      </w:pPr>
      <w:r>
        <w:t xml:space="preserve">Примерная форма заявки на участие в конкурентной закупке может указываться заказчиком в извещении и (или) документации о конкурентной закупке. </w:t>
      </w:r>
    </w:p>
    <w:p w14:paraId="0E2464E4" w14:textId="77777777" w:rsidR="0086366F" w:rsidRDefault="0086366F" w:rsidP="0087588E">
      <w:pPr>
        <w:ind w:firstLine="709"/>
        <w:contextualSpacing/>
        <w:jc w:val="both"/>
      </w:pPr>
      <w:r>
        <w:t xml:space="preserve">118. Заявка на участие в конкурентной закупке должна содержать всю указанную заказчиком в извещении и (или) документации о конкурентной закупке информацию, в том числе, но не ограничиваясь: </w:t>
      </w:r>
    </w:p>
    <w:p w14:paraId="253F2EDC" w14:textId="77777777" w:rsidR="0086366F" w:rsidRDefault="0086366F" w:rsidP="0087588E">
      <w:pPr>
        <w:ind w:firstLine="709"/>
        <w:contextualSpacing/>
        <w:jc w:val="both"/>
      </w:pPr>
      <w:r>
        <w:t xml:space="preserve">1) информацию и документы об участнике закупки: </w:t>
      </w:r>
    </w:p>
    <w:p w14:paraId="03F571F6" w14:textId="77777777" w:rsidR="0086366F" w:rsidRDefault="0086366F" w:rsidP="0087588E">
      <w:pPr>
        <w:ind w:firstLine="709"/>
        <w:contextualSpacing/>
        <w:jc w:val="both"/>
      </w:pPr>
      <w:proofErr w:type="gramStart"/>
      <w:r>
        <w:t>а)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w:t>
      </w:r>
      <w:proofErr w:type="gramEnd"/>
      <w:r>
        <w:t xml:space="preserve"> </w:t>
      </w:r>
      <w:r>
        <w:lastRenderedPageBreak/>
        <w:t xml:space="preserve">исполнительного органа, лица, исполняющего функции единоличного исполнительного органа участника закупки; </w:t>
      </w:r>
    </w:p>
    <w:p w14:paraId="7A219B24" w14:textId="77777777" w:rsidR="0086366F" w:rsidRDefault="0086366F" w:rsidP="0087588E">
      <w:pPr>
        <w:ind w:firstLine="709"/>
        <w:contextualSpacing/>
        <w:jc w:val="both"/>
      </w:pPr>
      <w:proofErr w:type="gramStart"/>
      <w:r>
        <w:t>б) выписка из единого государственного реестра юридических лиц (далее – ЕГРЮЛ)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w:t>
      </w:r>
      <w:proofErr w:type="gramEnd"/>
      <w:r>
        <w:t xml:space="preserve"> </w:t>
      </w:r>
      <w:proofErr w:type="gramStart"/>
      <w:r>
        <w:t>выписка из единого государственного реестра индивидуальных предпринимателей (далее – ЕГРИП)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w:t>
      </w:r>
      <w:proofErr w:type="gramEnd"/>
      <w:r>
        <w:t xml:space="preserve"> лица). </w:t>
      </w:r>
    </w:p>
    <w:p w14:paraId="7649BDCB" w14:textId="77777777" w:rsidR="0086366F" w:rsidRDefault="0086366F" w:rsidP="0087588E">
      <w:pPr>
        <w:ind w:firstLine="709"/>
        <w:contextualSpacing/>
        <w:jc w:val="both"/>
      </w:pPr>
      <w:proofErr w:type="gramStart"/>
      <w:r>
        <w:t>В соответствии с Федеральным законом от 27.07.2010 № 210-ФЗ «Об организации предоставления государственных и муниципальных услуг» и Федеральным законом от 06.04.2011 № 63-ФЗ «Об электронной подписи» участник закупки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w:t>
      </w:r>
      <w:proofErr w:type="gramEnd"/>
      <w:r>
        <w:t xml:space="preserve"> визуализировать, в том числе при печати; </w:t>
      </w:r>
    </w:p>
    <w:p w14:paraId="06030F8F" w14:textId="77777777" w:rsidR="0086366F" w:rsidRDefault="0086366F" w:rsidP="0087588E">
      <w:pPr>
        <w:ind w:firstLine="709"/>
        <w:contextualSpacing/>
        <w:jc w:val="both"/>
      </w:pPr>
      <w: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w:t>
      </w:r>
      <w:proofErr w:type="gramStart"/>
      <w:r>
        <w:t>,</w:t>
      </w:r>
      <w:proofErr w:type="gramEnd"/>
      <w: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t>,</w:t>
      </w:r>
      <w:proofErr w:type="gramEnd"/>
      <w:r>
        <w:t xml:space="preserve">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w:t>
      </w:r>
    </w:p>
    <w:p w14:paraId="3E788956" w14:textId="77777777" w:rsidR="0086366F" w:rsidRDefault="0086366F" w:rsidP="0087588E">
      <w:pPr>
        <w:ind w:firstLine="709"/>
        <w:contextualSpacing/>
        <w:jc w:val="both"/>
      </w:pPr>
      <w:proofErr w:type="gramStart"/>
      <w:r>
        <w:t xml:space="preserve">г) документы, подтверждающие соответствие участника закупки требованиям к участникам закупки, установленным заказчиком в извещении и (или) документации о конкурентной закупке, или копии таких документов, </w:t>
      </w:r>
      <w:r>
        <w:lastRenderedPageBreak/>
        <w:t xml:space="preserve">а также декларацию о соответствии участника закупки требованиям, установленным в соответствии с подпунктами 2-8 пункта 110  положения о закупке (указанная декларация может предоставляться с использованием программно-аппаратных средств электронной площадки при наличии такого функционала); </w:t>
      </w:r>
      <w:proofErr w:type="gramEnd"/>
    </w:p>
    <w:p w14:paraId="31397E69" w14:textId="77777777" w:rsidR="0086366F" w:rsidRDefault="0086366F" w:rsidP="0087588E">
      <w:pPr>
        <w:ind w:firstLine="709"/>
        <w:contextualSpacing/>
        <w:jc w:val="both"/>
      </w:pPr>
      <w:r>
        <w:t xml:space="preserve">д) копии учредительных документов участника закупки: </w:t>
      </w:r>
    </w:p>
    <w:p w14:paraId="05B357A4" w14:textId="77777777" w:rsidR="0086366F" w:rsidRDefault="0086366F" w:rsidP="0087588E">
      <w:pPr>
        <w:ind w:firstLine="709"/>
        <w:contextualSpacing/>
        <w:jc w:val="both"/>
      </w:pPr>
      <w:r>
        <w:t xml:space="preserve">- для юридического лица: копия устава (все страницы); </w:t>
      </w:r>
    </w:p>
    <w:p w14:paraId="4C35EBB8" w14:textId="77777777" w:rsidR="0086366F" w:rsidRDefault="0086366F" w:rsidP="0087588E">
      <w:pPr>
        <w:ind w:firstLine="709"/>
        <w:contextualSpacing/>
        <w:jc w:val="both"/>
      </w:pPr>
      <w:r>
        <w:t xml:space="preserve">- для физического лица: копия документа, удостоверяющего личность в соответствии с законодательством Российской Федерации (копия паспорта: страницы 2-3, страницы о месте жительства); </w:t>
      </w:r>
    </w:p>
    <w:p w14:paraId="4BA0D413" w14:textId="77777777" w:rsidR="0086366F" w:rsidRDefault="0086366F" w:rsidP="0087588E">
      <w:pPr>
        <w:ind w:firstLine="709"/>
        <w:contextualSpacing/>
        <w:jc w:val="both"/>
      </w:pPr>
      <w:r>
        <w:t>- для индивидуального предпринимателя: копия документа, удостоверяющего личность в соответствии с законодательством Российской Федерации (копия паспорта, страницы 2-3, страницы о месте жительства); копия свидетельства о государственной регистрации индивидуального предпринимателя;</w:t>
      </w:r>
    </w:p>
    <w:p w14:paraId="73F4BBC2" w14:textId="77777777" w:rsidR="0086366F" w:rsidRDefault="0086366F" w:rsidP="0087588E">
      <w:pPr>
        <w:ind w:firstLine="709"/>
        <w:contextualSpacing/>
        <w:jc w:val="both"/>
      </w:pPr>
      <w:proofErr w:type="gramStart"/>
      <w: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roofErr w:type="gramEnd"/>
    </w:p>
    <w:p w14:paraId="0ED40009" w14:textId="77777777" w:rsidR="0086366F" w:rsidRDefault="0086366F" w:rsidP="0087588E">
      <w:pPr>
        <w:ind w:firstLine="709"/>
        <w:contextualSpacing/>
        <w:jc w:val="both"/>
      </w:pPr>
      <w:r>
        <w:t xml:space="preserve">Если данная сделка не является крупной в соответствии с действующим законодательством Российской Федерации и /или учредительными документами, то предоставляется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 </w:t>
      </w:r>
    </w:p>
    <w:p w14:paraId="761204CD" w14:textId="77777777" w:rsidR="0086366F" w:rsidRDefault="0086366F" w:rsidP="0087588E">
      <w:pPr>
        <w:ind w:firstLine="709"/>
        <w:contextualSpacing/>
        <w:jc w:val="both"/>
      </w:pPr>
      <w:proofErr w:type="gramStart"/>
      <w:r>
        <w:t>2) в случаях, предусмотренных документацией о конкурентной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w:t>
      </w:r>
    </w:p>
    <w:p w14:paraId="2C4F1AC5" w14:textId="77777777" w:rsidR="0086366F" w:rsidRDefault="0086366F" w:rsidP="0087588E">
      <w:pPr>
        <w:ind w:firstLine="709"/>
        <w:contextualSpacing/>
        <w:jc w:val="both"/>
      </w:pPr>
      <w:r>
        <w:t xml:space="preserve">3) </w:t>
      </w:r>
      <w:r w:rsidRPr="00F066E5">
        <w:t>документы, подтверждающие внесение обеспечения заявки на участие в конкурентной закупке (при установлении данных требований в извещении об осуществлении закупки и (или) документации о конкурентной закупке)</w:t>
      </w:r>
      <w:r>
        <w:t xml:space="preserve">; </w:t>
      </w:r>
    </w:p>
    <w:p w14:paraId="71C2B96D" w14:textId="77777777" w:rsidR="0086366F" w:rsidRDefault="0086366F" w:rsidP="0087588E">
      <w:pPr>
        <w:ind w:firstLine="709"/>
        <w:contextualSpacing/>
        <w:jc w:val="both"/>
      </w:pPr>
      <w:r>
        <w:t xml:space="preserve">4) документы, предусмотренные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w:t>
      </w:r>
      <w:r>
        <w:lastRenderedPageBreak/>
        <w:t xml:space="preserve">№ 1352) (в случае осуществления закупки, участниками которой могут быть только субъекты малого и среднего предпринимательства); </w:t>
      </w:r>
    </w:p>
    <w:p w14:paraId="56507DD6" w14:textId="77777777" w:rsidR="0086366F" w:rsidRDefault="0086366F" w:rsidP="0087588E">
      <w:pPr>
        <w:ind w:firstLine="709"/>
        <w:contextualSpacing/>
        <w:jc w:val="both"/>
      </w:pPr>
      <w:r>
        <w:t xml:space="preserve">5)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частью 1 статьи 8 Федерального закона от 27.07.2006 года № 152-ФЗ «О персональных данных»; </w:t>
      </w:r>
    </w:p>
    <w:p w14:paraId="68F862AA" w14:textId="77777777" w:rsidR="0086366F" w:rsidRDefault="0086366F" w:rsidP="0087588E">
      <w:pPr>
        <w:ind w:firstLine="709"/>
        <w:contextualSpacing/>
        <w:jc w:val="both"/>
      </w:pPr>
      <w:r>
        <w:t>6) иные документы и сведения, предоставление которых предусмотрено Типовым положением о закупке и/или документацией о конкурентной закупке.</w:t>
      </w:r>
    </w:p>
    <w:p w14:paraId="1BEE117D" w14:textId="77777777" w:rsidR="0086366F" w:rsidRDefault="0086366F" w:rsidP="0087588E">
      <w:pPr>
        <w:ind w:firstLine="709"/>
        <w:contextualSpacing/>
        <w:jc w:val="both"/>
      </w:pPr>
      <w:r>
        <w:t xml:space="preserve">119. Заявка на участие в конкурентной закупке может содержать эскиз, рисунок, чертеж, фотографию, иное изображение, образец товара, закупка которого осуществляется. </w:t>
      </w:r>
    </w:p>
    <w:p w14:paraId="1721BA4F" w14:textId="77777777" w:rsidR="0086366F" w:rsidRDefault="0086366F" w:rsidP="0087588E">
      <w:pPr>
        <w:ind w:firstLine="709"/>
        <w:contextualSpacing/>
        <w:jc w:val="both"/>
      </w:pPr>
      <w:r>
        <w:t xml:space="preserve">120. Документы для участия в конкурентной закупке должны содержать полную информацию, необходимую и достаточную для определения соответствия товаров (работ, услуг), предлагаемых участниками закупки, предъявленным в извещении и (или) документации о конкурентной закупке требованиям. </w:t>
      </w:r>
    </w:p>
    <w:p w14:paraId="03F530A2" w14:textId="77777777" w:rsidR="0086366F" w:rsidRDefault="0086366F" w:rsidP="0087588E">
      <w:pPr>
        <w:ind w:firstLine="709"/>
        <w:contextualSpacing/>
        <w:jc w:val="both"/>
      </w:pPr>
      <w:r>
        <w:t xml:space="preserve">121. Все документы в составе заявки должны быть составлены на русском языке или в обязательном порядке иметь заверенный перевод оригинала на русский язык. </w:t>
      </w:r>
    </w:p>
    <w:p w14:paraId="705778B6" w14:textId="77777777" w:rsidR="0086366F" w:rsidRDefault="0086366F" w:rsidP="0087588E">
      <w:pPr>
        <w:ind w:firstLine="709"/>
        <w:contextualSpacing/>
        <w:jc w:val="both"/>
      </w:pPr>
      <w:r>
        <w:t xml:space="preserve">122. 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о конкурентной закупке, при условии, что содержание таких документов и сведений не нарушает требований действующего законодательства Российской Федерации. </w:t>
      </w:r>
    </w:p>
    <w:p w14:paraId="66BED15B" w14:textId="77777777" w:rsidR="0086366F" w:rsidRDefault="0086366F" w:rsidP="0087588E">
      <w:pPr>
        <w:ind w:firstLine="709"/>
        <w:contextualSpacing/>
        <w:jc w:val="both"/>
      </w:pPr>
      <w:r>
        <w:t>123. 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14:paraId="417277FC" w14:textId="77777777" w:rsidR="0086366F" w:rsidRDefault="0086366F" w:rsidP="0087588E">
      <w:pPr>
        <w:ind w:firstLine="709"/>
        <w:contextualSpacing/>
        <w:jc w:val="both"/>
      </w:pPr>
    </w:p>
    <w:p w14:paraId="5F71D5E9" w14:textId="77777777" w:rsidR="0086366F" w:rsidRDefault="0086366F" w:rsidP="0087588E">
      <w:pPr>
        <w:ind w:firstLine="709"/>
        <w:contextualSpacing/>
        <w:jc w:val="both"/>
      </w:pPr>
    </w:p>
    <w:p w14:paraId="2D2843E8" w14:textId="77777777" w:rsidR="0086366F" w:rsidRDefault="0086366F" w:rsidP="0087588E">
      <w:pPr>
        <w:ind w:firstLine="709"/>
        <w:contextualSpacing/>
        <w:jc w:val="both"/>
      </w:pPr>
    </w:p>
    <w:p w14:paraId="7CC1E336" w14:textId="77777777" w:rsidR="0086366F" w:rsidRDefault="0086366F" w:rsidP="0087588E">
      <w:pPr>
        <w:ind w:firstLine="709"/>
        <w:contextualSpacing/>
        <w:jc w:val="both"/>
      </w:pPr>
    </w:p>
    <w:p w14:paraId="353676D8" w14:textId="77777777" w:rsidR="0086366F" w:rsidRDefault="0086366F" w:rsidP="0087588E">
      <w:pPr>
        <w:ind w:firstLine="709"/>
        <w:contextualSpacing/>
        <w:jc w:val="center"/>
        <w:rPr>
          <w:b/>
        </w:rPr>
      </w:pPr>
      <w:r w:rsidRPr="00BD39B1">
        <w:rPr>
          <w:b/>
        </w:rPr>
        <w:t>Глава 6. Порядок подготовки и осуществления закупок</w:t>
      </w:r>
    </w:p>
    <w:p w14:paraId="057A096D" w14:textId="77777777" w:rsidR="0086366F" w:rsidRPr="00BD39B1" w:rsidRDefault="0086366F" w:rsidP="0087588E">
      <w:pPr>
        <w:ind w:firstLine="709"/>
        <w:contextualSpacing/>
        <w:jc w:val="center"/>
        <w:rPr>
          <w:b/>
        </w:rPr>
      </w:pPr>
    </w:p>
    <w:p w14:paraId="35C83C9E" w14:textId="77777777" w:rsidR="0086366F" w:rsidRDefault="0086366F" w:rsidP="0087588E">
      <w:pPr>
        <w:ind w:firstLine="709"/>
        <w:contextualSpacing/>
        <w:jc w:val="both"/>
        <w:rPr>
          <w:b/>
        </w:rPr>
      </w:pPr>
      <w:r w:rsidRPr="001D441B">
        <w:rPr>
          <w:b/>
        </w:rPr>
        <w:t xml:space="preserve">§ 15. </w:t>
      </w:r>
      <w:r w:rsidRPr="00BD39B1">
        <w:rPr>
          <w:b/>
        </w:rPr>
        <w:t xml:space="preserve">Содержание извещения о конкурентной закупке </w:t>
      </w:r>
    </w:p>
    <w:p w14:paraId="5DCA3EB5" w14:textId="77777777" w:rsidR="0086366F" w:rsidRPr="00BD39B1" w:rsidRDefault="0086366F" w:rsidP="0087588E">
      <w:pPr>
        <w:ind w:firstLine="709"/>
        <w:contextualSpacing/>
        <w:jc w:val="both"/>
        <w:rPr>
          <w:b/>
        </w:rPr>
      </w:pPr>
    </w:p>
    <w:p w14:paraId="32D48045" w14:textId="77777777" w:rsidR="0086366F" w:rsidRDefault="0086366F" w:rsidP="0087588E">
      <w:pPr>
        <w:ind w:firstLine="709"/>
        <w:contextualSpacing/>
        <w:jc w:val="both"/>
      </w:pPr>
      <w:r>
        <w:t xml:space="preserve">124. Извещение об осуществлении конкурентной закупки (за исключением проведения запроса котировок) является неотъемлемой частью документации о закупке. Сведения, содержащиеся в извещении об осуществлении конкурентной закупки (за исключением проведения запроса котировок), должны соответствовать сведениям, содержащимся в документации о конкурентной закупке. </w:t>
      </w:r>
    </w:p>
    <w:p w14:paraId="1D499ABB" w14:textId="77777777" w:rsidR="0086366F" w:rsidRDefault="0086366F" w:rsidP="0087588E">
      <w:pPr>
        <w:ind w:firstLine="709"/>
        <w:contextualSpacing/>
        <w:jc w:val="both"/>
      </w:pPr>
      <w:r>
        <w:lastRenderedPageBreak/>
        <w:t xml:space="preserve">125. В извещении об осуществлении конкурентной закупки должны быть указаны следующие сведения: </w:t>
      </w:r>
    </w:p>
    <w:p w14:paraId="2BC1AC3C" w14:textId="77777777" w:rsidR="0086366F" w:rsidRDefault="0086366F" w:rsidP="0087588E">
      <w:pPr>
        <w:ind w:firstLine="709"/>
        <w:contextualSpacing/>
        <w:jc w:val="both"/>
      </w:pPr>
      <w:r>
        <w:t xml:space="preserve">1) способ осуществления закупки; </w:t>
      </w:r>
    </w:p>
    <w:p w14:paraId="3FF94B65" w14:textId="77777777" w:rsidR="0086366F" w:rsidRDefault="0086366F" w:rsidP="0087588E">
      <w:pPr>
        <w:ind w:firstLine="709"/>
        <w:contextualSpacing/>
        <w:jc w:val="both"/>
      </w:pPr>
      <w:r>
        <w:t xml:space="preserve">2) наименование, место нахождения, почтовый адрес, адрес электронной почты, номер контактного телефона заказчика; </w:t>
      </w:r>
    </w:p>
    <w:p w14:paraId="59CE341C" w14:textId="77777777" w:rsidR="0086366F" w:rsidRDefault="0086366F" w:rsidP="0087588E">
      <w:pPr>
        <w:ind w:firstLine="709"/>
        <w:contextualSpacing/>
        <w:jc w:val="both"/>
      </w:pPr>
      <w: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пунктом 126  положения о закупке; </w:t>
      </w:r>
    </w:p>
    <w:p w14:paraId="56B20EE1" w14:textId="77777777" w:rsidR="0086366F" w:rsidRDefault="0086366F" w:rsidP="0087588E">
      <w:pPr>
        <w:ind w:firstLine="709"/>
        <w:contextualSpacing/>
        <w:jc w:val="both"/>
      </w:pPr>
      <w:r>
        <w:t>4) место поставки товара, выполнения работы, оказания услуги;</w:t>
      </w:r>
    </w:p>
    <w:p w14:paraId="07F1BF7C" w14:textId="77777777" w:rsidR="0086366F" w:rsidRDefault="0086366F" w:rsidP="0087588E">
      <w:pPr>
        <w:ind w:firstLine="709"/>
        <w:contextualSpacing/>
        <w:jc w:val="both"/>
      </w:pPr>
      <w:r>
        <w:t xml:space="preserve">5) </w:t>
      </w:r>
      <w:r w:rsidRPr="008E45F7">
        <w:t>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r>
        <w:t xml:space="preserve">; </w:t>
      </w:r>
    </w:p>
    <w:p w14:paraId="604BA12E" w14:textId="77777777" w:rsidR="0086366F" w:rsidRDefault="0086366F" w:rsidP="0087588E">
      <w:pPr>
        <w:ind w:firstLine="709"/>
        <w:contextualSpacing/>
        <w:jc w:val="both"/>
      </w:pPr>
      <w:r>
        <w:t xml:space="preserve">6) 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 </w:t>
      </w:r>
    </w:p>
    <w:p w14:paraId="50735733" w14:textId="77777777" w:rsidR="0086366F" w:rsidRDefault="0086366F" w:rsidP="0087588E">
      <w:pPr>
        <w:ind w:firstLine="709"/>
        <w:contextualSpacing/>
        <w:jc w:val="both"/>
      </w:pPr>
      <w:r>
        <w:t xml:space="preserve">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 </w:t>
      </w:r>
    </w:p>
    <w:p w14:paraId="73E5122C" w14:textId="77777777" w:rsidR="0086366F" w:rsidRDefault="0086366F" w:rsidP="0087588E">
      <w:pPr>
        <w:ind w:firstLine="709"/>
        <w:contextualSpacing/>
        <w:jc w:val="both"/>
      </w:pPr>
      <w:r>
        <w:t xml:space="preserve">8) адрес электронной площадки в информационно-телекоммуникационной сети «Интернет»; </w:t>
      </w:r>
    </w:p>
    <w:p w14:paraId="35F7093D" w14:textId="77777777" w:rsidR="0086366F" w:rsidRDefault="0086366F" w:rsidP="0087588E">
      <w:pPr>
        <w:ind w:firstLine="709"/>
        <w:contextualSpacing/>
        <w:jc w:val="both"/>
      </w:pPr>
      <w:r>
        <w:t xml:space="preserve">9) ограничение участия в определении поставщика (подрядчика, исполнителя), установленное в соответствии с главой 7  положения о закупке (в случае, если такое ограничение установлено заказчиком); </w:t>
      </w:r>
    </w:p>
    <w:p w14:paraId="612A2853" w14:textId="77777777" w:rsidR="0086366F" w:rsidRDefault="0086366F" w:rsidP="0087588E">
      <w:pPr>
        <w:ind w:firstLine="709"/>
        <w:contextualSpacing/>
        <w:jc w:val="both"/>
      </w:pPr>
      <w:r>
        <w:t xml:space="preserve">10) </w:t>
      </w:r>
      <w:r w:rsidRPr="008E7D63">
        <w:rPr>
          <w:spacing w:val="2"/>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959D6B7" w14:textId="77777777" w:rsidR="0086366F" w:rsidRDefault="0086366F" w:rsidP="0087588E">
      <w:pPr>
        <w:ind w:firstLine="709"/>
        <w:contextualSpacing/>
        <w:jc w:val="both"/>
      </w:pPr>
      <w:r>
        <w:t xml:space="preserve">11) </w:t>
      </w:r>
      <w:r w:rsidRPr="007E4C04">
        <w:rPr>
          <w:spacing w:val="2"/>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spacing w:val="2"/>
          <w:szCs w:val="28"/>
        </w:rPr>
        <w:t>;</w:t>
      </w:r>
    </w:p>
    <w:p w14:paraId="768EE6CB" w14:textId="77777777" w:rsidR="0086366F" w:rsidRDefault="0086366F" w:rsidP="0087588E">
      <w:pPr>
        <w:ind w:firstLine="709"/>
        <w:contextualSpacing/>
        <w:jc w:val="both"/>
      </w:pPr>
      <w:r>
        <w:t>12) иные сведения, определенные Типовым положением о закупке, положением о закупке заказчика.</w:t>
      </w:r>
    </w:p>
    <w:p w14:paraId="6339026A" w14:textId="77777777" w:rsidR="0086366F" w:rsidRDefault="0086366F" w:rsidP="0087588E">
      <w:pPr>
        <w:ind w:firstLine="709"/>
        <w:contextualSpacing/>
        <w:jc w:val="both"/>
      </w:pPr>
    </w:p>
    <w:p w14:paraId="1D1E8256" w14:textId="77777777" w:rsidR="0086366F" w:rsidRDefault="0086366F" w:rsidP="0087588E">
      <w:pPr>
        <w:ind w:firstLine="709"/>
        <w:contextualSpacing/>
        <w:jc w:val="both"/>
        <w:rPr>
          <w:b/>
        </w:rPr>
      </w:pPr>
      <w:r w:rsidRPr="001D441B">
        <w:rPr>
          <w:b/>
        </w:rPr>
        <w:t>§ 16.</w:t>
      </w:r>
      <w:r w:rsidRPr="00BD39B1">
        <w:rPr>
          <w:b/>
        </w:rPr>
        <w:t xml:space="preserve"> Содержание документации о конкурентной закупке </w:t>
      </w:r>
    </w:p>
    <w:p w14:paraId="367AF150" w14:textId="77777777" w:rsidR="0086366F" w:rsidRPr="00BD39B1" w:rsidRDefault="0086366F" w:rsidP="0087588E">
      <w:pPr>
        <w:ind w:firstLine="709"/>
        <w:contextualSpacing/>
        <w:jc w:val="both"/>
        <w:rPr>
          <w:b/>
        </w:rPr>
      </w:pPr>
    </w:p>
    <w:p w14:paraId="25885C43" w14:textId="77777777" w:rsidR="0086366F" w:rsidRDefault="0086366F" w:rsidP="0087588E">
      <w:pPr>
        <w:ind w:firstLine="709"/>
        <w:contextualSpacing/>
        <w:jc w:val="both"/>
      </w:pPr>
      <w:r>
        <w:t xml:space="preserve">126. При описании в документации о конкурентной закупке предмета закупки заказчик должен руководствоваться следующими правилами: </w:t>
      </w:r>
    </w:p>
    <w:p w14:paraId="7B4833C7" w14:textId="77777777" w:rsidR="0086366F" w:rsidRDefault="0086366F" w:rsidP="0087588E">
      <w:pPr>
        <w:ind w:firstLine="709"/>
        <w:contextualSpacing/>
        <w:jc w:val="both"/>
      </w:pPr>
      <w:r>
        <w:t xml:space="preserve">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w:t>
      </w:r>
    </w:p>
    <w:p w14:paraId="1BF75766" w14:textId="77777777" w:rsidR="0086366F" w:rsidRDefault="0086366F" w:rsidP="0087588E">
      <w:pPr>
        <w:ind w:firstLine="709"/>
        <w:contextualSpacing/>
        <w:jc w:val="both"/>
      </w:pPr>
      <w:proofErr w:type="gramStart"/>
      <w:r>
        <w:lastRenderedPageBreak/>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w:t>
      </w:r>
      <w:proofErr w:type="gramEnd"/>
      <w:r>
        <w:t xml:space="preserve"> закупки; </w:t>
      </w:r>
    </w:p>
    <w:p w14:paraId="7AE0B280" w14:textId="77777777" w:rsidR="0086366F" w:rsidRDefault="0086366F" w:rsidP="0087588E">
      <w:pPr>
        <w:ind w:firstLine="709"/>
        <w:contextualSpacing/>
        <w:jc w:val="both"/>
      </w:pPr>
      <w:r>
        <w:t xml:space="preserve">3) в случае использования в описании предмета закупки указания на товарный знак необходимо использовать слова «(или эквивалент)», за исключением случаев: </w:t>
      </w:r>
    </w:p>
    <w:p w14:paraId="192CDF86" w14:textId="77777777" w:rsidR="0086366F" w:rsidRDefault="0086366F" w:rsidP="0087588E">
      <w:pPr>
        <w:ind w:firstLine="709"/>
        <w:contextualSpacing/>
        <w:jc w:val="both"/>
      </w:pPr>
      <w:r>
        <w:t xml:space="preserve">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w:t>
      </w:r>
    </w:p>
    <w:p w14:paraId="6987D771" w14:textId="77777777" w:rsidR="0086366F" w:rsidRDefault="0086366F" w:rsidP="0087588E">
      <w:pPr>
        <w:ind w:firstLine="709"/>
        <w:contextualSpacing/>
        <w:jc w:val="both"/>
      </w:pPr>
      <w:r>
        <w:t xml:space="preserve">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w:t>
      </w:r>
    </w:p>
    <w:p w14:paraId="1B60F9FF" w14:textId="77777777" w:rsidR="0086366F" w:rsidRDefault="0086366F" w:rsidP="0087588E">
      <w:pPr>
        <w:ind w:firstLine="709"/>
        <w:contextualSpacing/>
        <w:jc w:val="both"/>
      </w:pPr>
      <w:r>
        <w:t xml:space="preserve">в) закупок товаров, необходимых для исполнения государственного или муниципального контракта; </w:t>
      </w:r>
    </w:p>
    <w:p w14:paraId="72636D59" w14:textId="77777777" w:rsidR="0086366F" w:rsidRDefault="0086366F" w:rsidP="0087588E">
      <w:pPr>
        <w:ind w:firstLine="709"/>
        <w:contextualSpacing/>
        <w:jc w:val="both"/>
      </w:pPr>
      <w: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этим заказчиком обязательств по заключенным договорам с юридическими лицами, в том числе иностранными юридическими лицами. </w:t>
      </w:r>
    </w:p>
    <w:p w14:paraId="6B66D4A2" w14:textId="77777777" w:rsidR="0086366F" w:rsidRDefault="0086366F" w:rsidP="0087588E">
      <w:pPr>
        <w:ind w:firstLine="709"/>
        <w:contextualSpacing/>
        <w:jc w:val="both"/>
      </w:pPr>
      <w:r>
        <w:t xml:space="preserve">127. В документации о конкурентной закупке указываются: </w:t>
      </w:r>
    </w:p>
    <w:p w14:paraId="62F83ADE" w14:textId="77777777" w:rsidR="0086366F" w:rsidRDefault="0086366F" w:rsidP="0087588E">
      <w:pPr>
        <w:ind w:firstLine="709"/>
        <w:contextualSpacing/>
        <w:jc w:val="both"/>
      </w:pPr>
      <w:proofErr w:type="gramStart"/>
      <w: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t xml:space="preserve"> поставляемого товара, выполняемой работы, оказываемой услуги потребностям заказчика. </w:t>
      </w:r>
      <w:proofErr w:type="gramStart"/>
      <w:r>
        <w:t xml:space="preserve">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конкурентной закупке должно </w:t>
      </w:r>
      <w:r>
        <w:lastRenderedPageBreak/>
        <w:t>содержаться обоснование необходимости использования иных требований, связанных с определением</w:t>
      </w:r>
      <w:proofErr w:type="gramEnd"/>
      <w:r>
        <w:t xml:space="preserve"> соответствия поставляемого товара, выполняемой работы, оказываемой услуги потребностям заказчика; </w:t>
      </w:r>
    </w:p>
    <w:p w14:paraId="67F745C4" w14:textId="77777777" w:rsidR="0086366F" w:rsidRDefault="0086366F" w:rsidP="0087588E">
      <w:pPr>
        <w:ind w:firstLine="709"/>
        <w:contextualSpacing/>
        <w:jc w:val="both"/>
      </w:pPr>
      <w:r>
        <w:t xml:space="preserve">2) требования к содержанию, форме, оформлению и составу заявки на участие в закупке; </w:t>
      </w:r>
    </w:p>
    <w:p w14:paraId="143C585B" w14:textId="77777777" w:rsidR="0086366F" w:rsidRDefault="0086366F" w:rsidP="0087588E">
      <w:pPr>
        <w:ind w:firstLine="709"/>
        <w:contextualSpacing/>
        <w:jc w:val="both"/>
      </w:pPr>
      <w: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p>
    <w:p w14:paraId="6A1660F7" w14:textId="77777777" w:rsidR="0086366F" w:rsidRDefault="0086366F" w:rsidP="0087588E">
      <w:pPr>
        <w:ind w:firstLine="709"/>
        <w:contextualSpacing/>
        <w:jc w:val="both"/>
      </w:pPr>
      <w:r>
        <w:t xml:space="preserve">4) место, условия и сроки (периоды) поставки товара, выполнения работы, оказания услуги; </w:t>
      </w:r>
    </w:p>
    <w:p w14:paraId="7792CFA0" w14:textId="77777777" w:rsidR="0086366F" w:rsidRDefault="0086366F" w:rsidP="0087588E">
      <w:pPr>
        <w:ind w:firstLine="709"/>
        <w:contextualSpacing/>
        <w:jc w:val="both"/>
      </w:pPr>
      <w:r>
        <w:t xml:space="preserve">5) </w:t>
      </w:r>
      <w:r w:rsidRPr="008E45F7">
        <w:t>сведения о НМЦД, либо формула цены, и максимальное значение цены договора, либо цена единицы товара, работы, услуги и максимальное значение цены договора, а также обоснование НМЦД</w:t>
      </w:r>
      <w:r>
        <w:t xml:space="preserve">; </w:t>
      </w:r>
    </w:p>
    <w:p w14:paraId="56341C8B" w14:textId="77777777" w:rsidR="0086366F" w:rsidRDefault="0086366F" w:rsidP="0087588E">
      <w:pPr>
        <w:ind w:firstLine="709"/>
        <w:contextualSpacing/>
        <w:jc w:val="both"/>
      </w:pPr>
      <w:r>
        <w:t xml:space="preserve">6) форма, сроки и порядок оплаты товара, работы, услуги; </w:t>
      </w:r>
    </w:p>
    <w:p w14:paraId="2837DE3C" w14:textId="77777777" w:rsidR="0086366F" w:rsidRDefault="0086366F" w:rsidP="0087588E">
      <w:pPr>
        <w:ind w:firstLine="709"/>
        <w:contextualSpacing/>
        <w:jc w:val="both"/>
      </w:pPr>
      <w:r>
        <w:t xml:space="preserve">7) </w:t>
      </w:r>
      <w:r w:rsidRPr="008E45F7">
        <w:t>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t xml:space="preserve">; </w:t>
      </w:r>
    </w:p>
    <w:p w14:paraId="02556031" w14:textId="77777777" w:rsidR="0086366F" w:rsidRDefault="0086366F" w:rsidP="0087588E">
      <w:pPr>
        <w:ind w:firstLine="709"/>
        <w:contextualSpacing/>
        <w:jc w:val="both"/>
      </w:pPr>
      <w:r>
        <w:t xml:space="preserve">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 </w:t>
      </w:r>
    </w:p>
    <w:p w14:paraId="2057FAB7" w14:textId="77777777" w:rsidR="0086366F" w:rsidRDefault="0086366F" w:rsidP="0087588E">
      <w:pPr>
        <w:ind w:firstLine="709"/>
        <w:contextualSpacing/>
        <w:jc w:val="both"/>
      </w:pPr>
      <w:r>
        <w:t xml:space="preserve">9) требования к участникам такой закупки (а также перечень документов, представляемых участниками закупки для подтверждения их соответствия установленным требованиям); </w:t>
      </w:r>
    </w:p>
    <w:p w14:paraId="6A39F9D3" w14:textId="77777777" w:rsidR="0086366F" w:rsidRDefault="0086366F" w:rsidP="0087588E">
      <w:pPr>
        <w:ind w:firstLine="709"/>
        <w:contextualSpacing/>
        <w:jc w:val="both"/>
      </w:pPr>
      <w:proofErr w:type="gramStart"/>
      <w: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roofErr w:type="gramEnd"/>
    </w:p>
    <w:p w14:paraId="4D31FF19" w14:textId="77777777" w:rsidR="0086366F" w:rsidRDefault="0086366F" w:rsidP="0087588E">
      <w:pPr>
        <w:ind w:firstLine="709"/>
        <w:contextualSpacing/>
        <w:jc w:val="both"/>
      </w:pPr>
      <w:r>
        <w:t xml:space="preserve">11) формы, порядок, дата и время окончания срока предоставления участникам такой закупки разъяснений положений документации о закупке; </w:t>
      </w:r>
    </w:p>
    <w:p w14:paraId="12144E0F" w14:textId="77777777" w:rsidR="0086366F" w:rsidRDefault="0086366F" w:rsidP="0087588E">
      <w:pPr>
        <w:ind w:firstLine="709"/>
        <w:contextualSpacing/>
        <w:jc w:val="both"/>
      </w:pPr>
      <w:r>
        <w:t xml:space="preserve">12) дата рассмотрения предложений участников такой закупки и подведения итогов такой закупки, дата проведения аукциона в электронной форме (в случае проведения аукциона в электронной форме); </w:t>
      </w:r>
    </w:p>
    <w:p w14:paraId="30033F1C" w14:textId="77777777" w:rsidR="0086366F" w:rsidRDefault="0086366F" w:rsidP="0087588E">
      <w:pPr>
        <w:ind w:firstLine="709"/>
        <w:contextualSpacing/>
        <w:jc w:val="both"/>
      </w:pPr>
      <w:r>
        <w:t xml:space="preserve">13) критерии оценки и сопоставления заявок на участие в такой закупке; </w:t>
      </w:r>
    </w:p>
    <w:p w14:paraId="0798EEB7" w14:textId="77777777" w:rsidR="0086366F" w:rsidRDefault="0086366F" w:rsidP="0087588E">
      <w:pPr>
        <w:ind w:firstLine="709"/>
        <w:contextualSpacing/>
        <w:jc w:val="both"/>
      </w:pPr>
      <w:r>
        <w:t xml:space="preserve">14) порядок оценки и сопоставления заявок на участие в такой закупке; </w:t>
      </w:r>
    </w:p>
    <w:p w14:paraId="110A9848" w14:textId="77777777" w:rsidR="0086366F" w:rsidRDefault="0086366F" w:rsidP="0087588E">
      <w:pPr>
        <w:ind w:firstLine="709"/>
        <w:contextualSpacing/>
        <w:jc w:val="both"/>
      </w:pPr>
      <w:r>
        <w:lastRenderedPageBreak/>
        <w:t xml:space="preserve">15) описание предмета закупки в соответствии с пунктом 126  положения о закупке; </w:t>
      </w:r>
    </w:p>
    <w:p w14:paraId="5E80C5AA" w14:textId="77777777" w:rsidR="0086366F" w:rsidRDefault="0086366F" w:rsidP="0087588E">
      <w:pPr>
        <w:ind w:firstLine="709"/>
        <w:contextualSpacing/>
        <w:jc w:val="both"/>
      </w:pPr>
      <w:r>
        <w:t xml:space="preserve">16) сведения о возможности проведения квалификационного отбора и порядок его проведения; </w:t>
      </w:r>
    </w:p>
    <w:p w14:paraId="0D2BFDDA" w14:textId="77777777" w:rsidR="0086366F" w:rsidRDefault="0086366F" w:rsidP="0087588E">
      <w:pPr>
        <w:ind w:firstLine="709"/>
        <w:contextualSpacing/>
        <w:jc w:val="both"/>
      </w:pPr>
      <w:r>
        <w:t xml:space="preserve">17) ограничение участия в определении поставщика (подрядчика, исполнителя), установленное в соответствии с главой 7  положения о закупке (в случае, если такое ограничение установлено заказчиком); </w:t>
      </w:r>
    </w:p>
    <w:p w14:paraId="6BB647AB" w14:textId="77777777" w:rsidR="0086366F" w:rsidRDefault="0086366F" w:rsidP="0087588E">
      <w:pPr>
        <w:ind w:firstLine="709"/>
        <w:contextualSpacing/>
        <w:jc w:val="both"/>
      </w:pPr>
      <w:r>
        <w:t xml:space="preserve">18) </w:t>
      </w:r>
      <w:r w:rsidRPr="00E80666">
        <w:rPr>
          <w:spacing w:val="2"/>
          <w:szCs w:val="28"/>
        </w:rPr>
        <w:t>размер обеспечения заявки на участие в закупке, порядок и срок его предоставления в случае установления требования обеспечен</w:t>
      </w:r>
      <w:r>
        <w:rPr>
          <w:spacing w:val="2"/>
          <w:szCs w:val="28"/>
        </w:rPr>
        <w:t>ия заявки на участие в закупке;</w:t>
      </w:r>
      <w:r>
        <w:t xml:space="preserve"> </w:t>
      </w:r>
    </w:p>
    <w:p w14:paraId="4AE86328" w14:textId="77777777" w:rsidR="0086366F" w:rsidRDefault="0086366F" w:rsidP="0087588E">
      <w:pPr>
        <w:ind w:firstLine="709"/>
        <w:contextualSpacing/>
        <w:jc w:val="both"/>
      </w:pPr>
      <w:r>
        <w:t xml:space="preserve">19) </w:t>
      </w:r>
      <w:r w:rsidRPr="00BA3B6F">
        <w:rPr>
          <w:spacing w:val="2"/>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030CF12" w14:textId="77777777" w:rsidR="0086366F" w:rsidRDefault="0086366F" w:rsidP="0087588E">
      <w:pPr>
        <w:ind w:firstLine="709"/>
        <w:contextualSpacing/>
        <w:jc w:val="both"/>
      </w:pPr>
      <w:r>
        <w:t xml:space="preserve">20) </w:t>
      </w:r>
      <w:r w:rsidRPr="008E45F7">
        <w:t>указание на антидемпинговые меры и их описание (при проведении конкурса или аукциона)</w:t>
      </w:r>
      <w:r>
        <w:t xml:space="preserve">; </w:t>
      </w:r>
    </w:p>
    <w:p w14:paraId="7B84C1B3" w14:textId="77777777" w:rsidR="0086366F" w:rsidRDefault="0086366F" w:rsidP="0087588E">
      <w:pPr>
        <w:ind w:firstLine="709"/>
        <w:contextualSpacing/>
        <w:jc w:val="both"/>
      </w:pPr>
      <w:r>
        <w:t xml:space="preserve">21) информация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2F07D9E7" w14:textId="77777777" w:rsidR="0086366F" w:rsidRDefault="0086366F" w:rsidP="0087588E">
      <w:pPr>
        <w:ind w:firstLine="709"/>
        <w:contextualSpacing/>
        <w:jc w:val="both"/>
      </w:pPr>
      <w:r>
        <w:t xml:space="preserve">22)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 </w:t>
      </w:r>
    </w:p>
    <w:p w14:paraId="5B3F3FB8" w14:textId="77777777" w:rsidR="0086366F" w:rsidRDefault="0086366F" w:rsidP="0087588E">
      <w:pPr>
        <w:ind w:firstLine="709"/>
        <w:contextualSpacing/>
        <w:jc w:val="both"/>
      </w:pPr>
      <w:r>
        <w:t xml:space="preserve">23) иные сведения, определенные положением о закупке заказчика. </w:t>
      </w:r>
    </w:p>
    <w:p w14:paraId="247C56A7" w14:textId="77777777" w:rsidR="0086366F" w:rsidRDefault="0086366F" w:rsidP="0087588E">
      <w:pPr>
        <w:ind w:firstLine="709"/>
        <w:contextualSpacing/>
        <w:jc w:val="both"/>
      </w:pPr>
      <w:r>
        <w:t>128. Документация о закупке может содержать иные сведения по усмотрению заказчика, при условии, что размещение таких сведений не нарушает норм действующего законодательства Российской Федерации и не противоречит иным условиям  положения о закупке.</w:t>
      </w:r>
    </w:p>
    <w:p w14:paraId="51151238" w14:textId="77777777" w:rsidR="0086366F" w:rsidRDefault="0086366F" w:rsidP="0087588E">
      <w:pPr>
        <w:ind w:firstLine="709"/>
        <w:contextualSpacing/>
        <w:jc w:val="both"/>
      </w:pPr>
      <w:r>
        <w:t xml:space="preserve">129. </w:t>
      </w:r>
      <w:r w:rsidRPr="005D0BD7">
        <w:t xml:space="preserve">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w:t>
      </w:r>
      <w:proofErr w:type="gramStart"/>
      <w:r w:rsidRPr="005D0BD7">
        <w:t>является</w:t>
      </w:r>
      <w:proofErr w:type="gramEnd"/>
      <w:r w:rsidRPr="005D0BD7">
        <w:t xml:space="preserve"> в том числе проектирование объекта капитального строительства. Включение проектной документации в документацию о конкурентной закупке в соответствии с настоящим пунктом является надлежащим исполнением требований подпункта 1 пункта </w:t>
      </w:r>
      <w:r>
        <w:t>126</w:t>
      </w:r>
      <w:r w:rsidRPr="005D0BD7">
        <w:t xml:space="preserve">, подпункта 1 пункта </w:t>
      </w:r>
      <w:r>
        <w:t>126</w:t>
      </w:r>
      <w:r w:rsidRPr="005D0BD7">
        <w:t xml:space="preserve">  положения о закупке.</w:t>
      </w:r>
    </w:p>
    <w:p w14:paraId="3068C81C" w14:textId="77777777" w:rsidR="0086366F" w:rsidRDefault="0086366F" w:rsidP="0087588E">
      <w:pPr>
        <w:ind w:firstLine="709"/>
        <w:contextualSpacing/>
        <w:jc w:val="both"/>
      </w:pPr>
    </w:p>
    <w:p w14:paraId="3ED1A4E0" w14:textId="77777777" w:rsidR="0086366F" w:rsidRDefault="0086366F" w:rsidP="0087588E">
      <w:pPr>
        <w:ind w:firstLine="709"/>
        <w:contextualSpacing/>
        <w:jc w:val="both"/>
        <w:rPr>
          <w:b/>
        </w:rPr>
      </w:pPr>
      <w:r w:rsidRPr="001D441B">
        <w:rPr>
          <w:b/>
        </w:rPr>
        <w:t>§ 17.</w:t>
      </w:r>
      <w:r>
        <w:t xml:space="preserve"> </w:t>
      </w:r>
      <w:r w:rsidRPr="008E45F7">
        <w:rPr>
          <w:b/>
        </w:rPr>
        <w:t xml:space="preserve">Централизация закупок </w:t>
      </w:r>
    </w:p>
    <w:p w14:paraId="0BAF02E4" w14:textId="77777777" w:rsidR="0086366F" w:rsidRPr="008E45F7" w:rsidRDefault="0086366F" w:rsidP="0087588E">
      <w:pPr>
        <w:ind w:firstLine="709"/>
        <w:contextualSpacing/>
        <w:jc w:val="both"/>
        <w:rPr>
          <w:b/>
        </w:rPr>
      </w:pPr>
    </w:p>
    <w:p w14:paraId="540E8C50" w14:textId="77777777" w:rsidR="0086366F" w:rsidRDefault="0086366F" w:rsidP="0087588E">
      <w:pPr>
        <w:ind w:firstLine="709"/>
        <w:contextualSpacing/>
        <w:jc w:val="both"/>
      </w:pPr>
      <w:r>
        <w:t xml:space="preserve">130. При проведении конкурса в электронной форме и аукциона в электронной форме с </w:t>
      </w:r>
      <w:r w:rsidRPr="001D441B">
        <w:t>НМЦД от 3 000 000 рублей и выше</w:t>
      </w:r>
      <w:r>
        <w:t xml:space="preserve">, разработку или согласование проектов извещения и документации о конкурентной закупке осуществляет уполномоченное учреждение в порядке, определенном Типовым положением о закупке. </w:t>
      </w:r>
    </w:p>
    <w:p w14:paraId="4D29CEB3" w14:textId="77777777" w:rsidR="0086366F" w:rsidRDefault="0086366F" w:rsidP="0087588E">
      <w:pPr>
        <w:ind w:firstLine="709"/>
        <w:contextualSpacing/>
        <w:jc w:val="both"/>
      </w:pPr>
      <w:r>
        <w:t xml:space="preserve">131. Заказчик и уполномоченное учреждение взаимодействуют посредством ГИСЗ НСО в соответствии с Регламентом. При взаимодействии заказчика и уполномоченного учреждения все электронные документы и прикрепленные к ним файлы в ГИСЗ НСО должны быть подписаны электронной подписью уполномоченных лиц. </w:t>
      </w:r>
    </w:p>
    <w:p w14:paraId="57EB899C" w14:textId="77777777" w:rsidR="0086366F" w:rsidRDefault="0086366F" w:rsidP="0087588E">
      <w:pPr>
        <w:ind w:firstLine="709"/>
        <w:contextualSpacing/>
        <w:jc w:val="both"/>
      </w:pPr>
      <w:r>
        <w:t xml:space="preserve">132. В случаях, установленных в пункте 130  положения о закупке, проекты извещения и документации о конкурентной закупке могут быть разработаны: </w:t>
      </w:r>
    </w:p>
    <w:p w14:paraId="020B04AF" w14:textId="77777777" w:rsidR="0086366F" w:rsidRDefault="0086366F" w:rsidP="0087588E">
      <w:pPr>
        <w:ind w:firstLine="709"/>
        <w:contextualSpacing/>
        <w:jc w:val="both"/>
      </w:pPr>
      <w:r>
        <w:t xml:space="preserve">1) уполномоченным учреждением; </w:t>
      </w:r>
    </w:p>
    <w:p w14:paraId="7BBF6D56" w14:textId="77777777" w:rsidR="0086366F" w:rsidRDefault="0086366F" w:rsidP="0087588E">
      <w:pPr>
        <w:ind w:firstLine="709"/>
        <w:contextualSpacing/>
        <w:jc w:val="both"/>
      </w:pPr>
      <w:r>
        <w:t xml:space="preserve">2) заказчиком и </w:t>
      </w:r>
      <w:proofErr w:type="gramStart"/>
      <w:r>
        <w:t>согласованы</w:t>
      </w:r>
      <w:proofErr w:type="gramEnd"/>
      <w:r>
        <w:t xml:space="preserve"> уполномоченным учреждением. </w:t>
      </w:r>
    </w:p>
    <w:p w14:paraId="79D26C2F" w14:textId="77777777" w:rsidR="0086366F" w:rsidRDefault="0086366F" w:rsidP="0087588E">
      <w:pPr>
        <w:ind w:firstLine="709"/>
        <w:contextualSpacing/>
        <w:jc w:val="both"/>
      </w:pPr>
      <w:r>
        <w:t xml:space="preserve">133. Заказчик заполняет и направляет посредством ГИСЗ НСО в уполномоченное учреждение заявку на разработку или заявку на согласование проектов извещения и документации о конкурентной закупке (далее – заявка) в соответствии с информацией, включенной в план закупки. </w:t>
      </w:r>
    </w:p>
    <w:p w14:paraId="188D463B" w14:textId="77777777" w:rsidR="0086366F" w:rsidRDefault="0086366F" w:rsidP="0087588E">
      <w:pPr>
        <w:ind w:firstLine="709"/>
        <w:contextualSpacing/>
        <w:jc w:val="both"/>
      </w:pPr>
      <w:r>
        <w:t xml:space="preserve">Основанием для осуществления закупок является план закупки. Форма заявки, а также требования к ее заполнению устанавливаются уполномоченным учреждением. </w:t>
      </w:r>
    </w:p>
    <w:p w14:paraId="7ECC0259" w14:textId="77777777" w:rsidR="0086366F" w:rsidRDefault="0086366F" w:rsidP="0087588E">
      <w:pPr>
        <w:ind w:firstLine="709"/>
        <w:contextualSpacing/>
        <w:jc w:val="both"/>
      </w:pPr>
      <w:r>
        <w:t xml:space="preserve">Заявка должна быть направлена заказчиком в уполномоченное учреждение до первого числа месяца, в котором заказчиком запланировано размещение извещения о закупке в соответствии с планом закупки. </w:t>
      </w:r>
    </w:p>
    <w:p w14:paraId="73830405" w14:textId="77777777" w:rsidR="0086366F" w:rsidRDefault="0086366F" w:rsidP="0087588E">
      <w:pPr>
        <w:ind w:firstLine="709"/>
        <w:contextualSpacing/>
        <w:jc w:val="both"/>
      </w:pPr>
      <w:r>
        <w:t xml:space="preserve">134. Информация из плана закупки переносится заказчиком в заявку в неизменном виде. Расхождение сведений в заявке, представленной заказчиком, и в соответствующей позиции плана закупки не допускается, за исключением случаев, установленных законодательством Российской Федерации. </w:t>
      </w:r>
    </w:p>
    <w:p w14:paraId="043E1F0B" w14:textId="77777777" w:rsidR="0086366F" w:rsidRDefault="0086366F" w:rsidP="0087588E">
      <w:pPr>
        <w:ind w:firstLine="709"/>
        <w:contextualSpacing/>
        <w:jc w:val="both"/>
      </w:pPr>
      <w:r>
        <w:t xml:space="preserve">При заполнении заявки не допускаются ссылки на документы, указанные в 135  положения о закупке. </w:t>
      </w:r>
    </w:p>
    <w:p w14:paraId="5E3999C6" w14:textId="77777777" w:rsidR="0086366F" w:rsidRDefault="0086366F" w:rsidP="0087588E">
      <w:pPr>
        <w:ind w:firstLine="709"/>
        <w:contextualSpacing/>
        <w:jc w:val="both"/>
      </w:pPr>
      <w:r>
        <w:t xml:space="preserve">135. В случае разработки извещения, документации о закупке уполномоченным учреждением: </w:t>
      </w:r>
    </w:p>
    <w:p w14:paraId="62CD2448" w14:textId="77777777" w:rsidR="0086366F" w:rsidRDefault="0086366F" w:rsidP="0087588E">
      <w:pPr>
        <w:ind w:firstLine="709"/>
        <w:contextualSpacing/>
        <w:jc w:val="both"/>
      </w:pPr>
      <w:r>
        <w:t xml:space="preserve">1. В составе заявки заказчиком направляются следующие документы: </w:t>
      </w:r>
    </w:p>
    <w:p w14:paraId="72F5D8D0" w14:textId="77777777" w:rsidR="0086366F" w:rsidRDefault="0086366F" w:rsidP="0087588E">
      <w:pPr>
        <w:ind w:firstLine="709"/>
        <w:contextualSpacing/>
        <w:jc w:val="both"/>
      </w:pPr>
      <w:r>
        <w:t xml:space="preserve">1) обоснование НМЦД; </w:t>
      </w:r>
    </w:p>
    <w:p w14:paraId="5C8B8AAA" w14:textId="77777777" w:rsidR="0086366F" w:rsidRDefault="0086366F" w:rsidP="0087588E">
      <w:pPr>
        <w:ind w:firstLine="709"/>
        <w:contextualSpacing/>
        <w:jc w:val="both"/>
      </w:pPr>
      <w:r>
        <w:t xml:space="preserve">2) проект договора; </w:t>
      </w:r>
    </w:p>
    <w:p w14:paraId="70537332" w14:textId="77777777" w:rsidR="0086366F" w:rsidRDefault="0086366F" w:rsidP="0087588E">
      <w:pPr>
        <w:ind w:firstLine="709"/>
        <w:contextualSpacing/>
        <w:jc w:val="both"/>
      </w:pPr>
      <w:r>
        <w:t xml:space="preserve">3) описание объекта закупки, разработанное и утвержденное в соответствии с Типовым положением о закупке, положением о закупке заказчика; </w:t>
      </w:r>
    </w:p>
    <w:p w14:paraId="4C774464" w14:textId="77777777" w:rsidR="0086366F" w:rsidRDefault="0086366F" w:rsidP="0087588E">
      <w:pPr>
        <w:ind w:firstLine="709"/>
        <w:contextualSpacing/>
        <w:jc w:val="both"/>
      </w:pPr>
      <w:r>
        <w:t>4) документы, необходимые для организации и проведения закупки, в случае если такие документы предусмотрены законодательством Российской Федерации;</w:t>
      </w:r>
    </w:p>
    <w:p w14:paraId="16879AA7" w14:textId="77777777" w:rsidR="0086366F" w:rsidRDefault="0086366F" w:rsidP="0087588E">
      <w:pPr>
        <w:ind w:firstLine="709"/>
        <w:contextualSpacing/>
        <w:jc w:val="both"/>
      </w:pPr>
      <w:proofErr w:type="gramStart"/>
      <w:r>
        <w:lastRenderedPageBreak/>
        <w:t>5) документ, содержащий информацию о не менее чем двух эквивалентах закупаемого товара или товара, используемого при выполнении работ, оказании услуг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соответствующих установленным в заявке конкретным показателям.</w:t>
      </w:r>
      <w:proofErr w:type="gramEnd"/>
      <w:r>
        <w:t xml:space="preserve"> Содержание документов должно соответствовать информации, указанной в заявке. </w:t>
      </w:r>
    </w:p>
    <w:p w14:paraId="6B44C8D7" w14:textId="77777777" w:rsidR="0086366F" w:rsidRDefault="0086366F" w:rsidP="0087588E">
      <w:pPr>
        <w:ind w:firstLine="709"/>
        <w:contextualSpacing/>
        <w:jc w:val="both"/>
      </w:pPr>
      <w:r>
        <w:t xml:space="preserve">2. Не позднее 15 числа месяца, в котором заказчиком запланировано размещение извещения о закупке, уполномоченное учреждение вправе возвратить заявку на доработку в случае несоответствия ее требованиям законодательства Российской Федерации и Новосибирской области в сфере закупок, а также  положения о закупке, с указанием перечня замечаний, а также рекомендаций к заявке. </w:t>
      </w:r>
    </w:p>
    <w:p w14:paraId="48D9C795" w14:textId="77777777" w:rsidR="0086366F" w:rsidRDefault="0086366F" w:rsidP="0087588E">
      <w:pPr>
        <w:ind w:firstLine="709"/>
        <w:contextualSpacing/>
        <w:jc w:val="both"/>
      </w:pPr>
      <w:r>
        <w:t>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для принятия окончательного решения по существу разногласий, оформленного протоколом. Дата проведения совместного совещания определяется уполномоченным учреждением, при этом в случае объективной необходимости заказчик вносит изменения в план закупки в части срока размещения извещения о закупке.</w:t>
      </w:r>
    </w:p>
    <w:p w14:paraId="65CA731F" w14:textId="77777777" w:rsidR="0086366F" w:rsidRDefault="0086366F" w:rsidP="0087588E">
      <w:pPr>
        <w:ind w:firstLine="709"/>
        <w:contextualSpacing/>
        <w:jc w:val="both"/>
      </w:pPr>
      <w: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подпункте 1 пункта 135  положения 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w:t>
      </w:r>
      <w:proofErr w:type="gramStart"/>
      <w:r>
        <w:t>позднее</w:t>
      </w:r>
      <w:proofErr w:type="gramEnd"/>
      <w:r>
        <w:t xml:space="preserve">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w:t>
      </w:r>
    </w:p>
    <w:p w14:paraId="22AF5DDB" w14:textId="77777777" w:rsidR="0086366F" w:rsidRDefault="0086366F" w:rsidP="0087588E">
      <w:pPr>
        <w:ind w:firstLine="709"/>
        <w:contextualSpacing/>
        <w:jc w:val="both"/>
      </w:pPr>
      <w:r>
        <w:t xml:space="preserve">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 </w:t>
      </w:r>
    </w:p>
    <w:p w14:paraId="3CB05C1F" w14:textId="77777777" w:rsidR="0086366F" w:rsidRDefault="0086366F" w:rsidP="0087588E">
      <w:pPr>
        <w:ind w:firstLine="709"/>
        <w:contextualSpacing/>
        <w:jc w:val="both"/>
      </w:pPr>
      <w:r>
        <w:t xml:space="preserve">3. На основании направленной заказчиком заявки уполномоченное учреждение разрабатывает проект извещения и документации о конкурентной закупке и направляет их на согласование заказчику; заказчик утверждает документацию о конкурентной закупке и размещает извещение и документацию о конкурентной закупке в единой информационной системе. </w:t>
      </w:r>
    </w:p>
    <w:p w14:paraId="54CAE8A1" w14:textId="77777777" w:rsidR="0086366F" w:rsidRDefault="0086366F" w:rsidP="0087588E">
      <w:pPr>
        <w:ind w:firstLine="709"/>
        <w:contextualSpacing/>
        <w:jc w:val="both"/>
      </w:pPr>
      <w:r>
        <w:t xml:space="preserve">В процессе разработки документации о конкурентной закупке уполномоченное учреждение вправе запрашивать у заказчика </w:t>
      </w:r>
      <w:r>
        <w:lastRenderedPageBreak/>
        <w:t xml:space="preserve">дополнительную информацию и/или документы, а заказчик обязан такую информацию и/или документы представить. </w:t>
      </w:r>
    </w:p>
    <w:p w14:paraId="074B3A64" w14:textId="77777777" w:rsidR="0086366F" w:rsidRDefault="0086366F" w:rsidP="0087588E">
      <w:pPr>
        <w:ind w:firstLine="709"/>
        <w:contextualSpacing/>
        <w:jc w:val="both"/>
      </w:pPr>
      <w:r>
        <w:t xml:space="preserve">В случае необходимости внесения изменений в заявку по уточненной информации, заказчиком направляется заявка с измененной информацией. Изменения не могут вноситься в документы, указанные в подпункте 1 пункта 135  положения о закупке, и в заявку в части информации, заполняемой в соответствии с соответствующей позицией плана закупки. </w:t>
      </w:r>
    </w:p>
    <w:p w14:paraId="6C0BAFE5" w14:textId="77777777" w:rsidR="0086366F" w:rsidRDefault="0086366F" w:rsidP="0087588E">
      <w:pPr>
        <w:ind w:firstLine="709"/>
        <w:contextualSpacing/>
        <w:jc w:val="both"/>
      </w:pPr>
      <w:r>
        <w:t xml:space="preserve">Срок разработки проекта извещения и документации о конкурентной закупке не должен превышать 15 рабочих дней со дня получения заявки от заказчика. Течение срока приостанавливается на время, необходимое заказчику для уточнения информации заказчиком по заявке. </w:t>
      </w:r>
    </w:p>
    <w:p w14:paraId="1767CC6B" w14:textId="77777777" w:rsidR="0086366F" w:rsidRDefault="0086366F" w:rsidP="0087588E">
      <w:pPr>
        <w:ind w:firstLine="709"/>
        <w:contextualSpacing/>
        <w:jc w:val="both"/>
      </w:pPr>
      <w:r>
        <w:t xml:space="preserve">136. В случае разработки извещения об осуществлении закупки, документации о закупке заказчиком самостоятельно и согласования уполномоченным учреждением: </w:t>
      </w:r>
    </w:p>
    <w:p w14:paraId="0419F1D4" w14:textId="77777777" w:rsidR="0086366F" w:rsidRDefault="0086366F" w:rsidP="0087588E">
      <w:pPr>
        <w:ind w:firstLine="709"/>
        <w:contextualSpacing/>
        <w:jc w:val="both"/>
      </w:pPr>
      <w:r>
        <w:t xml:space="preserve">1. К заявке должен быть приложен проект извещения и документации о конкурентной закупке и документы, указанные в подпункте 1 пункта 135  положения о закупке. </w:t>
      </w:r>
    </w:p>
    <w:p w14:paraId="725EF408" w14:textId="77777777" w:rsidR="0086366F" w:rsidRDefault="0086366F" w:rsidP="0087588E">
      <w:pPr>
        <w:ind w:firstLine="709"/>
        <w:contextualSpacing/>
        <w:jc w:val="both"/>
      </w:pPr>
      <w:r>
        <w:t xml:space="preserve">2. Срок рассмотрения уполномоченным учреждением проекта извещения и документации о конкурентной закупке не должен превышать 5 рабочих дней. По итогам рассмотрения данных проектов, уполномоченное учреждение согласовывает извещение, документацию о конкурентной закупке или направляет отказ в согласовании с указанием причин отказа. </w:t>
      </w:r>
    </w:p>
    <w:p w14:paraId="3FC4C294" w14:textId="77777777" w:rsidR="0086366F" w:rsidRDefault="0086366F" w:rsidP="0087588E">
      <w:pPr>
        <w:ind w:firstLine="709"/>
        <w:contextualSpacing/>
        <w:jc w:val="both"/>
      </w:pPr>
      <w:r>
        <w:t>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для принятия окончательного решения по существу разногласий, оформленного протоколом. Дата проведения совместного совещания определяется уполномоченным учреждением, при этом в случае объективной необходимости заказчик вносит изменения в план закупки в части срока размещения извещения о закупке.</w:t>
      </w:r>
    </w:p>
    <w:p w14:paraId="7A69825A" w14:textId="77777777" w:rsidR="0086366F" w:rsidRDefault="0086366F" w:rsidP="0087588E">
      <w:pPr>
        <w:ind w:firstLine="709"/>
        <w:contextualSpacing/>
        <w:jc w:val="both"/>
      </w:pPr>
      <w: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подпункте 1 пункта 135  положения 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w:t>
      </w:r>
      <w:proofErr w:type="gramStart"/>
      <w:r>
        <w:t>позднее</w:t>
      </w:r>
      <w:proofErr w:type="gramEnd"/>
      <w:r>
        <w:t xml:space="preserve">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 </w:t>
      </w:r>
    </w:p>
    <w:p w14:paraId="3CBAA7B0" w14:textId="77777777" w:rsidR="0086366F" w:rsidRDefault="0086366F" w:rsidP="0087588E">
      <w:pPr>
        <w:ind w:firstLine="709"/>
        <w:contextualSpacing/>
        <w:jc w:val="both"/>
      </w:pPr>
      <w:r>
        <w:lastRenderedPageBreak/>
        <w:t xml:space="preserve">3. </w:t>
      </w:r>
      <w:r w:rsidRPr="007B1593">
        <w:t>После согласования извещения об осуществлении закупки и документации о конкурентной закупке уполномоченным учреждением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p>
    <w:p w14:paraId="5FBFE17A" w14:textId="77777777" w:rsidR="0086366F" w:rsidRDefault="0086366F" w:rsidP="0087588E">
      <w:pPr>
        <w:ind w:firstLine="709"/>
        <w:contextualSpacing/>
        <w:jc w:val="both"/>
      </w:pPr>
      <w:r>
        <w:t>137</w:t>
      </w:r>
      <w:r w:rsidRPr="007A6C63">
        <w:t>.</w:t>
      </w:r>
      <w:r>
        <w:t xml:space="preserve"> Заказчик размещает в единой информационной системе извещение и документацию о конкурентной закупке в течение 2 рабочих дней после разработки или согласования уполномоченным учреждением в месяце, в котором заказчиком запланировано размещение извещения о закупке в соответствии с планом закупки.</w:t>
      </w:r>
    </w:p>
    <w:p w14:paraId="5F39FDA7" w14:textId="77777777" w:rsidR="0086366F" w:rsidRDefault="0086366F" w:rsidP="0087588E">
      <w:pPr>
        <w:ind w:firstLine="709"/>
        <w:contextualSpacing/>
        <w:jc w:val="both"/>
      </w:pPr>
      <w:r>
        <w:t xml:space="preserve">138. Заказчик по собственной инициативе может внести изменения в извещение и (или) документацию о конкурентной закупке, но только по согласованию с уполномоченным учреждением. Предложение по изменению извещения и (или) документации о конкурентной закупке и согласование должно быть осуществлено в сроки, исключающие нарушение норм  положения о закупке. </w:t>
      </w:r>
    </w:p>
    <w:p w14:paraId="4EC4E4EE" w14:textId="77777777" w:rsidR="0086366F" w:rsidRDefault="0086366F" w:rsidP="0087588E">
      <w:pPr>
        <w:ind w:firstLine="709"/>
        <w:contextualSpacing/>
        <w:jc w:val="both"/>
      </w:pPr>
      <w:r>
        <w:t xml:space="preserve">Уполномоченное учреждение не позднее следующего рабочего дня после получения от заказчика предложения о внесении изменений, согласовывает решение о внесении изменений в извещение и (или) документацию о конкурентной закупке либо направляет заказчику мотивированный отказ. </w:t>
      </w:r>
    </w:p>
    <w:p w14:paraId="728F6290" w14:textId="77777777" w:rsidR="0086366F" w:rsidRDefault="0086366F" w:rsidP="0087588E">
      <w:pPr>
        <w:ind w:firstLine="709"/>
        <w:contextualSpacing/>
        <w:jc w:val="both"/>
      </w:pPr>
      <w:r>
        <w:t xml:space="preserve">Заказчик может размещать изменения только после согласования изменений в извещение и (или) документацию о конкурентной закупке уполномоченным учреждением. </w:t>
      </w:r>
    </w:p>
    <w:p w14:paraId="01C521EE" w14:textId="77777777" w:rsidR="0086366F" w:rsidRDefault="0086366F" w:rsidP="0087588E">
      <w:pPr>
        <w:ind w:firstLine="709"/>
        <w:contextualSpacing/>
        <w:jc w:val="both"/>
      </w:pPr>
      <w:r>
        <w:t>139. Заказчик вправе отказаться от закупки на любой стадии определения поставщика (подрядчика, исполнителя) с обоснованием причины отказа в сроки, исключающие нарушение  положения о закупке.</w:t>
      </w:r>
    </w:p>
    <w:p w14:paraId="02B3656E" w14:textId="77777777" w:rsidR="0086366F" w:rsidRDefault="0086366F" w:rsidP="0087588E">
      <w:pPr>
        <w:ind w:firstLine="709"/>
        <w:contextualSpacing/>
        <w:jc w:val="both"/>
      </w:pPr>
    </w:p>
    <w:p w14:paraId="3746E8C2" w14:textId="77777777" w:rsidR="0086366F" w:rsidRDefault="0086366F" w:rsidP="0087588E">
      <w:pPr>
        <w:ind w:firstLine="709"/>
        <w:contextualSpacing/>
        <w:jc w:val="both"/>
        <w:rPr>
          <w:b/>
        </w:rPr>
      </w:pPr>
      <w:r w:rsidRPr="001D441B">
        <w:rPr>
          <w:b/>
        </w:rPr>
        <w:t>§ 18.</w:t>
      </w:r>
      <w:r>
        <w:t xml:space="preserve"> </w:t>
      </w:r>
      <w:r w:rsidRPr="00252D4B">
        <w:rPr>
          <w:b/>
        </w:rPr>
        <w:t xml:space="preserve">Информационное обеспечение закупок </w:t>
      </w:r>
    </w:p>
    <w:p w14:paraId="365C2301" w14:textId="77777777" w:rsidR="0086366F" w:rsidRPr="00252D4B" w:rsidRDefault="0086366F" w:rsidP="0087588E">
      <w:pPr>
        <w:ind w:firstLine="709"/>
        <w:contextualSpacing/>
        <w:jc w:val="both"/>
        <w:rPr>
          <w:b/>
        </w:rPr>
      </w:pPr>
    </w:p>
    <w:p w14:paraId="07B7A8F8" w14:textId="77777777" w:rsidR="0086366F" w:rsidRDefault="0086366F" w:rsidP="0087588E">
      <w:pPr>
        <w:ind w:firstLine="709"/>
        <w:contextualSpacing/>
        <w:jc w:val="both"/>
      </w:pPr>
      <w:r>
        <w:t>140. Размещение в единой информационной системе,</w:t>
      </w:r>
      <w:r w:rsidRPr="007E013B">
        <w:rPr>
          <w:spacing w:val="2"/>
          <w:szCs w:val="28"/>
        </w:rPr>
        <w:t xml:space="preserve"> </w:t>
      </w:r>
      <w:r w:rsidRPr="00BA3B6F">
        <w:rPr>
          <w:spacing w:val="2"/>
          <w:szCs w:val="28"/>
        </w:rPr>
        <w:t xml:space="preserve">на официальном сайте, за исключением случаев, предусмотренных Федеральным законом </w:t>
      </w:r>
      <w:r>
        <w:rPr>
          <w:spacing w:val="2"/>
          <w:szCs w:val="28"/>
        </w:rPr>
        <w:t>№ 223-ФЗ,</w:t>
      </w:r>
      <w:r>
        <w:t xml:space="preserve"> производится в соответствии с порядком, установленным законодательством Российской Федерации. </w:t>
      </w:r>
    </w:p>
    <w:p w14:paraId="2BD9F023" w14:textId="77777777" w:rsidR="0086366F" w:rsidRDefault="0086366F" w:rsidP="0087588E">
      <w:pPr>
        <w:ind w:firstLine="709"/>
        <w:contextualSpacing/>
        <w:jc w:val="both"/>
        <w:rPr>
          <w:spacing w:val="2"/>
          <w:szCs w:val="28"/>
        </w:rPr>
      </w:pPr>
      <w:r>
        <w:rPr>
          <w:spacing w:val="2"/>
          <w:szCs w:val="28"/>
        </w:rPr>
        <w:t xml:space="preserve">141. </w:t>
      </w:r>
      <w:r w:rsidRPr="0029337A">
        <w:rPr>
          <w:spacing w:val="2"/>
          <w:szCs w:val="28"/>
        </w:rPr>
        <w:t xml:space="preserve">В единой информационной системе, на официальном сайте, за исключением случаев, предусмотренных Федеральным законом </w:t>
      </w:r>
      <w:r>
        <w:rPr>
          <w:spacing w:val="2"/>
          <w:szCs w:val="28"/>
        </w:rPr>
        <w:t>№</w:t>
      </w:r>
      <w:r w:rsidRPr="0029337A">
        <w:rPr>
          <w:spacing w:val="2"/>
          <w:szCs w:val="28"/>
        </w:rPr>
        <w:t xml:space="preserve"> 223-ФЗ, размещаются:</w:t>
      </w:r>
    </w:p>
    <w:p w14:paraId="62DE3179" w14:textId="77777777" w:rsidR="0086366F" w:rsidRDefault="0086366F" w:rsidP="0087588E">
      <w:pPr>
        <w:ind w:firstLine="709"/>
        <w:contextualSpacing/>
        <w:jc w:val="both"/>
      </w:pPr>
      <w:r>
        <w:t xml:space="preserve">1) положение о закупке заказчика, изменения, вносимые в положение о закупке заказчика; </w:t>
      </w:r>
    </w:p>
    <w:p w14:paraId="011CE918" w14:textId="77777777" w:rsidR="0086366F" w:rsidRDefault="0086366F" w:rsidP="0087588E">
      <w:pPr>
        <w:ind w:firstLine="709"/>
        <w:contextualSpacing/>
        <w:jc w:val="both"/>
      </w:pPr>
      <w:r>
        <w:t xml:space="preserve">2) извещение об осуществлении закупки; </w:t>
      </w:r>
    </w:p>
    <w:p w14:paraId="4D26F40B" w14:textId="77777777" w:rsidR="0086366F" w:rsidRPr="007A6C63" w:rsidRDefault="0086366F" w:rsidP="0087588E">
      <w:pPr>
        <w:ind w:firstLine="709"/>
        <w:contextualSpacing/>
        <w:jc w:val="both"/>
        <w:rPr>
          <w:color w:val="FF0000"/>
        </w:rPr>
      </w:pPr>
      <w:r>
        <w:t>3) документация о конкурентной закупке</w:t>
      </w:r>
      <w:r w:rsidRPr="00ED4DF4">
        <w:t>;</w:t>
      </w:r>
      <w:r w:rsidRPr="007A6C63">
        <w:rPr>
          <w:color w:val="FF0000"/>
        </w:rPr>
        <w:t xml:space="preserve"> </w:t>
      </w:r>
    </w:p>
    <w:p w14:paraId="6A6D17EC" w14:textId="77777777" w:rsidR="0086366F" w:rsidRDefault="0086366F" w:rsidP="0087588E">
      <w:pPr>
        <w:ind w:firstLine="709"/>
        <w:contextualSpacing/>
        <w:jc w:val="both"/>
      </w:pPr>
      <w:r>
        <w:t xml:space="preserve">4) проект договора, являющийся неотъемлемой частью извещения об осуществлении конкурентной закупки и документации о конкурентной закупке; </w:t>
      </w:r>
    </w:p>
    <w:p w14:paraId="763B9A70" w14:textId="77777777" w:rsidR="0086366F" w:rsidRDefault="0086366F" w:rsidP="0087588E">
      <w:pPr>
        <w:ind w:firstLine="709"/>
        <w:contextualSpacing/>
        <w:jc w:val="both"/>
      </w:pPr>
      <w:r>
        <w:lastRenderedPageBreak/>
        <w:t>5) изменения, внесенные в извещение об осуществлении конкурентной закупки и документацию о конкурентной закупке;</w:t>
      </w:r>
    </w:p>
    <w:p w14:paraId="67A0B57E" w14:textId="77777777" w:rsidR="0086366F" w:rsidRDefault="0086366F" w:rsidP="0087588E">
      <w:pPr>
        <w:ind w:firstLine="709"/>
        <w:contextualSpacing/>
        <w:jc w:val="both"/>
      </w:pPr>
      <w:r>
        <w:t xml:space="preserve"> 6) разъяснения документации о конкурентной закупке; </w:t>
      </w:r>
    </w:p>
    <w:p w14:paraId="1B5F97E4" w14:textId="77777777" w:rsidR="0086366F" w:rsidRDefault="0086366F" w:rsidP="0087588E">
      <w:pPr>
        <w:ind w:firstLine="709"/>
        <w:contextualSpacing/>
        <w:jc w:val="both"/>
      </w:pPr>
      <w:r>
        <w:t xml:space="preserve">7) протоколы, составляемые </w:t>
      </w:r>
      <w:r w:rsidRPr="0029337A">
        <w:rPr>
          <w:spacing w:val="2"/>
          <w:szCs w:val="28"/>
        </w:rPr>
        <w:t>при осуществлен</w:t>
      </w:r>
      <w:r>
        <w:rPr>
          <w:spacing w:val="2"/>
          <w:szCs w:val="28"/>
        </w:rPr>
        <w:t>ии</w:t>
      </w:r>
      <w:r>
        <w:t xml:space="preserve"> закупки, итоговый протокол; </w:t>
      </w:r>
    </w:p>
    <w:p w14:paraId="3D52B5A2" w14:textId="77777777" w:rsidR="0086366F" w:rsidRDefault="0086366F" w:rsidP="0087588E">
      <w:pPr>
        <w:ind w:firstLine="709"/>
        <w:contextualSpacing/>
        <w:jc w:val="both"/>
      </w:pPr>
      <w:proofErr w:type="gramStart"/>
      <w:r>
        <w:t>8)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roofErr w:type="gramEnd"/>
    </w:p>
    <w:p w14:paraId="290EDD59" w14:textId="77777777" w:rsidR="0086366F" w:rsidRDefault="0086366F" w:rsidP="0087588E">
      <w:pPr>
        <w:ind w:firstLine="709"/>
        <w:contextualSpacing/>
        <w:jc w:val="both"/>
      </w:pPr>
      <w:r>
        <w:t xml:space="preserve">9) не позднее 10-го числа месяца, следующего за отчетным месяцем, заказчик размещает в единой информационной системе: </w:t>
      </w:r>
    </w:p>
    <w:p w14:paraId="3A4E5C79" w14:textId="77777777" w:rsidR="0086366F" w:rsidRDefault="0086366F" w:rsidP="0087588E">
      <w:pPr>
        <w:ind w:firstLine="709"/>
        <w:contextualSpacing/>
        <w:jc w:val="both"/>
      </w:pPr>
      <w:r>
        <w:t xml:space="preserve">а)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 </w:t>
      </w:r>
    </w:p>
    <w:p w14:paraId="6B3E7030" w14:textId="77777777" w:rsidR="0086366F" w:rsidRDefault="0086366F" w:rsidP="0087588E">
      <w:pPr>
        <w:ind w:firstLine="709"/>
        <w:contextualSpacing/>
        <w:jc w:val="both"/>
      </w:pPr>
      <w:r>
        <w:t>б)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5562C04C" w14:textId="77777777" w:rsidR="0086366F" w:rsidRDefault="0086366F" w:rsidP="0087588E">
      <w:pPr>
        <w:ind w:firstLine="709"/>
        <w:contextualSpacing/>
        <w:jc w:val="both"/>
      </w:pPr>
      <w:r>
        <w:t xml:space="preserve">в)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w:t>
      </w:r>
    </w:p>
    <w:p w14:paraId="4877FBF3" w14:textId="77777777" w:rsidR="0086366F" w:rsidRDefault="0086366F" w:rsidP="0087588E">
      <w:pPr>
        <w:ind w:firstLine="709"/>
        <w:contextualSpacing/>
        <w:jc w:val="both"/>
        <w:rPr>
          <w:spacing w:val="2"/>
          <w:szCs w:val="28"/>
        </w:rPr>
      </w:pPr>
      <w:r>
        <w:t xml:space="preserve">10) </w:t>
      </w:r>
      <w:r w:rsidRPr="0029337A">
        <w:rPr>
          <w:spacing w:val="2"/>
          <w:szCs w:val="28"/>
        </w:rPr>
        <w:t xml:space="preserve">иная дополнительная информация, предусмотренная Типовым положением о закупке и подлежащая размещению в единой информационной системе, на официальном сайте, за исключением случаев, предусмотренных Федеральным законом </w:t>
      </w:r>
      <w:r>
        <w:rPr>
          <w:spacing w:val="2"/>
          <w:szCs w:val="28"/>
        </w:rPr>
        <w:t>№ 223-ФЗ.</w:t>
      </w:r>
    </w:p>
    <w:p w14:paraId="3E097909" w14:textId="3ECA74BD" w:rsidR="0086366F" w:rsidRDefault="0086366F" w:rsidP="0087588E">
      <w:pPr>
        <w:ind w:firstLine="709"/>
        <w:contextualSpacing/>
        <w:jc w:val="both"/>
        <w:rPr>
          <w:spacing w:val="2"/>
          <w:szCs w:val="28"/>
        </w:rPr>
      </w:pPr>
      <w:r>
        <w:rPr>
          <w:spacing w:val="2"/>
          <w:szCs w:val="28"/>
        </w:rPr>
        <w:t xml:space="preserve">142. </w:t>
      </w:r>
      <w:proofErr w:type="gramStart"/>
      <w:r w:rsidRPr="0029337A">
        <w:rPr>
          <w:spacing w:val="2"/>
          <w:szCs w:val="28"/>
        </w:rPr>
        <w:t>Не подлеж</w:t>
      </w:r>
      <w:r w:rsidR="00EC5DB4">
        <w:rPr>
          <w:spacing w:val="2"/>
          <w:szCs w:val="28"/>
        </w:rPr>
        <w:t>и</w:t>
      </w:r>
      <w:r w:rsidRPr="0029337A">
        <w:rPr>
          <w:spacing w:val="2"/>
          <w:szCs w:val="28"/>
        </w:rPr>
        <w:t xml:space="preserve">т размещению в единой информационной системе </w:t>
      </w:r>
      <w:r w:rsidR="00EC5DB4">
        <w:rPr>
          <w:spacing w:val="2"/>
          <w:szCs w:val="28"/>
        </w:rPr>
        <w:t>информация</w:t>
      </w:r>
      <w:r w:rsidRPr="0029337A">
        <w:rPr>
          <w:spacing w:val="2"/>
          <w:szCs w:val="28"/>
        </w:rPr>
        <w:t xml:space="preserve"> о закупках товаров, работ, услуг, сведения о котор</w:t>
      </w:r>
      <w:r w:rsidR="00EC5DB4">
        <w:rPr>
          <w:spacing w:val="2"/>
          <w:szCs w:val="28"/>
        </w:rPr>
        <w:t>ой</w:t>
      </w:r>
      <w:r w:rsidRPr="0029337A">
        <w:rPr>
          <w:spacing w:val="2"/>
          <w:szCs w:val="28"/>
        </w:rPr>
        <w:t xml:space="preserve"> составляют государственную тайну, а также информация о закупке, по котор</w:t>
      </w:r>
      <w:r w:rsidR="00EC5DB4">
        <w:rPr>
          <w:spacing w:val="2"/>
          <w:szCs w:val="28"/>
        </w:rPr>
        <w:t>ой</w:t>
      </w:r>
      <w:r w:rsidRPr="0029337A">
        <w:rPr>
          <w:spacing w:val="2"/>
          <w:szCs w:val="28"/>
        </w:rPr>
        <w:t xml:space="preserve"> принято решение Правительства Российской Федерации в соответствии с частью 16 статьи 4 Федерального закона </w:t>
      </w:r>
      <w:r>
        <w:rPr>
          <w:spacing w:val="2"/>
          <w:szCs w:val="28"/>
        </w:rPr>
        <w:t>№</w:t>
      </w:r>
      <w:r w:rsidRPr="0029337A">
        <w:rPr>
          <w:spacing w:val="2"/>
          <w:szCs w:val="28"/>
        </w:rPr>
        <w:t xml:space="preserve"> 223-ФЗ, а также о заключении и об исполнении договоров, заключенных по результатам осуществления таких закупок, не подлежит р</w:t>
      </w:r>
      <w:r>
        <w:rPr>
          <w:spacing w:val="2"/>
          <w:szCs w:val="28"/>
        </w:rPr>
        <w:t>азмещению на официальном</w:t>
      </w:r>
      <w:proofErr w:type="gramEnd"/>
      <w:r>
        <w:rPr>
          <w:spacing w:val="2"/>
          <w:szCs w:val="28"/>
        </w:rPr>
        <w:t xml:space="preserve"> </w:t>
      </w:r>
      <w:proofErr w:type="gramStart"/>
      <w:r>
        <w:rPr>
          <w:spacing w:val="2"/>
          <w:szCs w:val="28"/>
        </w:rPr>
        <w:t>сайте</w:t>
      </w:r>
      <w:proofErr w:type="gramEnd"/>
      <w:r>
        <w:rPr>
          <w:spacing w:val="2"/>
          <w:szCs w:val="28"/>
        </w:rPr>
        <w:t>.</w:t>
      </w:r>
    </w:p>
    <w:p w14:paraId="0C752D5B" w14:textId="77777777" w:rsidR="0086366F" w:rsidRDefault="0086366F" w:rsidP="0087588E">
      <w:pPr>
        <w:ind w:firstLine="709"/>
        <w:contextualSpacing/>
        <w:jc w:val="both"/>
      </w:pPr>
      <w:r>
        <w:t xml:space="preserve">Заказчик вправе не размещать в единой информационной системе </w:t>
      </w:r>
      <w:r>
        <w:rPr>
          <w:spacing w:val="2"/>
          <w:szCs w:val="28"/>
        </w:rPr>
        <w:t>следующую информацию</w:t>
      </w:r>
      <w:r>
        <w:t xml:space="preserve">: </w:t>
      </w:r>
    </w:p>
    <w:p w14:paraId="0659C2CB" w14:textId="4E67C828" w:rsidR="0086366F" w:rsidRDefault="0086366F" w:rsidP="0087588E">
      <w:pPr>
        <w:ind w:firstLine="709"/>
        <w:contextualSpacing/>
        <w:jc w:val="both"/>
      </w:pPr>
      <w:r>
        <w:t>1) о закупке товаров, работ, услуг, стоимость которых не превышает сто тысяч рублей. В случае</w:t>
      </w:r>
      <w:proofErr w:type="gramStart"/>
      <w:r>
        <w:t>,</w:t>
      </w:r>
      <w:proofErr w:type="gramEnd"/>
      <w:r>
        <w:t xml:space="preserve"> если годовая выручка заказчика за отчетный финансовый год составляет более </w:t>
      </w:r>
      <w:r w:rsidRPr="00721241">
        <w:t>чем пять миллиардов рублей</w:t>
      </w:r>
      <w:r>
        <w:t xml:space="preserve">, заказчик вправе не размещать в единой информационной системе </w:t>
      </w:r>
      <w:r w:rsidR="00EC5DB4">
        <w:t>информацию</w:t>
      </w:r>
      <w:r>
        <w:t xml:space="preserve"> о закупке товаров, работ, услуг, стоимость которых не превышает пятьсот тысяч рублей; </w:t>
      </w:r>
    </w:p>
    <w:p w14:paraId="3C92AB35" w14:textId="77777777" w:rsidR="0086366F" w:rsidRDefault="0086366F" w:rsidP="0087588E">
      <w:pPr>
        <w:ind w:firstLine="709"/>
        <w:contextualSpacing/>
        <w:jc w:val="both"/>
      </w:pPr>
      <w:r>
        <w:lastRenderedPageBreak/>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w:t>
      </w:r>
    </w:p>
    <w:p w14:paraId="61BED257" w14:textId="77777777" w:rsidR="0086366F" w:rsidRDefault="0086366F" w:rsidP="0087588E">
      <w:pPr>
        <w:ind w:firstLine="709"/>
        <w:contextualSpacing/>
        <w:jc w:val="both"/>
      </w:pPr>
      <w:r>
        <w:t xml:space="preserve">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w:t>
      </w:r>
    </w:p>
    <w:p w14:paraId="70983562" w14:textId="77777777" w:rsidR="0086366F" w:rsidRDefault="0086366F" w:rsidP="0087588E">
      <w:pPr>
        <w:ind w:firstLine="709"/>
        <w:contextualSpacing/>
        <w:jc w:val="both"/>
      </w:pPr>
      <w:r>
        <w:t xml:space="preserve">143. </w:t>
      </w:r>
      <w:r w:rsidRPr="00A00019">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через три дня со дня подписания таких протоколов.</w:t>
      </w:r>
    </w:p>
    <w:p w14:paraId="1A44F261" w14:textId="77777777" w:rsidR="0086366F" w:rsidRDefault="0086366F" w:rsidP="0087588E">
      <w:pPr>
        <w:ind w:firstLine="709"/>
        <w:contextualSpacing/>
        <w:jc w:val="both"/>
      </w:pPr>
      <w:r>
        <w:t>144. Извещение (решение) об отмене конкурентной закупки размещается заказчиком в единой информационной системе в день принятия этого решения.</w:t>
      </w:r>
    </w:p>
    <w:p w14:paraId="62133DCA" w14:textId="77777777" w:rsidR="0086366F" w:rsidRDefault="0086366F" w:rsidP="0087588E">
      <w:pPr>
        <w:ind w:firstLine="709"/>
        <w:contextualSpacing/>
        <w:jc w:val="both"/>
      </w:pPr>
      <w:r>
        <w:t xml:space="preserve">145. Информация о годовом объеме закупок,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t>
      </w:r>
    </w:p>
    <w:p w14:paraId="17366453" w14:textId="77777777" w:rsidR="0086366F" w:rsidRPr="00721241" w:rsidRDefault="0086366F" w:rsidP="0087588E">
      <w:pPr>
        <w:ind w:firstLine="709"/>
        <w:contextualSpacing/>
        <w:jc w:val="both"/>
      </w:pPr>
      <w:r w:rsidRPr="00721241">
        <w:t xml:space="preserve">Порядок подготовки отчета определяется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w:t>
      </w:r>
    </w:p>
    <w:p w14:paraId="1CB373E2" w14:textId="77777777" w:rsidR="0086366F" w:rsidRDefault="0086366F" w:rsidP="0087588E">
      <w:pPr>
        <w:ind w:firstLine="709"/>
        <w:contextualSpacing/>
        <w:jc w:val="both"/>
      </w:pPr>
      <w:r w:rsidRPr="00721241">
        <w:t>В случае если на заказчика не распространяется Постановление № 1352, то заказчик не размещает информацию о годовом объеме закупок у субъектов малого и среднего предпринимательства в единой информационной системе.</w:t>
      </w:r>
      <w:r>
        <w:t xml:space="preserve"> </w:t>
      </w:r>
    </w:p>
    <w:p w14:paraId="2B7173A1" w14:textId="77777777" w:rsidR="0086366F" w:rsidRDefault="0086366F" w:rsidP="0087588E">
      <w:pPr>
        <w:ind w:firstLine="709"/>
        <w:contextualSpacing/>
        <w:jc w:val="both"/>
      </w:pPr>
      <w:r>
        <w:t xml:space="preserve">146. Заказчик, во исполнение ст. 4.1 Федерального закона № 223-ФЗ в соответствии с постановлением Правительства Российской Федерации от 31.10.2014 № 1132 «О порядке ведения реестра договоров, заключенных заказчиками по результатам закупки»,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 </w:t>
      </w:r>
    </w:p>
    <w:p w14:paraId="3A6DA8C0" w14:textId="77777777" w:rsidR="0086366F" w:rsidRDefault="0086366F" w:rsidP="0087588E">
      <w:pPr>
        <w:ind w:firstLine="709"/>
        <w:contextualSpacing/>
        <w:jc w:val="both"/>
      </w:pPr>
      <w:r>
        <w:t xml:space="preserve">147.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w:t>
      </w:r>
      <w:r>
        <w:lastRenderedPageBreak/>
        <w:t xml:space="preserve">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 223-ФЗ, Типовым положением о закупке и </w:t>
      </w:r>
      <w:proofErr w:type="gramStart"/>
      <w:r>
        <w:t>положением</w:t>
      </w:r>
      <w:proofErr w:type="gramEnd"/>
      <w:r>
        <w:t xml:space="preserve"> о закупке заказчика, размещается заказчиком на </w:t>
      </w:r>
      <w:proofErr w:type="gramStart"/>
      <w:r>
        <w:t xml:space="preserve">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 </w:t>
      </w:r>
      <w:proofErr w:type="gramEnd"/>
    </w:p>
    <w:p w14:paraId="1BEFAF9C" w14:textId="77777777" w:rsidR="0086366F" w:rsidRDefault="0086366F" w:rsidP="0087588E">
      <w:pPr>
        <w:ind w:firstLine="709"/>
        <w:contextualSpacing/>
        <w:jc w:val="both"/>
      </w:pPr>
      <w:r>
        <w:t xml:space="preserve">148. Заказчик при планировании и осуществлении закупок использует ГИСЗ НСО </w:t>
      </w:r>
      <w:r w:rsidRPr="001D441B">
        <w:t>в соответствии с порядком, утвержденным Правительством Новосибирской области.</w:t>
      </w:r>
      <w:r>
        <w:t xml:space="preserve"> </w:t>
      </w:r>
    </w:p>
    <w:p w14:paraId="5530AFB0" w14:textId="77777777" w:rsidR="0086366F" w:rsidRDefault="0086366F" w:rsidP="0087588E">
      <w:pPr>
        <w:ind w:firstLine="709"/>
        <w:contextualSpacing/>
        <w:jc w:val="both"/>
      </w:pPr>
      <w:r>
        <w:t xml:space="preserve">149. В ГИСЗ НСО подлежит размещению следующая информация: </w:t>
      </w:r>
    </w:p>
    <w:p w14:paraId="47D0DFBC" w14:textId="77777777" w:rsidR="0086366F" w:rsidRDefault="0086366F" w:rsidP="0087588E">
      <w:pPr>
        <w:ind w:firstLine="709"/>
        <w:contextualSpacing/>
        <w:jc w:val="both"/>
      </w:pPr>
      <w:r>
        <w:t xml:space="preserve">1) положение о закупке, изменения, вносимые в указанное положение; </w:t>
      </w:r>
    </w:p>
    <w:p w14:paraId="3323FF3F" w14:textId="77777777" w:rsidR="0086366F" w:rsidRDefault="0086366F" w:rsidP="0087588E">
      <w:pPr>
        <w:ind w:firstLine="709"/>
        <w:contextualSpacing/>
        <w:jc w:val="both"/>
      </w:pPr>
      <w:r>
        <w:t xml:space="preserve">2) план закупки товаров, работ, услуг и вносимые изменения; </w:t>
      </w:r>
    </w:p>
    <w:p w14:paraId="0703E676" w14:textId="77777777" w:rsidR="0086366F" w:rsidRDefault="0086366F" w:rsidP="0087588E">
      <w:pPr>
        <w:ind w:firstLine="709"/>
        <w:contextualSpacing/>
        <w:jc w:val="both"/>
      </w:pPr>
      <w:r>
        <w:t xml:space="preserve">3) план закупки инновационной продукции, высокотехнологичной продукции, лекарственных средств и вносимые изменения; </w:t>
      </w:r>
    </w:p>
    <w:p w14:paraId="3BACF6CA" w14:textId="77777777" w:rsidR="0086366F" w:rsidRDefault="0086366F" w:rsidP="0087588E">
      <w:pPr>
        <w:ind w:firstLine="709"/>
        <w:contextualSpacing/>
        <w:jc w:val="both"/>
      </w:pPr>
      <w:r>
        <w:t xml:space="preserve">4) извещение об осуществлении закупки, документация о закупке; </w:t>
      </w:r>
    </w:p>
    <w:p w14:paraId="75846684" w14:textId="77777777" w:rsidR="0086366F" w:rsidRDefault="0086366F" w:rsidP="0087588E">
      <w:pPr>
        <w:ind w:firstLine="709"/>
        <w:contextualSpacing/>
        <w:jc w:val="both"/>
      </w:pPr>
      <w:r>
        <w:t xml:space="preserve">5) изменения, вносимые в извещение об осуществлении закупки и документацию о закупке; </w:t>
      </w:r>
    </w:p>
    <w:p w14:paraId="735DCC90" w14:textId="77777777" w:rsidR="0086366F" w:rsidRDefault="0086366F" w:rsidP="0087588E">
      <w:pPr>
        <w:ind w:firstLine="709"/>
        <w:contextualSpacing/>
        <w:jc w:val="both"/>
      </w:pPr>
      <w:r>
        <w:t xml:space="preserve">6) протоколы, составляемые </w:t>
      </w:r>
      <w:r>
        <w:rPr>
          <w:spacing w:val="2"/>
          <w:szCs w:val="28"/>
        </w:rPr>
        <w:t>при осуществлении</w:t>
      </w:r>
      <w:r>
        <w:t xml:space="preserve"> закупки, итоговый протокол; </w:t>
      </w:r>
    </w:p>
    <w:p w14:paraId="707D9ED4" w14:textId="77777777" w:rsidR="0086366F" w:rsidRDefault="0086366F" w:rsidP="0087588E">
      <w:pPr>
        <w:ind w:firstLine="709"/>
        <w:contextualSpacing/>
        <w:jc w:val="both"/>
      </w:pPr>
      <w:r>
        <w:t xml:space="preserve">7) отказ от проведения закупки; </w:t>
      </w:r>
    </w:p>
    <w:p w14:paraId="1E432839" w14:textId="77777777" w:rsidR="0086366F" w:rsidRDefault="0086366F" w:rsidP="0087588E">
      <w:pPr>
        <w:ind w:firstLine="709"/>
        <w:contextualSpacing/>
        <w:jc w:val="both"/>
      </w:pPr>
      <w:r>
        <w:t xml:space="preserve">8) копия заключенного договора; </w:t>
      </w:r>
    </w:p>
    <w:p w14:paraId="116ADA44" w14:textId="77777777" w:rsidR="0086366F" w:rsidRDefault="0086366F" w:rsidP="0087588E">
      <w:pPr>
        <w:ind w:firstLine="709"/>
        <w:contextualSpacing/>
        <w:jc w:val="both"/>
      </w:pPr>
      <w:r>
        <w:t xml:space="preserve">9) информация об изменении договора с указанием условий договора, которые были изменены, а также подтверждающие документы; </w:t>
      </w:r>
    </w:p>
    <w:p w14:paraId="4B442816" w14:textId="77777777" w:rsidR="0086366F" w:rsidRDefault="0086366F" w:rsidP="0087588E">
      <w:pPr>
        <w:ind w:firstLine="709"/>
        <w:contextualSpacing/>
        <w:jc w:val="both"/>
      </w:pPr>
      <w:r>
        <w:t xml:space="preserve">10) документ о приемке в случае принятия решения о приемке поставленного товара, выполненной работы, оказанной услуги; </w:t>
      </w:r>
    </w:p>
    <w:p w14:paraId="10C2B57A" w14:textId="77777777" w:rsidR="0086366F" w:rsidRDefault="0086366F" w:rsidP="0087588E">
      <w:pPr>
        <w:ind w:firstLine="709"/>
        <w:contextualSpacing/>
        <w:jc w:val="both"/>
      </w:pPr>
      <w:r>
        <w:t xml:space="preserve">11) информация об исполнении договора, в том числе информация об оплате договора, о начислении неустоек (штрафов, пеней) в связи с ненадлежащим исполнением обязательств, предусмотренных договором, стороной договора, а также подтверждающие документы; </w:t>
      </w:r>
    </w:p>
    <w:p w14:paraId="18B8C8DD" w14:textId="77777777" w:rsidR="0086366F" w:rsidRDefault="0086366F" w:rsidP="0087588E">
      <w:pPr>
        <w:ind w:firstLine="709"/>
        <w:contextualSpacing/>
        <w:jc w:val="both"/>
      </w:pPr>
      <w:r>
        <w:t xml:space="preserve">12) информация о расторжении договора с указанием оснований его расторжения, а также подтверждающие документы; </w:t>
      </w:r>
    </w:p>
    <w:p w14:paraId="03FE7AF7" w14:textId="77777777" w:rsidR="0086366F" w:rsidRDefault="0086366F" w:rsidP="0087588E">
      <w:pPr>
        <w:ind w:firstLine="709"/>
        <w:contextualSpacing/>
        <w:jc w:val="both"/>
      </w:pPr>
      <w:r>
        <w:t xml:space="preserve">13) </w:t>
      </w:r>
      <w:r w:rsidRPr="00B720E2">
        <w:t>отчетность, формирование которой предусмотрено Федеральным законом №</w:t>
      </w:r>
      <w:r>
        <w:t xml:space="preserve"> </w:t>
      </w:r>
      <w:r w:rsidRPr="00B720E2">
        <w:t>223-ФЗ.</w:t>
      </w:r>
      <w:r>
        <w:t xml:space="preserve"> </w:t>
      </w:r>
    </w:p>
    <w:p w14:paraId="54BFFD71" w14:textId="77777777" w:rsidR="0086366F" w:rsidRDefault="0086366F" w:rsidP="0087588E">
      <w:pPr>
        <w:ind w:firstLine="709"/>
        <w:contextualSpacing/>
        <w:jc w:val="both"/>
      </w:pPr>
      <w:r>
        <w:t xml:space="preserve">150. Информацию об осуществлении закупки заказчик вправе дополнительно опубликовать на сайте заказчика </w:t>
      </w:r>
      <w:r w:rsidRPr="0067500A">
        <w:rPr>
          <w:spacing w:val="2"/>
          <w:szCs w:val="28"/>
        </w:rPr>
        <w:t xml:space="preserve">в информационно-телекоммуникационной сети </w:t>
      </w:r>
      <w:r>
        <w:rPr>
          <w:spacing w:val="2"/>
          <w:szCs w:val="28"/>
        </w:rPr>
        <w:t>«Интернет»</w:t>
      </w:r>
      <w:r w:rsidRPr="0067500A">
        <w:rPr>
          <w:spacing w:val="2"/>
          <w:szCs w:val="28"/>
        </w:rPr>
        <w:t xml:space="preserve">, за исключением информации, не подлежащей в соответствии с Федеральным законом </w:t>
      </w:r>
      <w:r>
        <w:rPr>
          <w:spacing w:val="2"/>
          <w:szCs w:val="28"/>
        </w:rPr>
        <w:t>№</w:t>
      </w:r>
      <w:r w:rsidRPr="0067500A">
        <w:rPr>
          <w:spacing w:val="2"/>
          <w:szCs w:val="28"/>
        </w:rPr>
        <w:t xml:space="preserve"> 223-ФЗ размещению в единой информационной си</w:t>
      </w:r>
      <w:r>
        <w:rPr>
          <w:spacing w:val="2"/>
          <w:szCs w:val="28"/>
        </w:rPr>
        <w:t>стеме или на официальном сайте.</w:t>
      </w:r>
      <w:r>
        <w:t xml:space="preserve"> </w:t>
      </w:r>
    </w:p>
    <w:p w14:paraId="646ABC3A" w14:textId="77777777" w:rsidR="0086366F" w:rsidRDefault="0086366F" w:rsidP="0087588E">
      <w:pPr>
        <w:ind w:firstLine="709"/>
        <w:contextualSpacing/>
        <w:jc w:val="both"/>
      </w:pPr>
      <w:r>
        <w:t xml:space="preserve">151. Размещенные  </w:t>
      </w:r>
      <w:r>
        <w:rPr>
          <w:spacing w:val="2"/>
          <w:szCs w:val="28"/>
        </w:rPr>
        <w:t>на официальном сайте</w:t>
      </w:r>
      <w:r>
        <w:t xml:space="preserve"> и на сайте заказчика в соответствии с Федеральным законом № 223-ФЗ, Типовым положением о закупке, положением о закупке заказчика, информация о закупке, положение </w:t>
      </w:r>
      <w:r>
        <w:lastRenderedPageBreak/>
        <w:t xml:space="preserve">о закупке, план закупки должны быть доступны для ознакомления без взимания платы. </w:t>
      </w:r>
    </w:p>
    <w:p w14:paraId="6DC3F7A7" w14:textId="77777777" w:rsidR="0086366F" w:rsidRDefault="0086366F" w:rsidP="0087588E">
      <w:pPr>
        <w:ind w:firstLine="709"/>
        <w:contextualSpacing/>
        <w:jc w:val="both"/>
      </w:pPr>
      <w:r>
        <w:t xml:space="preserve">152. </w:t>
      </w:r>
      <w:proofErr w:type="gramStart"/>
      <w: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roofErr w:type="gramEnd"/>
    </w:p>
    <w:p w14:paraId="1200A1CE" w14:textId="77777777" w:rsidR="0086366F" w:rsidRDefault="0086366F" w:rsidP="0087588E">
      <w:pPr>
        <w:ind w:firstLine="709"/>
        <w:contextualSpacing/>
        <w:jc w:val="both"/>
      </w:pPr>
    </w:p>
    <w:p w14:paraId="3D4C111C" w14:textId="77777777" w:rsidR="0086366F" w:rsidRDefault="0086366F" w:rsidP="0087588E">
      <w:pPr>
        <w:ind w:firstLine="709"/>
        <w:contextualSpacing/>
        <w:jc w:val="both"/>
        <w:rPr>
          <w:b/>
        </w:rPr>
      </w:pPr>
      <w:r w:rsidRPr="00852180">
        <w:rPr>
          <w:b/>
        </w:rPr>
        <w:t>§ 19.</w:t>
      </w:r>
      <w:r>
        <w:t xml:space="preserve"> </w:t>
      </w:r>
      <w:r w:rsidRPr="00AA7621">
        <w:rPr>
          <w:b/>
        </w:rPr>
        <w:t xml:space="preserve">Обеспечение заявки </w:t>
      </w:r>
      <w:r>
        <w:rPr>
          <w:b/>
        </w:rPr>
        <w:t>на участие в закупке</w:t>
      </w:r>
    </w:p>
    <w:p w14:paraId="2A393EA2" w14:textId="77777777" w:rsidR="0086366F" w:rsidRPr="000528B0" w:rsidRDefault="0086366F" w:rsidP="0087588E">
      <w:pPr>
        <w:ind w:firstLine="709"/>
        <w:contextualSpacing/>
        <w:jc w:val="both"/>
        <w:rPr>
          <w:b/>
        </w:rPr>
      </w:pPr>
    </w:p>
    <w:p w14:paraId="7124900F" w14:textId="77777777" w:rsidR="0086366F" w:rsidRDefault="0086366F" w:rsidP="00135834">
      <w:pPr>
        <w:ind w:firstLine="709"/>
        <w:contextualSpacing/>
        <w:jc w:val="both"/>
      </w:pPr>
      <w:r>
        <w:t xml:space="preserve">153. Заказчик вправе установить требование к обеспечению заявок на участие в конкурентной </w:t>
      </w:r>
      <w:r w:rsidRPr="00852180">
        <w:t>закупке.</w:t>
      </w:r>
    </w:p>
    <w:p w14:paraId="22B78D08" w14:textId="77777777" w:rsidR="0086366F" w:rsidRDefault="0086366F" w:rsidP="00135834">
      <w:pPr>
        <w:ind w:firstLine="709"/>
        <w:contextualSpacing/>
        <w:jc w:val="both"/>
      </w:pPr>
      <w:r>
        <w:t xml:space="preserve">154. </w:t>
      </w:r>
      <w:proofErr w:type="gramStart"/>
      <w:r>
        <w:t>Обеспечение заявки на участие предоставляется участником закупки в виде денежных средств, предоставлении банковской гарантии или иным способом, предусмотренным Гражданским кодексом Российской Федерации, за исключением случая проведения конкурентной закупки в соответствии с подпунктом «б» пункта 343 главы 7  положения о закупке, при котором обеспечение заявки на участие в такой закупке предоставляется в соответствии с пунктом 352 главы 7 положения о закупке</w:t>
      </w:r>
      <w:proofErr w:type="gramEnd"/>
      <w:r>
        <w:t xml:space="preserve">. Выбор способа обеспечения заявки </w:t>
      </w:r>
      <w:proofErr w:type="gramStart"/>
      <w:r>
        <w:t>на участие в конкурентной закупке из числа предусмотренных заказчиком в извещении об осуществлении</w:t>
      </w:r>
      <w:proofErr w:type="gramEnd"/>
      <w:r>
        <w:t xml:space="preserve"> закупки, документов о закупке осуществляется участником закупки.</w:t>
      </w:r>
    </w:p>
    <w:p w14:paraId="76AA2FDD" w14:textId="77777777" w:rsidR="0086366F" w:rsidRDefault="0086366F" w:rsidP="00135834">
      <w:pPr>
        <w:ind w:firstLine="709"/>
        <w:contextualSpacing/>
        <w:jc w:val="both"/>
      </w:pPr>
      <w:r>
        <w:t>155. Размер обеспечения заявки на участие, срок и порядок его внесения, реквизиты счета для перечисления денежных средств, срок и порядок возврата обеспечения заявки на участие, условия банковской гарантии устанавливаются в извещении об осуществлении закупки, документации о конкурентной закупке.</w:t>
      </w:r>
    </w:p>
    <w:p w14:paraId="79FB27D2" w14:textId="77777777" w:rsidR="0086366F" w:rsidRDefault="0086366F" w:rsidP="00135834">
      <w:pPr>
        <w:ind w:firstLine="709"/>
        <w:contextualSpacing/>
        <w:jc w:val="both"/>
      </w:pPr>
      <w:r>
        <w:t>156. Размер обеспечения заявки на участие в закупке не может превышать пяти процентов НМЦД.</w:t>
      </w:r>
    </w:p>
    <w:p w14:paraId="33338AEA" w14:textId="77777777" w:rsidR="0086366F" w:rsidRDefault="0086366F" w:rsidP="00135834">
      <w:pPr>
        <w:ind w:firstLine="709"/>
        <w:contextualSpacing/>
        <w:jc w:val="both"/>
      </w:pPr>
      <w:r>
        <w:t xml:space="preserve">157. </w:t>
      </w:r>
      <w:proofErr w:type="gramStart"/>
      <w:r>
        <w:t>В качестве обеспечения заявки на участия заказчиком принимаются банковские гарантии, выданные банками, соответствующими требованиям, установленным постановлением Правительства Российской Федерации от 20.12.2021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w:t>
      </w:r>
      <w:proofErr w:type="gramEnd"/>
      <w:r>
        <w:t xml:space="preserve"> актов Правительства Российской Федерации», и </w:t>
      </w:r>
      <w:proofErr w:type="gramStart"/>
      <w:r>
        <w:t>включенными</w:t>
      </w:r>
      <w:proofErr w:type="gramEnd"/>
      <w:r>
        <w:t xml:space="preserve"> в перечень, предусмотренный частью 1.2 статьи 45 «Федерального закона № 44-ФЗ»</w:t>
      </w:r>
    </w:p>
    <w:p w14:paraId="5B6514F0" w14:textId="77777777" w:rsidR="0086366F" w:rsidRDefault="0086366F" w:rsidP="00135834">
      <w:pPr>
        <w:ind w:firstLine="709"/>
        <w:contextualSpacing/>
        <w:jc w:val="both"/>
      </w:pPr>
      <w:r>
        <w:t>158. Банковская гарантия должна отвечать следующим требованиям и должна содержать:</w:t>
      </w:r>
    </w:p>
    <w:p w14:paraId="4FE12489" w14:textId="77777777" w:rsidR="0086366F" w:rsidRDefault="0086366F" w:rsidP="00135834">
      <w:pPr>
        <w:ind w:firstLine="709"/>
        <w:contextualSpacing/>
        <w:jc w:val="both"/>
      </w:pPr>
      <w:r>
        <w:t>1) банковская гарантия должна быть безотзывной и непередаваемой;</w:t>
      </w:r>
    </w:p>
    <w:p w14:paraId="0B438473" w14:textId="77777777" w:rsidR="0086366F" w:rsidRDefault="0086366F" w:rsidP="00135834">
      <w:pPr>
        <w:ind w:firstLine="709"/>
        <w:contextualSpacing/>
        <w:jc w:val="both"/>
      </w:pPr>
      <w:r>
        <w:lastRenderedPageBreak/>
        <w:t xml:space="preserve">2) срок действия независимой банковской гарантии должен составлять не менее чем два месяца </w:t>
      </w:r>
      <w:proofErr w:type="gramStart"/>
      <w:r>
        <w:t>с даты окончания</w:t>
      </w:r>
      <w:proofErr w:type="gramEnd"/>
      <w:r>
        <w:t xml:space="preserve"> срока подачи заявок;</w:t>
      </w:r>
    </w:p>
    <w:p w14:paraId="383CD9BD" w14:textId="77777777" w:rsidR="0086366F" w:rsidRDefault="0086366F" w:rsidP="00135834">
      <w:pPr>
        <w:ind w:firstLine="709"/>
        <w:contextualSpacing/>
        <w:jc w:val="both"/>
      </w:pPr>
      <w:r>
        <w:t>3) сумму банковской гарантии, подлежащую уплате гарантом заказчику в случаях, установленных в пункте 162  положения о закупке;</w:t>
      </w:r>
    </w:p>
    <w:p w14:paraId="1179F6B6" w14:textId="77777777" w:rsidR="0086366F" w:rsidRDefault="0086366F" w:rsidP="00135834">
      <w:pPr>
        <w:ind w:firstLine="709"/>
        <w:contextualSpacing/>
        <w:jc w:val="both"/>
      </w:pPr>
      <w:r>
        <w:t>4) обязательства принципала, надлежащее исполнение которых обеспечивается банковской гарантией;</w:t>
      </w:r>
    </w:p>
    <w:p w14:paraId="0EFA6FCC" w14:textId="77777777" w:rsidR="0086366F" w:rsidRDefault="0086366F" w:rsidP="00135834">
      <w:pPr>
        <w:ind w:firstLine="709"/>
        <w:contextualSpacing/>
        <w:jc w:val="both"/>
      </w:pPr>
      <w:r>
        <w:t>5) обязанность гаранта уплатить заказчику неустойку в размере 0,1 процента денежной суммы, подлежащей уплате, за каждый день просрочки;</w:t>
      </w:r>
    </w:p>
    <w:p w14:paraId="389FAA1E" w14:textId="77777777" w:rsidR="0086366F" w:rsidRDefault="0086366F" w:rsidP="00135834">
      <w:pPr>
        <w:ind w:firstLine="709"/>
        <w:contextualSpacing/>
        <w:jc w:val="both"/>
      </w:pPr>
      <w: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04E25E6" w14:textId="77777777" w:rsidR="0086366F" w:rsidRDefault="0086366F" w:rsidP="00135834">
      <w:pPr>
        <w:ind w:firstLine="709"/>
        <w:contextualSpacing/>
        <w:jc w:val="both"/>
      </w:pPr>
      <w: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110E310" w14:textId="77777777" w:rsidR="0086366F" w:rsidRDefault="0086366F" w:rsidP="00135834">
      <w:pPr>
        <w:ind w:firstLine="709"/>
        <w:contextualSpacing/>
        <w:jc w:val="both"/>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6FE3B5F9" w14:textId="77777777" w:rsidR="0086366F" w:rsidRDefault="0086366F" w:rsidP="00135834">
      <w:pPr>
        <w:ind w:firstLine="709"/>
        <w:contextualSpacing/>
        <w:jc w:val="both"/>
      </w:pPr>
      <w:r>
        <w:t>9) иные дополнительные требования, установленные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0DC91782" w14:textId="77777777" w:rsidR="0086366F" w:rsidRDefault="0086366F" w:rsidP="00135834">
      <w:pPr>
        <w:ind w:firstLine="709"/>
        <w:contextualSpacing/>
        <w:jc w:val="both"/>
      </w:pPr>
      <w:r>
        <w:t>159. Основанием для отказа в принятии банковской гарантии заказчиком является:</w:t>
      </w:r>
    </w:p>
    <w:p w14:paraId="7697880D" w14:textId="77777777" w:rsidR="0086366F" w:rsidRDefault="0086366F" w:rsidP="00135834">
      <w:pPr>
        <w:ind w:firstLine="709"/>
        <w:contextualSpacing/>
        <w:jc w:val="both"/>
      </w:pPr>
      <w:r>
        <w:t>1) несоответствие банковской гарантии законодательству Российской Федерации;</w:t>
      </w:r>
    </w:p>
    <w:p w14:paraId="2E4B52E9" w14:textId="77777777" w:rsidR="0086366F" w:rsidRDefault="0086366F" w:rsidP="00135834">
      <w:pPr>
        <w:ind w:firstLine="709"/>
        <w:contextualSpacing/>
        <w:jc w:val="both"/>
      </w:pPr>
      <w:r>
        <w:t>2) несоответствие банковской гарантии требованиям, содержащимся в извещении об осуществлении закупки и (или) документации о конкурентной закупке, проекте договора.</w:t>
      </w:r>
    </w:p>
    <w:p w14:paraId="1AB8759C" w14:textId="77777777" w:rsidR="0086366F" w:rsidRDefault="0086366F" w:rsidP="00135834">
      <w:pPr>
        <w:ind w:firstLine="709"/>
        <w:contextualSpacing/>
        <w:jc w:val="both"/>
      </w:pPr>
      <w:r>
        <w:t>160.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за исключением государственных (муниципальных) учреждений, которые не предоставляют обеспечение подаваемых ими заявок на участие в закупке. На момент открытия доступа к заявкам, денежные средства должны поступить на счет, указанный в извещении об осуществлении закупки и (или) документации о конкурентной закупке.</w:t>
      </w:r>
    </w:p>
    <w:p w14:paraId="3184A7A8" w14:textId="77777777" w:rsidR="0086366F" w:rsidRDefault="0086366F" w:rsidP="00135834">
      <w:pPr>
        <w:ind w:firstLine="709"/>
        <w:contextualSpacing/>
        <w:jc w:val="both"/>
      </w:pPr>
      <w:r>
        <w:t>161. Заказчик возвращает денежные средства, внесенные в качестве обеспечения заявок на участие в конкурентной закупке в течение 5-ти рабочих дней со дня:</w:t>
      </w:r>
    </w:p>
    <w:p w14:paraId="4920A488" w14:textId="77777777" w:rsidR="0086366F" w:rsidRDefault="0086366F" w:rsidP="00135834">
      <w:pPr>
        <w:ind w:firstLine="709"/>
        <w:contextualSpacing/>
        <w:jc w:val="both"/>
      </w:pPr>
      <w:r>
        <w:lastRenderedPageBreak/>
        <w:t>принятия заказчиком решения об отказе от проведения процедуры закупки – участнику, подавшему заявку на участие в процедуре закупки;</w:t>
      </w:r>
    </w:p>
    <w:p w14:paraId="0454E0B5" w14:textId="77777777" w:rsidR="0086366F" w:rsidRDefault="0086366F" w:rsidP="00135834">
      <w:pPr>
        <w:ind w:firstLine="709"/>
        <w:contextualSpacing/>
        <w:jc w:val="both"/>
      </w:pPr>
      <w:r>
        <w:t>поступления заказчику уведомления об отзыве заявки на участие в закупке – участнику, отозвавшему заявку на участие в закупке;</w:t>
      </w:r>
    </w:p>
    <w:p w14:paraId="473D376D" w14:textId="77777777" w:rsidR="0086366F" w:rsidRDefault="0086366F" w:rsidP="00135834">
      <w:pPr>
        <w:ind w:firstLine="709"/>
        <w:contextualSpacing/>
        <w:jc w:val="both"/>
      </w:pPr>
      <w:r>
        <w:t>подписания протокола оценки и сопоставления заявок на участие в закупке – участнику, подавшему заявку на участие и не допущенному к участию в закупке;</w:t>
      </w:r>
    </w:p>
    <w:p w14:paraId="128428DE" w14:textId="77777777" w:rsidR="0086366F" w:rsidRDefault="0086366F" w:rsidP="00135834">
      <w:pPr>
        <w:ind w:firstLine="709"/>
        <w:contextualSpacing/>
        <w:jc w:val="both"/>
      </w:pPr>
      <w:r>
        <w:t>подписания протокола оценки и сопоставления заявок на участие в закупке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14:paraId="73207F13" w14:textId="77777777" w:rsidR="0086366F" w:rsidRDefault="0086366F" w:rsidP="00135834">
      <w:pPr>
        <w:ind w:firstLine="709"/>
        <w:contextualSpacing/>
        <w:jc w:val="both"/>
      </w:pPr>
      <w:r>
        <w:t>заключения договора – победителю процедуры закупки или единственному участнику;</w:t>
      </w:r>
    </w:p>
    <w:p w14:paraId="40B7DF1C" w14:textId="77777777" w:rsidR="0086366F" w:rsidRDefault="0086366F" w:rsidP="00135834">
      <w:pPr>
        <w:ind w:firstLine="709"/>
        <w:contextualSpacing/>
        <w:jc w:val="both"/>
      </w:pPr>
      <w:r>
        <w:t>заключения договора – участнику закупки, заявке на участие которого присвоен второй номер.</w:t>
      </w:r>
    </w:p>
    <w:p w14:paraId="68F6FB87" w14:textId="77777777" w:rsidR="0086366F" w:rsidRDefault="0086366F" w:rsidP="00135834">
      <w:pPr>
        <w:ind w:firstLine="709"/>
        <w:contextualSpacing/>
        <w:jc w:val="both"/>
      </w:pPr>
      <w:r>
        <w:t>162. Возврат участнику конкурентной закупки обеспечения заявки на участие в закупке не производится в случаях:</w:t>
      </w:r>
    </w:p>
    <w:p w14:paraId="661C5962" w14:textId="77777777" w:rsidR="0086366F" w:rsidRDefault="0086366F" w:rsidP="00135834">
      <w:pPr>
        <w:ind w:firstLine="709"/>
        <w:contextualSpacing/>
        <w:jc w:val="both"/>
      </w:pPr>
      <w:r>
        <w:t>1) уклонения или отказа участника закупки от заключения договора;</w:t>
      </w:r>
    </w:p>
    <w:p w14:paraId="689E01A8" w14:textId="77777777" w:rsidR="0086366F" w:rsidRDefault="0086366F" w:rsidP="00135834">
      <w:pPr>
        <w:ind w:firstLine="709"/>
        <w:contextualSpacing/>
        <w:jc w:val="both"/>
      </w:pPr>
      <w:proofErr w:type="gramStart"/>
      <w:r>
        <w:t xml:space="preserve">2) </w:t>
      </w:r>
      <w:proofErr w:type="spellStart"/>
      <w:r>
        <w:t>непредоставление</w:t>
      </w:r>
      <w:proofErr w:type="spellEnd"/>
      <w:r>
        <w:t xml:space="preserve"> или предоставление с нарушением условий, установленных извещением об осуществлении закупки и (или) документацией о конкурентной закупке, до заключения договора заказчику обеспечения исполнения договора (в случае, если в извещении об осуществлении закупки и (или) документации о конкурентной закупке установлены требования обеспечения исполнения договора и срок его предоставления до заключения договора).</w:t>
      </w:r>
      <w:proofErr w:type="gramEnd"/>
    </w:p>
    <w:p w14:paraId="10B269F1" w14:textId="77777777" w:rsidR="0086366F" w:rsidRDefault="0086366F" w:rsidP="0087588E">
      <w:pPr>
        <w:ind w:firstLine="709"/>
        <w:contextualSpacing/>
        <w:jc w:val="both"/>
      </w:pPr>
    </w:p>
    <w:p w14:paraId="27970936" w14:textId="77777777" w:rsidR="0086366F" w:rsidRDefault="0086366F" w:rsidP="0087588E">
      <w:pPr>
        <w:ind w:firstLine="709"/>
        <w:contextualSpacing/>
        <w:jc w:val="both"/>
        <w:rPr>
          <w:b/>
        </w:rPr>
      </w:pPr>
      <w:r w:rsidRPr="00852180">
        <w:rPr>
          <w:b/>
        </w:rPr>
        <w:t xml:space="preserve">§ 20. </w:t>
      </w:r>
      <w:r w:rsidRPr="001A3330">
        <w:rPr>
          <w:b/>
        </w:rPr>
        <w:t xml:space="preserve">Обеспечение исполнения договора </w:t>
      </w:r>
    </w:p>
    <w:p w14:paraId="68491B1B" w14:textId="77777777" w:rsidR="0086366F" w:rsidRPr="001A3330" w:rsidRDefault="0086366F" w:rsidP="0087588E">
      <w:pPr>
        <w:ind w:firstLine="709"/>
        <w:contextualSpacing/>
        <w:jc w:val="both"/>
        <w:rPr>
          <w:b/>
        </w:rPr>
      </w:pPr>
    </w:p>
    <w:p w14:paraId="57A1C761" w14:textId="77777777" w:rsidR="0086366F" w:rsidRDefault="0086366F" w:rsidP="00336CA3">
      <w:pPr>
        <w:ind w:firstLine="709"/>
        <w:contextualSpacing/>
        <w:jc w:val="both"/>
      </w:pPr>
      <w:r>
        <w:t>163. Заказчик вправе установить требование об обеспечении исполнения договора, заключаемого по итогам проведенной конкурентной закупки, договора, заключаемого с единственным поставщиком (подрядчиком, исполнителем).</w:t>
      </w:r>
    </w:p>
    <w:p w14:paraId="746AB5A4" w14:textId="658DB725" w:rsidR="0086366F" w:rsidRDefault="0086366F" w:rsidP="00DC2AFE">
      <w:pPr>
        <w:ind w:firstLine="709"/>
        <w:contextualSpacing/>
        <w:jc w:val="both"/>
        <w:rPr>
          <w:spacing w:val="2"/>
          <w:szCs w:val="28"/>
        </w:rPr>
      </w:pPr>
      <w:r>
        <w:t xml:space="preserve">164. </w:t>
      </w:r>
      <w:r w:rsidRPr="00992FB9">
        <w:rPr>
          <w:spacing w:val="2"/>
          <w:szCs w:val="28"/>
        </w:rPr>
        <w:t>Обеспечение исполнения договора предоставляется участником</w:t>
      </w:r>
      <w:r>
        <w:rPr>
          <w:spacing w:val="2"/>
          <w:szCs w:val="28"/>
        </w:rPr>
        <w:t xml:space="preserve"> </w:t>
      </w:r>
      <w:r w:rsidRPr="00992FB9">
        <w:rPr>
          <w:spacing w:val="2"/>
          <w:szCs w:val="28"/>
        </w:rPr>
        <w:t>закупки в виде денежных средств, предоставления банковской гарантии</w:t>
      </w:r>
      <w:r w:rsidR="00957810">
        <w:rPr>
          <w:spacing w:val="2"/>
          <w:szCs w:val="28"/>
        </w:rPr>
        <w:t xml:space="preserve"> или иным способом, предусмотренным Гражданским кодексом Российской Федерации.</w:t>
      </w:r>
      <w:r w:rsidRPr="00992FB9">
        <w:rPr>
          <w:spacing w:val="2"/>
          <w:szCs w:val="28"/>
        </w:rPr>
        <w:t xml:space="preserve"> </w:t>
      </w:r>
      <w:r w:rsidRPr="00567708">
        <w:rPr>
          <w:spacing w:val="2"/>
          <w:szCs w:val="28"/>
        </w:rPr>
        <w:t>Выбор способа обеспечения</w:t>
      </w:r>
      <w:r w:rsidR="00957810">
        <w:rPr>
          <w:spacing w:val="2"/>
          <w:szCs w:val="28"/>
        </w:rPr>
        <w:t xml:space="preserve"> исполнения</w:t>
      </w:r>
      <w:r w:rsidRPr="00567708">
        <w:rPr>
          <w:spacing w:val="2"/>
          <w:szCs w:val="28"/>
        </w:rPr>
        <w:t xml:space="preserve"> </w:t>
      </w:r>
      <w:r w:rsidR="00957810">
        <w:rPr>
          <w:spacing w:val="2"/>
          <w:szCs w:val="28"/>
        </w:rPr>
        <w:t>договора из числа предусмотренных заказчиком в извещении об осуществлении закупки, документов о закупке, проекте договора, приглашении принять участие в определении поставщика (подрядчика, исполнителя) закрытым способом осуществляется участником закупки.</w:t>
      </w:r>
    </w:p>
    <w:p w14:paraId="3CC759E0" w14:textId="77777777" w:rsidR="0086366F" w:rsidRDefault="0086366F" w:rsidP="00336CA3">
      <w:pPr>
        <w:ind w:firstLine="709"/>
        <w:contextualSpacing/>
        <w:jc w:val="both"/>
      </w:pPr>
      <w:r>
        <w:t xml:space="preserve">165. Размер обеспечения исполнения договора, срок и порядок его внесения, реквизиты счета для перечисления денежных средств, срок и </w:t>
      </w:r>
      <w:r>
        <w:lastRenderedPageBreak/>
        <w:t>порядок возврата обеспечения исполнения договора, условия банковской гарантии устанавливаются заказчиком:</w:t>
      </w:r>
    </w:p>
    <w:p w14:paraId="46CFC59C" w14:textId="77777777" w:rsidR="0086366F" w:rsidRDefault="0086366F" w:rsidP="00336CA3">
      <w:pPr>
        <w:ind w:firstLine="709"/>
        <w:contextualSpacing/>
        <w:jc w:val="both"/>
      </w:pPr>
      <w:r>
        <w:t>при установлении требования об обеспечении исполнения договора, заключаемого по итогам проведенной конкурентной закупки, в извещении об осуществлении закупки, документации о конкурентной закупке;</w:t>
      </w:r>
    </w:p>
    <w:p w14:paraId="2BDCC658" w14:textId="77777777" w:rsidR="0086366F" w:rsidRPr="00DE5CAA" w:rsidRDefault="0086366F" w:rsidP="00336CA3">
      <w:pPr>
        <w:ind w:firstLine="709"/>
        <w:contextualSpacing/>
        <w:jc w:val="both"/>
      </w:pPr>
      <w:r>
        <w:t>при установлении требования об обеспечении исполнения договора, заключаемого по итогам проведения неконкурентной закупки, в проекте договора.</w:t>
      </w:r>
    </w:p>
    <w:p w14:paraId="4FB1DB2F" w14:textId="77777777" w:rsidR="0086366F" w:rsidRDefault="0086366F" w:rsidP="00336CA3">
      <w:pPr>
        <w:ind w:firstLine="709"/>
        <w:contextualSpacing/>
        <w:jc w:val="both"/>
      </w:pPr>
      <w:r>
        <w:t>166. Размер обеспечения исполнения договора может составлять от 5 (пяти) до 30 (тридцати) процентов от НМЦД. В случае</w:t>
      </w:r>
      <w:proofErr w:type="gramStart"/>
      <w:r>
        <w:t>,</w:t>
      </w:r>
      <w:proofErr w:type="gramEnd"/>
      <w:r>
        <w:t xml:space="preserve"> если договором предусмотрена выплата аванса, размер обеспечения не может быть меньше суммы аванса.</w:t>
      </w:r>
    </w:p>
    <w:p w14:paraId="75328345" w14:textId="77777777" w:rsidR="0086366F" w:rsidRDefault="0086366F" w:rsidP="00336CA3">
      <w:pPr>
        <w:ind w:firstLine="709"/>
        <w:contextualSpacing/>
        <w:jc w:val="both"/>
      </w:pPr>
      <w:r>
        <w:t xml:space="preserve">167. </w:t>
      </w:r>
      <w:proofErr w:type="gramStart"/>
      <w:r>
        <w:t xml:space="preserve">В качестве обеспечения исполнения договора заказчиком принимаются банковские гарантии, выданные банками, соответствующими требованиям, установленным постановлением Правительства Российской Федерации от </w:t>
      </w:r>
      <w:r w:rsidRPr="00F83488">
        <w:t>20.12.2021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w:t>
      </w:r>
      <w:proofErr w:type="gramEnd"/>
      <w:r w:rsidRPr="00F83488">
        <w:t xml:space="preserve"> Правительства Российской Федерации»</w:t>
      </w:r>
      <w:r>
        <w:t xml:space="preserve">, и </w:t>
      </w:r>
      <w:proofErr w:type="gramStart"/>
      <w:r>
        <w:t>включенными</w:t>
      </w:r>
      <w:proofErr w:type="gramEnd"/>
      <w:r>
        <w:t xml:space="preserve"> в перечень, предусмотренный частью 1.2 статьи 45 </w:t>
      </w:r>
      <w:r w:rsidRPr="00992FB9">
        <w:t>«Федерального закона № 44-ФЗ»</w:t>
      </w:r>
      <w:r>
        <w:t>.</w:t>
      </w:r>
    </w:p>
    <w:p w14:paraId="2DE2EF2B" w14:textId="77777777" w:rsidR="0086366F" w:rsidRDefault="0086366F" w:rsidP="00336CA3">
      <w:pPr>
        <w:ind w:firstLine="709"/>
        <w:contextualSpacing/>
        <w:jc w:val="both"/>
      </w:pPr>
      <w:r>
        <w:t>168. Банковская гарантия должна отвечать следующим требованиям и должна содержать:</w:t>
      </w:r>
    </w:p>
    <w:p w14:paraId="75FE1D42" w14:textId="77777777" w:rsidR="0086366F" w:rsidRDefault="0086366F" w:rsidP="00336CA3">
      <w:pPr>
        <w:ind w:firstLine="709"/>
        <w:contextualSpacing/>
        <w:jc w:val="both"/>
      </w:pPr>
      <w:r>
        <w:t>1) банковская гарантия должна быть безотзывной и непередаваемой;</w:t>
      </w:r>
    </w:p>
    <w:p w14:paraId="30B5689C" w14:textId="77777777" w:rsidR="0086366F" w:rsidRDefault="0086366F" w:rsidP="00336CA3">
      <w:pPr>
        <w:ind w:firstLine="709"/>
        <w:contextualSpacing/>
        <w:jc w:val="both"/>
      </w:pPr>
      <w:r>
        <w:t>2) срок действия банковской гарантии должен превышать срок действия договора не менее чем на один месяц;</w:t>
      </w:r>
    </w:p>
    <w:p w14:paraId="3A7AF76C" w14:textId="77777777" w:rsidR="0086366F" w:rsidRDefault="0086366F" w:rsidP="00336CA3">
      <w:pPr>
        <w:ind w:firstLine="709"/>
        <w:contextualSpacing/>
        <w:jc w:val="both"/>
      </w:pPr>
      <w:r>
        <w:t>3)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w:t>
      </w:r>
    </w:p>
    <w:p w14:paraId="1A72C068" w14:textId="77777777" w:rsidR="0086366F" w:rsidRDefault="0086366F" w:rsidP="00336CA3">
      <w:pPr>
        <w:ind w:firstLine="709"/>
        <w:contextualSpacing/>
        <w:jc w:val="both"/>
      </w:pPr>
      <w:r>
        <w:t>4) обязательства принципала, надлежащее исполнение которых обеспечивается банковской гарантией;</w:t>
      </w:r>
    </w:p>
    <w:p w14:paraId="3F4C04E9" w14:textId="77777777" w:rsidR="0086366F" w:rsidRDefault="0086366F" w:rsidP="00336CA3">
      <w:pPr>
        <w:ind w:firstLine="709"/>
        <w:contextualSpacing/>
        <w:jc w:val="both"/>
      </w:pPr>
      <w:r>
        <w:t>5) обязанность гаранта уплатить заказчику неустойку в размере 0,1 процента денежной суммы, подлежащей уплате, за каждый день просрочки;</w:t>
      </w:r>
    </w:p>
    <w:p w14:paraId="62654226" w14:textId="77777777" w:rsidR="0086366F" w:rsidRDefault="0086366F" w:rsidP="00336CA3">
      <w:pPr>
        <w:ind w:firstLine="709"/>
        <w:contextualSpacing/>
        <w:jc w:val="both"/>
      </w:pPr>
      <w: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1A78E09" w14:textId="77777777" w:rsidR="0086366F" w:rsidRDefault="0086366F" w:rsidP="00336CA3">
      <w:pPr>
        <w:ind w:firstLine="709"/>
        <w:contextualSpacing/>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7400CE20" w14:textId="77777777" w:rsidR="0086366F" w:rsidRDefault="0086366F" w:rsidP="00336CA3">
      <w:pPr>
        <w:ind w:firstLine="709"/>
        <w:contextualSpacing/>
        <w:jc w:val="both"/>
      </w:pPr>
      <w:r>
        <w:t xml:space="preserve">8) условие о праве заказчика на бесспорное списание денежных средств со счета гаранта, если гарантом в срок не более чем 5 (пять) рабочих дней не </w:t>
      </w:r>
      <w:r>
        <w:lastRenderedPageBreak/>
        <w:t>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DF0A02D" w14:textId="77777777" w:rsidR="0086366F" w:rsidRDefault="0086366F" w:rsidP="00336CA3">
      <w:pPr>
        <w:ind w:firstLine="709"/>
        <w:contextualSpacing/>
        <w:jc w:val="both"/>
      </w:pPr>
      <w:r>
        <w:t>9)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733DD69B" w14:textId="77777777" w:rsidR="0086366F" w:rsidRDefault="0086366F" w:rsidP="00336CA3">
      <w:pPr>
        <w:ind w:firstLine="709"/>
        <w:contextualSpacing/>
        <w:jc w:val="both"/>
      </w:pPr>
      <w:r>
        <w:t>10) иные дополнительные требования, установленные постановлением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65EE69B" w14:textId="77777777" w:rsidR="0086366F" w:rsidRDefault="0086366F" w:rsidP="00336CA3">
      <w:pPr>
        <w:ind w:firstLine="709"/>
        <w:contextualSpacing/>
        <w:jc w:val="both"/>
      </w:pPr>
      <w:r>
        <w:t>169. Основанием для отказа в принятии банковской гарантии заказчиком является:</w:t>
      </w:r>
    </w:p>
    <w:p w14:paraId="21C18A2C" w14:textId="77777777" w:rsidR="0086366F" w:rsidRDefault="0086366F" w:rsidP="00336CA3">
      <w:pPr>
        <w:ind w:firstLine="709"/>
        <w:contextualSpacing/>
        <w:jc w:val="both"/>
      </w:pPr>
      <w:r>
        <w:t>1) несоответствие банковской гарантии законодательству Российской Федерации;</w:t>
      </w:r>
    </w:p>
    <w:p w14:paraId="18DE86DD" w14:textId="77777777" w:rsidR="0086366F" w:rsidRDefault="0086366F" w:rsidP="00336CA3">
      <w:pPr>
        <w:ind w:firstLine="709"/>
        <w:contextualSpacing/>
        <w:jc w:val="both"/>
      </w:pPr>
      <w:r>
        <w:t>2) несоответствие банковской гарантии требованиям, содержащимся в извещении об осуществлении закупки, документации о конкурентной закупке, проекте договора.</w:t>
      </w:r>
    </w:p>
    <w:p w14:paraId="2BE88DB3" w14:textId="77777777" w:rsidR="0086366F" w:rsidRDefault="0086366F" w:rsidP="00336CA3">
      <w:pPr>
        <w:ind w:firstLine="709"/>
        <w:contextualSpacing/>
        <w:jc w:val="both"/>
      </w:pPr>
      <w: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1390D576" w14:textId="77777777" w:rsidR="0086366F" w:rsidRDefault="0086366F" w:rsidP="00336CA3">
      <w:pPr>
        <w:ind w:firstLine="709"/>
        <w:contextualSpacing/>
        <w:jc w:val="both"/>
      </w:pPr>
      <w:r>
        <w:t>170. Перечисление денежных сре</w:t>
      </w:r>
      <w:proofErr w:type="gramStart"/>
      <w:r>
        <w:t>дств в к</w:t>
      </w:r>
      <w:proofErr w:type="gramEnd"/>
      <w:r>
        <w:t>ачестве обеспечения исполнения договора осуществляется на основании итогового протокола закупки в срок, установленный для заключения договора. Победитель перечисляет денежные средства по реквизитам, указанным в извещении об осуществлении закупки и (или) документации о конкурентной закупке и представляет заказчику документы, подтверждающие предоставление обеспечения исполнения договора в размере, который предусмотрен извещением об осуществлении закупки и (или) документацией о конкурентной закупке. В документах, подтверждающих предоставление обеспечения исполнения договора,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фамилии, имени, отчества (при наличии) лица.</w:t>
      </w:r>
    </w:p>
    <w:p w14:paraId="3659C3A5" w14:textId="77777777" w:rsidR="0086366F" w:rsidRDefault="0086366F" w:rsidP="00336CA3">
      <w:pPr>
        <w:ind w:firstLine="709"/>
        <w:contextualSpacing/>
        <w:jc w:val="both"/>
      </w:pPr>
      <w:r>
        <w:t>171. Денежные средства, внесенные поставщиком (подрядчиком, исполнителем) в качестве обеспечения исполнения договора, возвращаются поставщику (подрядчику, исполнителю) заказчиком при условии надлежащего исполнения поставщиком (подрядчиком, исполнителем) предусмотренных договором обязательств в течени</w:t>
      </w:r>
      <w:proofErr w:type="gramStart"/>
      <w:r>
        <w:t>и</w:t>
      </w:r>
      <w:proofErr w:type="gramEnd"/>
      <w:r>
        <w:t xml:space="preserve"> 10 (десяти) рабочих дней с даты исполнения указанных обязательств.</w:t>
      </w:r>
    </w:p>
    <w:p w14:paraId="2CB35820" w14:textId="77777777" w:rsidR="0086366F" w:rsidRDefault="0086366F" w:rsidP="00336CA3">
      <w:pPr>
        <w:ind w:firstLine="709"/>
        <w:contextualSpacing/>
        <w:jc w:val="both"/>
      </w:pPr>
      <w:r>
        <w:lastRenderedPageBreak/>
        <w:t>172. В случае</w:t>
      </w:r>
      <w:proofErr w:type="gramStart"/>
      <w:r>
        <w:t>,</w:t>
      </w:r>
      <w:proofErr w:type="gramEnd"/>
      <w:r>
        <w:t xml:space="preserve">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в том числе в случае, если победитель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извещении об осуществлении закупки, документации о конкурентной закупке, победитель закупки или участник закупки, с которым заключается договор, признается уклонившимся от заключения договора.</w:t>
      </w:r>
    </w:p>
    <w:p w14:paraId="77488C87" w14:textId="77777777" w:rsidR="0086366F" w:rsidRDefault="0086366F" w:rsidP="00336CA3">
      <w:pPr>
        <w:ind w:firstLine="709"/>
        <w:contextualSpacing/>
        <w:jc w:val="both"/>
      </w:pPr>
      <w:r>
        <w:t>173. 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14:paraId="35440D22" w14:textId="77777777" w:rsidR="0086366F" w:rsidRDefault="0086366F" w:rsidP="00336CA3">
      <w:pPr>
        <w:ind w:firstLine="709"/>
        <w:contextualSpacing/>
        <w:jc w:val="both"/>
      </w:pPr>
      <w:r>
        <w:t>174.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0EB88F05" w14:textId="77777777" w:rsidR="0086366F" w:rsidRDefault="0086366F" w:rsidP="00336CA3">
      <w:pPr>
        <w:ind w:firstLine="709"/>
        <w:contextualSpacing/>
        <w:jc w:val="both"/>
      </w:pPr>
      <w:r>
        <w:t>175. Положения настоящего параграфа не применяются в случае:</w:t>
      </w:r>
    </w:p>
    <w:p w14:paraId="59537919" w14:textId="77777777" w:rsidR="0086366F" w:rsidRDefault="0086366F" w:rsidP="00336CA3">
      <w:pPr>
        <w:ind w:firstLine="709"/>
        <w:contextualSpacing/>
        <w:jc w:val="both"/>
      </w:pPr>
      <w:r>
        <w:t xml:space="preserve">1) </w:t>
      </w:r>
      <w:r w:rsidRPr="00317E00">
        <w:t>заключения договора с участником закупки, который является казенным учреждением</w:t>
      </w:r>
      <w:r>
        <w:t>;</w:t>
      </w:r>
    </w:p>
    <w:p w14:paraId="72599C74" w14:textId="77777777" w:rsidR="0086366F" w:rsidRDefault="0086366F" w:rsidP="00336CA3">
      <w:pPr>
        <w:ind w:firstLine="709"/>
        <w:contextualSpacing/>
        <w:jc w:val="both"/>
      </w:pPr>
      <w:r>
        <w:t>2) осуществления закупки услуги по предоставлению кредита;</w:t>
      </w:r>
    </w:p>
    <w:p w14:paraId="72D40F50" w14:textId="77777777" w:rsidR="0086366F" w:rsidRDefault="0086366F" w:rsidP="00336CA3">
      <w:pPr>
        <w:ind w:firstLine="709"/>
        <w:contextualSpacing/>
        <w:jc w:val="both"/>
      </w:pPr>
      <w:r>
        <w:t>3) заключения договора, предметом которого является выдача банковской гарантии.</w:t>
      </w:r>
    </w:p>
    <w:p w14:paraId="4C5C75F5" w14:textId="77777777" w:rsidR="0086366F" w:rsidRDefault="0086366F" w:rsidP="0087588E">
      <w:pPr>
        <w:ind w:firstLine="709"/>
        <w:contextualSpacing/>
        <w:jc w:val="both"/>
      </w:pPr>
    </w:p>
    <w:p w14:paraId="122628A0" w14:textId="77777777" w:rsidR="0086366F" w:rsidRDefault="0086366F" w:rsidP="0087588E">
      <w:pPr>
        <w:ind w:firstLine="709"/>
        <w:contextualSpacing/>
        <w:jc w:val="both"/>
        <w:rPr>
          <w:b/>
        </w:rPr>
      </w:pPr>
      <w:r w:rsidRPr="00E13F7E">
        <w:rPr>
          <w:b/>
        </w:rPr>
        <w:t>§ 21.</w:t>
      </w:r>
      <w:r w:rsidRPr="007831FF">
        <w:rPr>
          <w:b/>
        </w:rPr>
        <w:t xml:space="preserve"> Порядок проведения конкурса в электронной форме </w:t>
      </w:r>
    </w:p>
    <w:p w14:paraId="5CF135D3" w14:textId="77777777" w:rsidR="0086366F" w:rsidRPr="007831FF" w:rsidRDefault="0086366F" w:rsidP="0087588E">
      <w:pPr>
        <w:ind w:firstLine="709"/>
        <w:contextualSpacing/>
        <w:jc w:val="both"/>
        <w:rPr>
          <w:b/>
        </w:rPr>
      </w:pPr>
    </w:p>
    <w:p w14:paraId="2CAAC63B" w14:textId="77777777" w:rsidR="0086366F" w:rsidRDefault="0086366F" w:rsidP="009F00FB">
      <w:pPr>
        <w:ind w:firstLine="709"/>
        <w:contextualSpacing/>
        <w:jc w:val="both"/>
      </w:pPr>
      <w:r>
        <w:t xml:space="preserve">176. Конкурс в электронной форме (далее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конкурсной документацией, и заявка, окончательное </w:t>
      </w:r>
      <w:proofErr w:type="gramStart"/>
      <w:r>
        <w:t>предложение</w:t>
      </w:r>
      <w:proofErr w:type="gramEnd"/>
      <w:r>
        <w:t xml:space="preserve"> которого по результатам сопоставления заявок, окончательных предложений на основании указанных в конкурсной документации критериев оценки содержит лучшие условия исполнения договора.</w:t>
      </w:r>
    </w:p>
    <w:p w14:paraId="2E839276" w14:textId="77777777" w:rsidR="0086366F" w:rsidRDefault="0086366F" w:rsidP="009F00FB">
      <w:pPr>
        <w:ind w:firstLine="709"/>
        <w:contextualSpacing/>
        <w:jc w:val="both"/>
      </w:pPr>
      <w:r>
        <w:t>Заказчик вправе осуществлять закупку путем проведения конкурса в любых случаях.</w:t>
      </w:r>
    </w:p>
    <w:p w14:paraId="08968838" w14:textId="77777777" w:rsidR="0086366F" w:rsidRDefault="0086366F" w:rsidP="009F00FB">
      <w:pPr>
        <w:ind w:firstLine="709"/>
        <w:contextualSpacing/>
        <w:jc w:val="both"/>
      </w:pPr>
      <w:r>
        <w:t>177. Извещение о проведении конкурса и конкурсная документация должны соответствовать требованиям, установленным в Типовом положении о закупке.</w:t>
      </w:r>
    </w:p>
    <w:p w14:paraId="11F48D89" w14:textId="77777777" w:rsidR="0086366F" w:rsidRDefault="0086366F" w:rsidP="009F00FB">
      <w:pPr>
        <w:ind w:firstLine="709"/>
        <w:contextualSpacing/>
        <w:jc w:val="both"/>
      </w:pPr>
      <w:r>
        <w:t xml:space="preserve">178. Со дня размещения в единой информационной системе информации о проведении конкурса заказчик на основании заявления любого заинтересованного лица предоставляет такому лицу конкурсную </w:t>
      </w:r>
      <w:r>
        <w:lastRenderedPageBreak/>
        <w:t>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w:t>
      </w:r>
    </w:p>
    <w:p w14:paraId="6DE6754B" w14:textId="77777777" w:rsidR="0086366F" w:rsidRDefault="0086366F" w:rsidP="009F00FB">
      <w:pPr>
        <w:ind w:firstLine="709"/>
        <w:contextualSpacing/>
        <w:jc w:val="both"/>
      </w:pPr>
      <w:r>
        <w:t>179. Заказчик размещает в единой информационной системе извещение об осуществлении закупки и конкурсную документацию не менее чем за пятнадцать дней до даты окончания срока подачи заявок на участие в конкурсе.</w:t>
      </w:r>
    </w:p>
    <w:p w14:paraId="3D2EA4C0" w14:textId="77777777" w:rsidR="0086366F" w:rsidRDefault="0086366F" w:rsidP="009F00FB">
      <w:pPr>
        <w:ind w:firstLine="709"/>
        <w:contextualSpacing/>
        <w:jc w:val="both"/>
      </w:pPr>
      <w:r>
        <w:t>180. Конкурсная документация разрабатывается и утверждается в соответствии с Типовым положением о закупке.</w:t>
      </w:r>
    </w:p>
    <w:p w14:paraId="41731FCF" w14:textId="77777777" w:rsidR="0086366F" w:rsidRDefault="0086366F" w:rsidP="009F00FB">
      <w:pPr>
        <w:ind w:firstLine="709"/>
        <w:contextualSpacing/>
        <w:jc w:val="both"/>
      </w:pPr>
      <w:r>
        <w:t>181. К конкурсной документации прикладывается проект договора, который является ее неотъемлемой частью.</w:t>
      </w:r>
    </w:p>
    <w:p w14:paraId="78981BAB" w14:textId="77777777" w:rsidR="0086366F" w:rsidRDefault="0086366F" w:rsidP="009F00FB">
      <w:pPr>
        <w:ind w:firstLine="709"/>
        <w:contextualSpacing/>
        <w:jc w:val="both"/>
      </w:pPr>
      <w:r>
        <w:t>182.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конкурсную документацию, не позднее, чем за два дня до даты окончания срока подачи заявок на участие в закупке.</w:t>
      </w:r>
    </w:p>
    <w:p w14:paraId="7E6A564B" w14:textId="77777777" w:rsidR="0086366F" w:rsidRDefault="0086366F" w:rsidP="009F00FB">
      <w:pPr>
        <w:ind w:firstLine="709"/>
        <w:contextualSpacing/>
        <w:jc w:val="both"/>
      </w:pPr>
      <w:r>
        <w:t>183. Участники закупки самостоятельно отслеживают изменения, вносимые в извещение об осуществлении закупки и/или в конкурсную документацию. Заказчик не несет ответственности за несвоевременное получение участником закупки информации в единой информационной системе.</w:t>
      </w:r>
    </w:p>
    <w:p w14:paraId="507D8018" w14:textId="77777777" w:rsidR="0086366F" w:rsidRDefault="0086366F" w:rsidP="009F00FB">
      <w:pPr>
        <w:ind w:firstLine="709"/>
        <w:contextualSpacing/>
        <w:jc w:val="both"/>
      </w:pPr>
      <w:r>
        <w:t>184. Для участия в конкурсе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конкурсе в сроки, которые установлены извещением об осуществлении закупки и (или) конкурсной документацией.</w:t>
      </w:r>
    </w:p>
    <w:p w14:paraId="79A7F481" w14:textId="77777777" w:rsidR="0086366F" w:rsidRDefault="0086366F" w:rsidP="009F00FB">
      <w:pPr>
        <w:ind w:firstLine="709"/>
        <w:contextualSpacing/>
        <w:jc w:val="both"/>
      </w:pPr>
      <w:r>
        <w:t>185. Порядок, место, дата начала и дата окончания срока подачи заявок указываются в извещении и (или) конкурсной документации. Требования к содержанию, форме, оформлению и составу заявки на участие в конкурсе устанавливаются в извещении и (или) конкурсной документации.</w:t>
      </w:r>
    </w:p>
    <w:p w14:paraId="3B5BE642" w14:textId="77777777" w:rsidR="0086366F" w:rsidRDefault="0086366F" w:rsidP="009F00FB">
      <w:pPr>
        <w:ind w:firstLine="709"/>
        <w:contextualSpacing/>
        <w:jc w:val="both"/>
      </w:pPr>
      <w:r>
        <w:t>186. Заявка на участие в конкурсе состоит из двух частей и предложения участника конкурса о цене договора.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p>
    <w:p w14:paraId="4F9D534F" w14:textId="77777777" w:rsidR="0086366F" w:rsidRDefault="0086366F" w:rsidP="009F00FB">
      <w:pPr>
        <w:ind w:firstLine="709"/>
        <w:contextualSpacing/>
        <w:jc w:val="both"/>
      </w:pPr>
      <w:r>
        <w:t>187. Первая часть заявки на участие в конкурсе должна содержать:</w:t>
      </w:r>
    </w:p>
    <w:p w14:paraId="6191D5AA" w14:textId="77777777" w:rsidR="0086366F" w:rsidRDefault="0086366F" w:rsidP="009F00FB">
      <w:pPr>
        <w:ind w:firstLine="709"/>
        <w:contextualSpacing/>
        <w:jc w:val="both"/>
      </w:pPr>
      <w:r>
        <w:lastRenderedPageBreak/>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14:paraId="32BEBE0A" w14:textId="77777777" w:rsidR="0086366F" w:rsidRDefault="0086366F" w:rsidP="009F00FB">
      <w:pPr>
        <w:ind w:firstLine="709"/>
        <w:contextualSpacing/>
        <w:jc w:val="both"/>
      </w:pPr>
      <w:proofErr w:type="gramStart"/>
      <w:r>
        <w:t>2) предложение участника конкурса о качественных, функциональных и об экологических характеристиках предмета закупки при установлении в конкурсной документации критерия, предусмотренного подпунктом 3 пункта 95  положения о закупке.</w:t>
      </w:r>
      <w:proofErr w:type="gramEnd"/>
      <w:r>
        <w:t xml:space="preserve"> При этом отсутствие указанного предложения не является основанием </w:t>
      </w:r>
      <w:proofErr w:type="gramStart"/>
      <w:r>
        <w:t>для принятия решения об отказе участнику закупки в допуске к участию в конкурсе</w:t>
      </w:r>
      <w:proofErr w:type="gramEnd"/>
      <w:r>
        <w:t>;</w:t>
      </w:r>
    </w:p>
    <w:p w14:paraId="5A8D52F5" w14:textId="77777777" w:rsidR="0086366F" w:rsidRDefault="0086366F" w:rsidP="009F00FB">
      <w:pPr>
        <w:ind w:firstLine="709"/>
        <w:contextualSpacing/>
        <w:jc w:val="both"/>
      </w:pPr>
      <w:r>
        <w:t>3) при осуществлении закупки товара или закупки работы, услуги, для выполнения, оказания которых используется товар:</w:t>
      </w:r>
    </w:p>
    <w:p w14:paraId="7AB46C39" w14:textId="77777777" w:rsidR="0086366F" w:rsidRDefault="0086366F" w:rsidP="009F00FB">
      <w:pPr>
        <w:ind w:firstLine="709"/>
        <w:contextualSpacing/>
        <w:jc w:val="both"/>
      </w:pPr>
      <w:r>
        <w:t>а) наименование страны происхождения товара (при осуществлении закупки товара) (в случае установления заказчиком в конкурсной документации приоритета товарам российского происхождения, работам, услугам, выполняемым, оказываемым российскими лицами, в соответствии с параграфом 8  положения о закупке);</w:t>
      </w:r>
    </w:p>
    <w:p w14:paraId="76A8C422" w14:textId="77777777" w:rsidR="0086366F" w:rsidRDefault="0086366F" w:rsidP="009F00FB">
      <w:pPr>
        <w:ind w:firstLine="709"/>
        <w:contextualSpacing/>
        <w:jc w:val="both"/>
      </w:pPr>
      <w: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43794F40" w14:textId="77777777" w:rsidR="0086366F" w:rsidRDefault="0086366F" w:rsidP="00A66422">
      <w:pPr>
        <w:ind w:firstLine="709"/>
        <w:contextualSpacing/>
        <w:jc w:val="both"/>
      </w:pPr>
      <w:r>
        <w:t>4)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 в случае включения в документацию о закупке в соответствии с пунктом 129  положения о закупке проектной документации.</w:t>
      </w:r>
    </w:p>
    <w:p w14:paraId="1FE230AE" w14:textId="77777777" w:rsidR="0086366F" w:rsidRDefault="0086366F" w:rsidP="009F00FB">
      <w:pPr>
        <w:ind w:firstLine="709"/>
        <w:contextualSpacing/>
        <w:jc w:val="both"/>
      </w:pPr>
      <w:r>
        <w:t>188. В первой части заявки на участие в конкурсе не допускается указание сведений об участнике конкурса, подавшем заявку на участие в таком конкурсе, а также сведений о предлагаемой этим участником конкурса цене договора. При этом первая часть заявки на участие в конкурсе может содержать эскиз, рисунок, чертеж, фотографию, иное изображение товара, закупка которого осуществляется.</w:t>
      </w:r>
    </w:p>
    <w:p w14:paraId="4372424D" w14:textId="77777777" w:rsidR="0086366F" w:rsidRDefault="0086366F" w:rsidP="009F00FB">
      <w:pPr>
        <w:ind w:firstLine="709"/>
        <w:contextualSpacing/>
        <w:jc w:val="both"/>
      </w:pPr>
      <w:r>
        <w:t>189. Вторая часть заявки на участие в конкурсе должна содержать требуемые заказчиком в конкурсной документации информацию и документы в соответствии с пунктом 118  положения о закупке, а также документы, подтверждающие квалификацию участника конкурса.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конкурсе не соответствующей требованиям конкурсной документации.</w:t>
      </w:r>
    </w:p>
    <w:p w14:paraId="11665B91" w14:textId="77777777" w:rsidR="0086366F" w:rsidRDefault="0086366F" w:rsidP="009F00FB">
      <w:pPr>
        <w:ind w:firstLine="709"/>
        <w:contextualSpacing/>
        <w:jc w:val="both"/>
      </w:pPr>
      <w:r>
        <w:lastRenderedPageBreak/>
        <w:t xml:space="preserve">190. Участник конкурса вправе подать заявку </w:t>
      </w:r>
      <w:proofErr w:type="gramStart"/>
      <w:r>
        <w:t>на участие в конкурсе в любое время с момента размещения извещения о его проведении</w:t>
      </w:r>
      <w:proofErr w:type="gramEnd"/>
      <w:r>
        <w:t xml:space="preserve"> до предусмотренных конкурсной документацией даты и времени окончания срока подачи таких заявок.</w:t>
      </w:r>
    </w:p>
    <w:p w14:paraId="1ED38A1E" w14:textId="77777777" w:rsidR="0086366F" w:rsidRDefault="0086366F" w:rsidP="009F00FB">
      <w:pPr>
        <w:ind w:firstLine="709"/>
        <w:contextualSpacing/>
        <w:jc w:val="both"/>
      </w:pPr>
      <w:r>
        <w:t>191. Оператор электронной площадки обязан обеспечить конфиденциальность информации об участниках закупки, подавших заявки на участие в конкурсе, и информации, содержащейся в данной заявке с учетом требований, установленных частью 10 статьи 3.3 Федерального закона №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34665C78" w14:textId="77777777" w:rsidR="0086366F" w:rsidRDefault="0086366F" w:rsidP="009F00FB">
      <w:pPr>
        <w:ind w:firstLine="709"/>
        <w:contextualSpacing/>
        <w:jc w:val="both"/>
      </w:pPr>
      <w:r>
        <w:t>192. Участник закупки вправе подать только одну заявку на участие в конкурсе в отношении каждого лота.</w:t>
      </w:r>
    </w:p>
    <w:p w14:paraId="55F62A94" w14:textId="77777777" w:rsidR="0086366F" w:rsidRDefault="0086366F" w:rsidP="009F00FB">
      <w:pPr>
        <w:ind w:firstLine="709"/>
        <w:contextualSpacing/>
        <w:jc w:val="both"/>
      </w:pPr>
      <w:r>
        <w:t>193. Участник закупки, подавший заявку на участие в конкурсе, вправе отозвать заявку на участие в конкурсе,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14:paraId="5FCC5870" w14:textId="77777777" w:rsidR="0086366F" w:rsidRDefault="0086366F" w:rsidP="009F00FB">
      <w:pPr>
        <w:ind w:firstLine="709"/>
        <w:contextualSpacing/>
        <w:jc w:val="both"/>
      </w:pPr>
      <w:r>
        <w:t>194.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14:paraId="3D69B760" w14:textId="77777777" w:rsidR="0086366F" w:rsidRDefault="0086366F" w:rsidP="009F00FB">
      <w:pPr>
        <w:ind w:firstLine="709"/>
        <w:contextualSpacing/>
        <w:jc w:val="both"/>
      </w:pPr>
      <w:r>
        <w:t>195. По окончании срока подачи заявок оператор электронной площадки передает заказчику все поступившие заявки.</w:t>
      </w:r>
    </w:p>
    <w:p w14:paraId="1BACACED" w14:textId="77777777" w:rsidR="0086366F" w:rsidRDefault="0086366F" w:rsidP="009F00FB">
      <w:pPr>
        <w:ind w:firstLine="709"/>
        <w:contextualSpacing/>
        <w:jc w:val="both"/>
      </w:pPr>
      <w:r>
        <w:t xml:space="preserve">196. Срок рассмотрения и оценки первых частей заявок на участие в конкурсе комиссией по осуществлению закупок не может превышать пяти рабочих дней </w:t>
      </w:r>
      <w:proofErr w:type="gramStart"/>
      <w:r>
        <w:t>с даты окончания</w:t>
      </w:r>
      <w:proofErr w:type="gramEnd"/>
      <w:r>
        <w:t xml:space="preserve"> срока подачи указанных заявок.</w:t>
      </w:r>
    </w:p>
    <w:p w14:paraId="4A72CBC6" w14:textId="77777777" w:rsidR="0086366F" w:rsidRDefault="0086366F" w:rsidP="009F00FB">
      <w:pPr>
        <w:ind w:firstLine="709"/>
        <w:contextualSpacing/>
        <w:jc w:val="both"/>
      </w:pPr>
      <w:r>
        <w:t xml:space="preserve">197. </w:t>
      </w:r>
      <w:proofErr w:type="gramStart"/>
      <w:r>
        <w:t>По результатам рассмотрения и оценки первых частей заявок на участие в конкурсе, содержащих информацию, предусмотренную извещением об осуществлении закупки и конкурсной документацией, комиссия по осуществлению закупок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w:t>
      </w:r>
      <w:proofErr w:type="gramEnd"/>
      <w:r>
        <w:t xml:space="preserve"> </w:t>
      </w:r>
      <w:proofErr w:type="gramStart"/>
      <w:r>
        <w:t>конкурсе</w:t>
      </w:r>
      <w:proofErr w:type="gramEnd"/>
      <w:r>
        <w:t>.</w:t>
      </w:r>
    </w:p>
    <w:p w14:paraId="3100564E" w14:textId="77777777" w:rsidR="0086366F" w:rsidRDefault="0086366F" w:rsidP="009F00FB">
      <w:pPr>
        <w:ind w:firstLine="709"/>
        <w:contextualSpacing/>
        <w:jc w:val="both"/>
      </w:pPr>
      <w:r>
        <w:t>198. Участник конкурса не допускается к участию в конкурсе в случае:</w:t>
      </w:r>
    </w:p>
    <w:p w14:paraId="74FBACF9" w14:textId="77777777" w:rsidR="0086366F" w:rsidRDefault="0086366F" w:rsidP="009F00FB">
      <w:pPr>
        <w:ind w:firstLine="709"/>
        <w:contextualSpacing/>
        <w:jc w:val="both"/>
      </w:pPr>
      <w:r>
        <w:t>непредставления информации, предусмотренной извещением об осуществлении закупки и конкурсной документацией,</w:t>
      </w:r>
    </w:p>
    <w:p w14:paraId="7627C6F6" w14:textId="77777777" w:rsidR="0086366F" w:rsidRDefault="0086366F" w:rsidP="009F00FB">
      <w:pPr>
        <w:ind w:firstLine="709"/>
        <w:contextualSpacing/>
        <w:jc w:val="both"/>
      </w:pPr>
      <w:r>
        <w:t>предоставления недостоверной информации, предусмотренной извещением об осуществлении закупки и конкурсной документацией,</w:t>
      </w:r>
    </w:p>
    <w:p w14:paraId="6F08CAF8" w14:textId="77777777" w:rsidR="0086366F" w:rsidRDefault="0086366F" w:rsidP="009F00FB">
      <w:pPr>
        <w:ind w:firstLine="709"/>
        <w:contextualSpacing/>
        <w:jc w:val="both"/>
      </w:pPr>
      <w:r>
        <w:t>несоответствия предложений участника конкурса требованиям, установленным извещением об осуществлении закупки и конкурсной документацией,</w:t>
      </w:r>
    </w:p>
    <w:p w14:paraId="3F5F72D2" w14:textId="77777777" w:rsidR="0086366F" w:rsidRDefault="0086366F" w:rsidP="009F00FB">
      <w:pPr>
        <w:ind w:firstLine="709"/>
        <w:contextualSpacing/>
        <w:jc w:val="both"/>
      </w:pPr>
      <w:r>
        <w:t>содержания в первой части заявки на участие в конкурсе сведений об участнике конкурса и (или) о ценовом предложении участника конкурса.</w:t>
      </w:r>
    </w:p>
    <w:p w14:paraId="4BC4BD54" w14:textId="77777777" w:rsidR="0086366F" w:rsidRDefault="0086366F" w:rsidP="009F00FB">
      <w:pPr>
        <w:ind w:firstLine="709"/>
        <w:contextualSpacing/>
        <w:jc w:val="both"/>
      </w:pPr>
      <w:r>
        <w:lastRenderedPageBreak/>
        <w:t xml:space="preserve">199. Комиссия по осуществлению закупок осуществляет оценку первых частей заявок на участие в конкурсе участников закупки, допущенных к участию в таком конкурсе, по критерию, установленному подпунктом 3 пункта 95  положения о закупке (при установлении этого критерия в конкурсной документации). </w:t>
      </w:r>
      <w:proofErr w:type="gramStart"/>
      <w:r>
        <w:t>Оценка заявок на участие в конкурсе не осуществляется в случае признания конкурса несостоявшимся в связи с тем, что комиссия по осуществлению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proofErr w:type="gramEnd"/>
    </w:p>
    <w:p w14:paraId="55A00D97" w14:textId="77777777" w:rsidR="0086366F" w:rsidRDefault="0086366F" w:rsidP="009F00FB">
      <w:pPr>
        <w:ind w:firstLine="709"/>
        <w:contextualSpacing/>
        <w:jc w:val="both"/>
      </w:pPr>
      <w:r>
        <w:t xml:space="preserve">200. </w:t>
      </w:r>
      <w:proofErr w:type="gramStart"/>
      <w:r>
        <w:t>По результатам рассмотрения и оценки первых частей заявок на участие в конкурсе комиссия по осуществлению закупок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ее членами, который размещается в единой информационной системе не позднее чем через три дня со дня подписания такого протокола.</w:t>
      </w:r>
      <w:proofErr w:type="gramEnd"/>
    </w:p>
    <w:p w14:paraId="78363E08" w14:textId="77777777" w:rsidR="0086366F" w:rsidRDefault="0086366F" w:rsidP="009F00FB">
      <w:pPr>
        <w:ind w:firstLine="709"/>
        <w:contextualSpacing/>
        <w:jc w:val="both"/>
      </w:pPr>
      <w:r>
        <w:t>201. В случае</w:t>
      </w:r>
      <w:proofErr w:type="gramStart"/>
      <w:r>
        <w:t>,</w:t>
      </w:r>
      <w:proofErr w:type="gramEnd"/>
      <w:r>
        <w:t xml:space="preserve"> если по результатам рассмотрения и оценки первых частей заявок на участие в конкурсе комиссия по осуществлению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w:t>
      </w:r>
    </w:p>
    <w:p w14:paraId="53F6B37D" w14:textId="77777777" w:rsidR="0086366F" w:rsidRDefault="0086366F" w:rsidP="009F00FB">
      <w:pPr>
        <w:ind w:firstLine="709"/>
        <w:contextualSpacing/>
        <w:jc w:val="both"/>
      </w:pPr>
      <w:r>
        <w:t>202. Участники закупки, допущенные к участию в конкурсе, вправе подавать окончательные предложения о цене договора. Участник конкурса может подать только одно окончательное предложение о цене договора.</w:t>
      </w:r>
    </w:p>
    <w:p w14:paraId="3A50A28B" w14:textId="77777777" w:rsidR="0086366F" w:rsidRDefault="0086366F" w:rsidP="009F00FB">
      <w:pPr>
        <w:ind w:firstLine="709"/>
        <w:contextualSpacing/>
        <w:jc w:val="both"/>
      </w:pPr>
      <w:r>
        <w:t>203. Подача окончательных предложений о цене договора проводится на электронной площадке в день, указанный в извещении о проведении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14:paraId="42788A0F" w14:textId="77777777" w:rsidR="0086366F" w:rsidRDefault="0086366F" w:rsidP="009F00FB">
      <w:pPr>
        <w:ind w:firstLine="709"/>
        <w:contextualSpacing/>
        <w:jc w:val="both"/>
      </w:pPr>
      <w:r>
        <w:t xml:space="preserve">204. Днем подачи окончательных предложений о цене договора является рабочий день, следующий после истечения одного рабочего дня </w:t>
      </w:r>
      <w:proofErr w:type="gramStart"/>
      <w:r>
        <w:t>с даты окончания</w:t>
      </w:r>
      <w:proofErr w:type="gramEnd"/>
      <w:r>
        <w:t xml:space="preserve"> срока рассмотрения и оценки первых частей заявок на участие в конкурсе. В случае</w:t>
      </w:r>
      <w:proofErr w:type="gramStart"/>
      <w:r>
        <w:t>,</w:t>
      </w:r>
      <w:proofErr w:type="gramEnd"/>
      <w:r>
        <w:t xml:space="preserve">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14:paraId="255539F1" w14:textId="77777777" w:rsidR="0086366F" w:rsidRDefault="0086366F" w:rsidP="009F00FB">
      <w:pPr>
        <w:ind w:firstLine="709"/>
        <w:contextualSpacing/>
        <w:jc w:val="both"/>
      </w:pPr>
      <w:r>
        <w:t>205.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p>
    <w:p w14:paraId="519C99E2" w14:textId="77777777" w:rsidR="0086366F" w:rsidRDefault="0086366F" w:rsidP="009F00FB">
      <w:pPr>
        <w:ind w:firstLine="709"/>
        <w:contextualSpacing/>
        <w:jc w:val="both"/>
      </w:pPr>
      <w:r>
        <w:t>1) дату, время начала и окончания проведения процедуры подачи окончательных предложений;</w:t>
      </w:r>
    </w:p>
    <w:p w14:paraId="7FC849F1" w14:textId="77777777" w:rsidR="0086366F" w:rsidRDefault="0086366F" w:rsidP="009F00FB">
      <w:pPr>
        <w:ind w:firstLine="709"/>
        <w:contextualSpacing/>
        <w:jc w:val="both"/>
      </w:pPr>
      <w:r>
        <w:lastRenderedPageBreak/>
        <w:t>2) окончательные предложения о цене договора, поданные участниками конкурса, с указанием номеров заявок участников такого конкурса, времени подачи этих предложений.</w:t>
      </w:r>
    </w:p>
    <w:p w14:paraId="41C99065" w14:textId="77777777" w:rsidR="0086366F" w:rsidRDefault="0086366F" w:rsidP="009F00FB">
      <w:pPr>
        <w:ind w:firstLine="709"/>
        <w:contextualSpacing/>
        <w:jc w:val="both"/>
      </w:pPr>
      <w:r>
        <w:t>206. С момента формирования протокола, предусмотренного пунктом 205  положения о закупке, оператор электронной площадки направляет заказчику вторые части заявок на участие в конкурсе, поданные участниками такого конкурса.</w:t>
      </w:r>
    </w:p>
    <w:p w14:paraId="6CB5579E" w14:textId="77777777" w:rsidR="0086366F" w:rsidRDefault="0086366F" w:rsidP="009F00FB">
      <w:pPr>
        <w:ind w:firstLine="709"/>
        <w:contextualSpacing/>
        <w:jc w:val="both"/>
      </w:pPr>
      <w:r>
        <w:t xml:space="preserve">207. Срок рассмотрения и оценки вторых частей заявок на участие в конкурсе не может превышать семи рабочих дней </w:t>
      </w:r>
      <w:proofErr w:type="gramStart"/>
      <w:r>
        <w:t>с даты направления</w:t>
      </w:r>
      <w:proofErr w:type="gramEnd"/>
      <w:r>
        <w:t xml:space="preserve"> заказчику вторых частей заявок на участие в таком конкурсе.</w:t>
      </w:r>
    </w:p>
    <w:p w14:paraId="03EF3BF1" w14:textId="77777777" w:rsidR="0086366F" w:rsidRDefault="0086366F" w:rsidP="009F00FB">
      <w:pPr>
        <w:ind w:firstLine="709"/>
        <w:contextualSpacing/>
        <w:jc w:val="both"/>
      </w:pPr>
      <w:r>
        <w:t>208. Комиссией по осуществлению закупок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14:paraId="0BDB43A0" w14:textId="77777777" w:rsidR="0086366F" w:rsidRDefault="0086366F" w:rsidP="009F00FB">
      <w:pPr>
        <w:ind w:firstLine="709"/>
        <w:contextualSpacing/>
        <w:jc w:val="both"/>
      </w:pPr>
      <w:r>
        <w:t>209. Заявка на участие в конкурсе признается несоответствующей требованиям, установленным конкурсной документацией:</w:t>
      </w:r>
    </w:p>
    <w:p w14:paraId="75BE1801" w14:textId="77777777" w:rsidR="0086366F" w:rsidRDefault="0086366F" w:rsidP="009F00FB">
      <w:pPr>
        <w:ind w:firstLine="709"/>
        <w:contextualSpacing/>
        <w:jc w:val="both"/>
      </w:pPr>
      <w:r>
        <w:t>1) в случае непредставления документов и информации, предусмотренной извещением об осуществлении закупки и конкурсной документацией о проведении конкурса, либо несоответствия указанных документов и информации требованиям, установленным конкурсной документацией;</w:t>
      </w:r>
    </w:p>
    <w:p w14:paraId="18ABD820" w14:textId="77777777" w:rsidR="0086366F" w:rsidRDefault="0086366F" w:rsidP="009F00FB">
      <w:pPr>
        <w:ind w:firstLine="709"/>
        <w:contextualSpacing/>
        <w:jc w:val="both"/>
      </w:pPr>
      <w:r>
        <w:t>2) в случае наличия в представленных документах недостоверной информации на дату и время рассмотрения вторых частей заявок на участие в таком конкурсе;</w:t>
      </w:r>
    </w:p>
    <w:p w14:paraId="138EFD8C" w14:textId="77777777" w:rsidR="0086366F" w:rsidRDefault="0086366F" w:rsidP="009F00FB">
      <w:pPr>
        <w:ind w:firstLine="709"/>
        <w:contextualSpacing/>
        <w:jc w:val="both"/>
      </w:pPr>
      <w:r>
        <w:t>3) в случае несоответствия участника конкурса требованиям, установленным конкурсной документацией.</w:t>
      </w:r>
    </w:p>
    <w:p w14:paraId="6FA1A6FE" w14:textId="77777777" w:rsidR="0086366F" w:rsidRDefault="0086366F" w:rsidP="009F00FB">
      <w:pPr>
        <w:ind w:firstLine="709"/>
        <w:contextualSpacing/>
        <w:jc w:val="both"/>
      </w:pPr>
      <w:r>
        <w:t>В случае установления недостоверности информации, представленной участником конкурса, комиссия по осуществлению закупок обязана отстранить такого участника от участия в этом конкурсе на любом этапе его проведения.</w:t>
      </w:r>
    </w:p>
    <w:p w14:paraId="279054E3" w14:textId="77777777" w:rsidR="0086366F" w:rsidRDefault="0086366F" w:rsidP="009F00FB">
      <w:pPr>
        <w:ind w:firstLine="709"/>
        <w:contextualSpacing/>
        <w:jc w:val="both"/>
      </w:pPr>
      <w:r>
        <w:t xml:space="preserve">210. </w:t>
      </w:r>
      <w:proofErr w:type="gramStart"/>
      <w:r>
        <w:t>Комиссия по осуществлению закупок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w:t>
      </w:r>
      <w:proofErr w:type="gramEnd"/>
      <w:r>
        <w:t xml:space="preserve"> Оценка указанных заявок не осуществляется в случае признания конкурса несостоявшимся в связи с тем, что по результатам рассмотрения вторых частей заявок на участие в конкурсе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w:t>
      </w:r>
    </w:p>
    <w:p w14:paraId="6715509E" w14:textId="77777777" w:rsidR="0086366F" w:rsidRDefault="0086366F" w:rsidP="009F00FB">
      <w:pPr>
        <w:ind w:firstLine="709"/>
        <w:contextualSpacing/>
        <w:jc w:val="both"/>
      </w:pPr>
      <w:r>
        <w:t xml:space="preserve">211. Результаты рассмотрения и оценки вторых частей заявок на участие в конкурсе фиксируются в протоколе рассмотрения и оценки вторых </w:t>
      </w:r>
      <w:r>
        <w:lastRenderedPageBreak/>
        <w:t xml:space="preserve">частей заявок на участие в конкурсе, подписываемом всеми присутствующими на заседании членами комиссии, </w:t>
      </w:r>
      <w:proofErr w:type="gramStart"/>
      <w:r>
        <w:t>который</w:t>
      </w:r>
      <w:proofErr w:type="gramEnd"/>
      <w:r>
        <w:t xml:space="preserve"> размещается в единой информационной системе не позднее чем через три дня со дня подписания такого протокола.</w:t>
      </w:r>
    </w:p>
    <w:p w14:paraId="37C2BA88" w14:textId="77777777" w:rsidR="0086366F" w:rsidRDefault="0086366F" w:rsidP="009F00FB">
      <w:pPr>
        <w:ind w:firstLine="709"/>
        <w:contextualSpacing/>
        <w:jc w:val="both"/>
      </w:pPr>
      <w:r>
        <w:t>212. В случае</w:t>
      </w:r>
      <w:proofErr w:type="gramStart"/>
      <w:r>
        <w:t>,</w:t>
      </w:r>
      <w:proofErr w:type="gramEnd"/>
      <w:r>
        <w:t xml:space="preserve"> если по результатам рассмотрения вторых частей заявок на участие в конкурсе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w:t>
      </w:r>
    </w:p>
    <w:p w14:paraId="447AB3EB" w14:textId="77777777" w:rsidR="0086366F" w:rsidRDefault="0086366F" w:rsidP="009F00FB">
      <w:pPr>
        <w:ind w:firstLine="709"/>
        <w:contextualSpacing/>
        <w:jc w:val="both"/>
      </w:pPr>
      <w:r>
        <w:t>213. В течение одного часа после размещения в соответствии с пунктом 211  положения о закупке протокола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 в связи с подачей только одной заявки на участие в конкурсе.</w:t>
      </w:r>
    </w:p>
    <w:p w14:paraId="32552746" w14:textId="77777777" w:rsidR="0086366F" w:rsidRDefault="0086366F" w:rsidP="009F00FB">
      <w:pPr>
        <w:ind w:firstLine="709"/>
        <w:contextualSpacing/>
        <w:jc w:val="both"/>
      </w:pPr>
      <w:r>
        <w:t>214. Не позднее следующего рабочего дня после дня получения от оператора электронной площадки протокола подачи окончательных предложений, комиссия по осуществлению закупок на основании результатов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t>,</w:t>
      </w:r>
      <w:proofErr w:type="gramEnd"/>
      <w: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комиссии по осуществлению закупок. Оценка заявок на участие в конкурсе не осуществляется в случае признания конкурса </w:t>
      </w:r>
      <w:proofErr w:type="gramStart"/>
      <w:r>
        <w:t>несостоявшимся</w:t>
      </w:r>
      <w:proofErr w:type="gramEnd"/>
      <w:r>
        <w:t>. Протокол подведения итогов конкурса размещается в единой информационной системе не позднее чем через три дня со дня подписания такого протокола.</w:t>
      </w:r>
    </w:p>
    <w:p w14:paraId="07D0674C" w14:textId="77777777" w:rsidR="0086366F" w:rsidRDefault="0086366F" w:rsidP="009F00FB">
      <w:pPr>
        <w:ind w:firstLine="709"/>
        <w:contextualSpacing/>
        <w:jc w:val="both"/>
      </w:pPr>
      <w:r>
        <w:t xml:space="preserve">215. Победителем конкурса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t>конкурсе</w:t>
      </w:r>
      <w:proofErr w:type="gramEnd"/>
      <w:r>
        <w:t xml:space="preserve"> которого присвоен первый номер.</w:t>
      </w:r>
    </w:p>
    <w:p w14:paraId="6117914B" w14:textId="77777777" w:rsidR="0086366F" w:rsidRDefault="0086366F" w:rsidP="009F00FB">
      <w:pPr>
        <w:ind w:firstLine="709"/>
        <w:contextualSpacing/>
        <w:jc w:val="both"/>
      </w:pPr>
      <w:r>
        <w:t>216. В случае</w:t>
      </w:r>
      <w:proofErr w:type="gramStart"/>
      <w:r>
        <w:t>,</w:t>
      </w:r>
      <w:proofErr w:type="gramEnd"/>
      <w:r>
        <w:t xml:space="preserve"> если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 признается несостоявшимся.</w:t>
      </w:r>
    </w:p>
    <w:p w14:paraId="602DDD69" w14:textId="77777777" w:rsidR="0086366F" w:rsidRDefault="0086366F" w:rsidP="009F00FB">
      <w:pPr>
        <w:ind w:firstLine="709"/>
        <w:contextualSpacing/>
        <w:jc w:val="both"/>
      </w:pPr>
      <w:r>
        <w:t xml:space="preserve">217. Любой участник конкурса, в том числе подавший единственную заявку на участие в конкурсе, после размещения в единой информационной системе итогового протокола (протокола рассмотрения единственной заявки </w:t>
      </w:r>
      <w:r>
        <w:lastRenderedPageBreak/>
        <w:t xml:space="preserve">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w:t>
      </w:r>
      <w:proofErr w:type="gramStart"/>
      <w:r>
        <w:t>с даты поступления</w:t>
      </w:r>
      <w:proofErr w:type="gramEnd"/>
      <w:r>
        <w:t xml:space="preserve">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14:paraId="5A93E5F3" w14:textId="77777777" w:rsidR="0086366F" w:rsidRDefault="0086366F" w:rsidP="009F00FB">
      <w:pPr>
        <w:ind w:firstLine="709"/>
        <w:contextualSpacing/>
        <w:jc w:val="both"/>
      </w:pPr>
      <w:r>
        <w:t>218. В случае</w:t>
      </w:r>
      <w:proofErr w:type="gramStart"/>
      <w:r>
        <w:t>,</w:t>
      </w:r>
      <w:proofErr w:type="gramEnd"/>
      <w:r>
        <w:t xml:space="preserve"> если конкурс признан несостоявшимся по основанию, предусмотренному пунктом 216  положения о закупке, в связи с тем, что по окончании срока подачи заявок на участие в конкурсе подана только одна заявка:</w:t>
      </w:r>
    </w:p>
    <w:p w14:paraId="76E98F30" w14:textId="77777777" w:rsidR="0086366F" w:rsidRDefault="0086366F" w:rsidP="009F00FB">
      <w:pPr>
        <w:ind w:firstLine="709"/>
        <w:contextualSpacing/>
        <w:jc w:val="both"/>
      </w:pPr>
      <w:r>
        <w:t>1) оператор электронной площадки не позднее рабочего дня, следующего за датой окончания срока подачи заявок на участие в конкурсе, направляет заказчику обе части заявки участника такого конкурса и предложение о цене договора;</w:t>
      </w:r>
    </w:p>
    <w:p w14:paraId="79272490" w14:textId="77777777" w:rsidR="0086366F" w:rsidRDefault="0086366F" w:rsidP="009F00FB">
      <w:pPr>
        <w:ind w:firstLine="709"/>
        <w:contextualSpacing/>
        <w:jc w:val="both"/>
      </w:pPr>
      <w:r>
        <w:t xml:space="preserve">2) </w:t>
      </w:r>
      <w:r>
        <w:rPr>
          <w:spacing w:val="2"/>
          <w:szCs w:val="28"/>
        </w:rPr>
        <w:t>комиссия по осуществлению закупок</w:t>
      </w:r>
      <w:r>
        <w:t xml:space="preserve"> в течение трех рабочих дней </w:t>
      </w:r>
      <w:proofErr w:type="gramStart"/>
      <w:r>
        <w:t>с даты получения</w:t>
      </w:r>
      <w:proofErr w:type="gramEnd"/>
      <w:r>
        <w:t xml:space="preserve"> единственной заявки на участие в конкурсе рассматривает данную заявку на предмет ее соответствия требованиям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конкурсной комиссии.</w:t>
      </w:r>
    </w:p>
    <w:p w14:paraId="6DB29987" w14:textId="77777777" w:rsidR="0086366F" w:rsidRDefault="0086366F" w:rsidP="009F00FB">
      <w:pPr>
        <w:ind w:firstLine="709"/>
        <w:contextualSpacing/>
        <w:jc w:val="both"/>
      </w:pPr>
      <w:r>
        <w:t>219. В случае</w:t>
      </w:r>
      <w:proofErr w:type="gramStart"/>
      <w:r>
        <w:t>,</w:t>
      </w:r>
      <w:proofErr w:type="gramEnd"/>
      <w:r>
        <w:t xml:space="preserve"> если конкурс признан несостоявшимся по основанию, предусмотренному пунктом 201  положения о закупке в связи с тем, что по результатам рассмотрения первых частей заявок на участие в конкурсе только одна заявка соответствует требованиям, указанным в конкурсной документации:</w:t>
      </w:r>
    </w:p>
    <w:p w14:paraId="77B8BB90" w14:textId="77777777" w:rsidR="0086366F" w:rsidRDefault="0086366F" w:rsidP="009F00FB">
      <w:pPr>
        <w:ind w:firstLine="709"/>
        <w:contextualSpacing/>
        <w:jc w:val="both"/>
      </w:pPr>
      <w:r>
        <w:t>1) оператор электронной площадки в течение одного часа с момента получения протокола, указанного в пункте 200  положения о закупке, направляет заказчику вторую часть заявки на участие в конкурсе;</w:t>
      </w:r>
    </w:p>
    <w:p w14:paraId="05007655" w14:textId="77777777" w:rsidR="0086366F" w:rsidRDefault="0086366F" w:rsidP="009F00FB">
      <w:pPr>
        <w:ind w:firstLine="709"/>
        <w:contextualSpacing/>
        <w:jc w:val="both"/>
      </w:pPr>
      <w:r>
        <w:t xml:space="preserve">2) </w:t>
      </w:r>
      <w:r>
        <w:rPr>
          <w:spacing w:val="2"/>
          <w:szCs w:val="28"/>
        </w:rPr>
        <w:t>комиссия по осуществлению закупок</w:t>
      </w:r>
      <w:r>
        <w:t xml:space="preserve"> в течение трех рабочих дней </w:t>
      </w:r>
      <w:proofErr w:type="gramStart"/>
      <w:r>
        <w:t>с даты получения</w:t>
      </w:r>
      <w:proofErr w:type="gramEnd"/>
      <w:r>
        <w:t xml:space="preserve"> второй части заявки единственного участника на участие в конкурсе рассматривает эту заявку на предмет соответствия требованиям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конкурсной комиссии.</w:t>
      </w:r>
    </w:p>
    <w:p w14:paraId="7DC84775" w14:textId="77777777" w:rsidR="0086366F" w:rsidRDefault="0086366F" w:rsidP="009F00FB">
      <w:pPr>
        <w:ind w:firstLine="709"/>
        <w:contextualSpacing/>
        <w:jc w:val="both"/>
      </w:pPr>
      <w:r>
        <w:t>220. В случае</w:t>
      </w:r>
      <w:proofErr w:type="gramStart"/>
      <w:r>
        <w:t>,</w:t>
      </w:r>
      <w:proofErr w:type="gramEnd"/>
      <w:r>
        <w:t xml:space="preserve"> если по результатам проведения закупки конкурс признан несостоявшимся в связи с тем, что по результатам рассмотрения заявок на участие в конкурсе только одна заявка и подавший ее участник соответствуют требованиям, установленным конкурсной документацией, договор заключается с участником этого конкурса, подавшим такую заявку, в соответствии с подпунктом 19 пункта 335  положения о закупке.</w:t>
      </w:r>
    </w:p>
    <w:p w14:paraId="076A56A2" w14:textId="77777777" w:rsidR="0086366F" w:rsidRDefault="0086366F" w:rsidP="009F00FB">
      <w:pPr>
        <w:ind w:firstLine="709"/>
        <w:contextualSpacing/>
        <w:jc w:val="both"/>
      </w:pPr>
      <w:r>
        <w:t>В случае</w:t>
      </w:r>
      <w:proofErr w:type="gramStart"/>
      <w:r>
        <w:t>,</w:t>
      </w:r>
      <w:proofErr w:type="gramEnd"/>
      <w:r>
        <w:t xml:space="preserve"> если по результатам проведения закупки конкурс признан несостоявшимся в связи с тем, что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установленным конкурсной документацией заказчик вправе:</w:t>
      </w:r>
    </w:p>
    <w:p w14:paraId="158A3389" w14:textId="77777777" w:rsidR="0086366F" w:rsidRDefault="0086366F" w:rsidP="009F00FB">
      <w:pPr>
        <w:ind w:firstLine="709"/>
        <w:contextualSpacing/>
        <w:jc w:val="both"/>
      </w:pPr>
      <w:r>
        <w:lastRenderedPageBreak/>
        <w:t>1) провести конкурс на тех же или иных условиях;</w:t>
      </w:r>
    </w:p>
    <w:p w14:paraId="71E7C876" w14:textId="77777777" w:rsidR="0086366F" w:rsidRDefault="0086366F" w:rsidP="009F00FB">
      <w:pPr>
        <w:ind w:firstLine="709"/>
        <w:contextualSpacing/>
        <w:jc w:val="both"/>
      </w:pPr>
      <w:r>
        <w:t>2) провести закупку на тех же условиях иным конкурентным способом закупки.</w:t>
      </w:r>
    </w:p>
    <w:p w14:paraId="640251D3" w14:textId="77777777" w:rsidR="0086366F" w:rsidRDefault="0086366F" w:rsidP="009F00FB">
      <w:pPr>
        <w:ind w:firstLine="709"/>
        <w:contextualSpacing/>
        <w:jc w:val="both"/>
      </w:pPr>
      <w:r>
        <w:t>221. В случае если регламентом работы электронной площадки установлен иной порядок проведения конкурса, конкурс проводится в соответствии с регламентом работы электронной площадки.</w:t>
      </w:r>
    </w:p>
    <w:p w14:paraId="4809E857" w14:textId="77777777" w:rsidR="0086366F" w:rsidRDefault="0086366F" w:rsidP="009F00FB">
      <w:pPr>
        <w:ind w:firstLine="709"/>
        <w:contextualSpacing/>
        <w:jc w:val="both"/>
      </w:pPr>
      <w:r>
        <w:t>Иные правила осуществления закупки определяются в соответствии с параграфами 6, 7  положения о закупке.</w:t>
      </w:r>
    </w:p>
    <w:p w14:paraId="3F231F88" w14:textId="77777777" w:rsidR="0086366F" w:rsidRDefault="0086366F" w:rsidP="009F00FB">
      <w:pPr>
        <w:ind w:firstLine="709"/>
        <w:contextualSpacing/>
        <w:jc w:val="both"/>
      </w:pPr>
    </w:p>
    <w:p w14:paraId="417D7AA6" w14:textId="77777777" w:rsidR="0086366F" w:rsidRDefault="0086366F" w:rsidP="0087588E">
      <w:pPr>
        <w:ind w:firstLine="709"/>
        <w:contextualSpacing/>
        <w:jc w:val="both"/>
        <w:rPr>
          <w:b/>
        </w:rPr>
      </w:pPr>
      <w:r w:rsidRPr="00E13F7E">
        <w:rPr>
          <w:b/>
        </w:rPr>
        <w:t>§ 22.</w:t>
      </w:r>
      <w:r>
        <w:t xml:space="preserve"> </w:t>
      </w:r>
      <w:r w:rsidRPr="00397A57">
        <w:rPr>
          <w:b/>
        </w:rPr>
        <w:t xml:space="preserve">Порядок проведения аукциона в электронной форме </w:t>
      </w:r>
    </w:p>
    <w:p w14:paraId="05D70EC5" w14:textId="77777777" w:rsidR="0086366F" w:rsidRPr="00397A57" w:rsidRDefault="0086366F" w:rsidP="0087588E">
      <w:pPr>
        <w:ind w:firstLine="709"/>
        <w:contextualSpacing/>
        <w:jc w:val="both"/>
        <w:rPr>
          <w:b/>
        </w:rPr>
      </w:pPr>
    </w:p>
    <w:p w14:paraId="265E5497" w14:textId="77777777" w:rsidR="0086366F" w:rsidRDefault="0086366F" w:rsidP="00281708">
      <w:pPr>
        <w:ind w:firstLine="709"/>
        <w:contextualSpacing/>
        <w:jc w:val="both"/>
      </w:pPr>
      <w:r>
        <w:t xml:space="preserve">222. </w:t>
      </w:r>
      <w:proofErr w:type="gramStart"/>
      <w:r>
        <w:t>Аукцион в электронной форме (далее –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НМЦД, указанной в извещении о проведении аукциона, на установленную в документации об аукционе величину (далее – шаг аукциона).</w:t>
      </w:r>
      <w:proofErr w:type="gramEnd"/>
    </w:p>
    <w:p w14:paraId="0BDFE11A" w14:textId="77777777" w:rsidR="0086366F" w:rsidRDefault="0086366F" w:rsidP="00281708">
      <w:pPr>
        <w:ind w:firstLine="709"/>
        <w:contextualSpacing/>
        <w:jc w:val="both"/>
      </w:pPr>
      <w:proofErr w:type="gramStart"/>
      <w:r>
        <w:t>Аукцион проводится заказчиком в случае, когда им достаточно сформулированы подробные требования к закупаемым товарам (работам, услугам),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w:t>
      </w:r>
      <w:proofErr w:type="gramEnd"/>
    </w:p>
    <w:p w14:paraId="26CB576C" w14:textId="77777777" w:rsidR="0086366F" w:rsidRDefault="0086366F" w:rsidP="00281708">
      <w:pPr>
        <w:ind w:firstLine="709"/>
        <w:contextualSpacing/>
        <w:jc w:val="both"/>
      </w:pPr>
      <w:r>
        <w:t>В случае</w:t>
      </w:r>
      <w:proofErr w:type="gramStart"/>
      <w:r>
        <w:t>,</w:t>
      </w:r>
      <w:proofErr w:type="gramEnd"/>
      <w: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и которое предложило наиболее высокую цену за право заключить договор.</w:t>
      </w:r>
    </w:p>
    <w:p w14:paraId="61E58DD1" w14:textId="77777777" w:rsidR="0086366F" w:rsidRDefault="0086366F" w:rsidP="00281708">
      <w:pPr>
        <w:ind w:firstLine="709"/>
        <w:contextualSpacing/>
        <w:jc w:val="both"/>
      </w:pPr>
      <w:r>
        <w:t>223. Извещение о проведен</w:t>
      </w:r>
      <w:proofErr w:type="gramStart"/>
      <w:r>
        <w:t>ии ау</w:t>
      </w:r>
      <w:proofErr w:type="gramEnd"/>
      <w:r>
        <w:t xml:space="preserve">кциона и документация об аукционе должны соответствовать требованиям, установленным в Типовом положении о закупке. </w:t>
      </w:r>
    </w:p>
    <w:p w14:paraId="3E7E84FC" w14:textId="77777777" w:rsidR="0086366F" w:rsidRDefault="0086366F" w:rsidP="0087588E">
      <w:pPr>
        <w:ind w:firstLine="709"/>
        <w:contextualSpacing/>
        <w:jc w:val="both"/>
      </w:pPr>
      <w:r>
        <w:t xml:space="preserve">224. </w:t>
      </w:r>
      <w:r w:rsidRPr="00A63DA6">
        <w:t>Со дня размещения в единой информационной системе информации о проведен</w:t>
      </w:r>
      <w:proofErr w:type="gramStart"/>
      <w:r w:rsidRPr="00A63DA6">
        <w:t>ии ау</w:t>
      </w:r>
      <w:proofErr w:type="gramEnd"/>
      <w:r w:rsidRPr="00A63DA6">
        <w:t>кциона заказчик на основании заявления любого заинтересованного лица предоставляет такому лицу документацию об аукционе в порядке, указанном в извещении о проведении аукциона. При этом документация об аукционе предоставляется в письменной форме после внесения лицом, подавшим соответствующее заявление, платы за предоставление документации об аукционе, если такая плата установлена заказчиком и указание об этом содержится в извещении о проведен</w:t>
      </w:r>
      <w:proofErr w:type="gramStart"/>
      <w:r w:rsidRPr="00A63DA6">
        <w:t>ии ау</w:t>
      </w:r>
      <w:proofErr w:type="gramEnd"/>
      <w:r w:rsidRPr="00A63DA6">
        <w:t xml:space="preserve">кциона, за исключением случаев предоставления документации об аукционе в электронной форме. Размер указанной платы не должен превышать расходы заказчика на изготовление копии документации об </w:t>
      </w:r>
      <w:r w:rsidRPr="00A63DA6">
        <w:lastRenderedPageBreak/>
        <w:t>аукционе и доставку ее лицу, подавшему указанное заявление, посредством почтовой связи.</w:t>
      </w:r>
      <w:r>
        <w:t xml:space="preserve"> </w:t>
      </w:r>
    </w:p>
    <w:p w14:paraId="16C08D45" w14:textId="77777777" w:rsidR="0086366F" w:rsidRDefault="0086366F" w:rsidP="0087588E">
      <w:pPr>
        <w:ind w:firstLine="709"/>
        <w:contextualSpacing/>
        <w:jc w:val="both"/>
      </w:pPr>
      <w:r>
        <w:t>225. Заказчик размещает в единой информационной системе извещение и документацию о проведен</w:t>
      </w:r>
      <w:proofErr w:type="gramStart"/>
      <w:r>
        <w:t>ии ау</w:t>
      </w:r>
      <w:proofErr w:type="gramEnd"/>
      <w:r>
        <w:t xml:space="preserve">кциона не менее чем за пятнадцать дней до даты окончания срока подачи заявок на участие в аукционе. </w:t>
      </w:r>
    </w:p>
    <w:p w14:paraId="73F83BBF" w14:textId="77777777" w:rsidR="0086366F" w:rsidRDefault="0086366F" w:rsidP="0087588E">
      <w:pPr>
        <w:ind w:firstLine="709"/>
        <w:contextualSpacing/>
        <w:jc w:val="both"/>
      </w:pPr>
      <w:r>
        <w:t xml:space="preserve">226. Документация об аукционе разрабатывается и утверждается в соответствии с Типовым положением о закупке. </w:t>
      </w:r>
    </w:p>
    <w:p w14:paraId="15190A9F" w14:textId="77777777" w:rsidR="0086366F" w:rsidRDefault="0086366F" w:rsidP="0087588E">
      <w:pPr>
        <w:ind w:firstLine="709"/>
        <w:contextualSpacing/>
        <w:jc w:val="both"/>
      </w:pPr>
      <w:r>
        <w:t xml:space="preserve">227. К документации об аукционе прикладывается проект договора, который является ее неотъемлемой частью. </w:t>
      </w:r>
    </w:p>
    <w:p w14:paraId="7CB92F87" w14:textId="77777777" w:rsidR="0086366F" w:rsidRDefault="0086366F" w:rsidP="0087588E">
      <w:pPr>
        <w:ind w:firstLine="709"/>
        <w:contextualSpacing/>
        <w:jc w:val="both"/>
      </w:pPr>
      <w:r>
        <w:t xml:space="preserve">228. </w:t>
      </w:r>
      <w:r w:rsidRPr="00A63DA6">
        <w:t xml:space="preserve">В случае, если в документации об аукционе содержится </w:t>
      </w:r>
      <w:proofErr w:type="gramStart"/>
      <w:r w:rsidRPr="00A63DA6">
        <w:t>требование</w:t>
      </w:r>
      <w:proofErr w:type="gramEnd"/>
      <w:r w:rsidRPr="00A63DA6">
        <w:t xml:space="preserve"> о соответствии поставляемого товара образцу или макету товара, в целях поставки которого проводится закупка, к документации об аукционе может быть приложен такой образец или макет товара, который является ее неотъемлемой частью.</w:t>
      </w:r>
    </w:p>
    <w:p w14:paraId="67614FF7" w14:textId="77777777" w:rsidR="0086366F" w:rsidRDefault="0086366F" w:rsidP="0087588E">
      <w:pPr>
        <w:ind w:firstLine="709"/>
        <w:contextualSpacing/>
        <w:jc w:val="both"/>
      </w:pPr>
      <w:r>
        <w:t xml:space="preserve">229. Заказчик по собственной инициативе или в соответствии с запросом участника закупки вправе принять решение о внесении изменений в извещение и/или в документацию о проведении аукциона не </w:t>
      </w:r>
      <w:proofErr w:type="gramStart"/>
      <w:r>
        <w:t>позднее</w:t>
      </w:r>
      <w:proofErr w:type="gramEnd"/>
      <w:r>
        <w:t xml:space="preserve"> чем за два дня до даты окончания срока подачи заявок на участие в таком аукционе. </w:t>
      </w:r>
    </w:p>
    <w:p w14:paraId="1B45B5BD" w14:textId="77777777" w:rsidR="0086366F" w:rsidRDefault="0086366F" w:rsidP="0087588E">
      <w:pPr>
        <w:ind w:firstLine="709"/>
        <w:contextualSpacing/>
        <w:jc w:val="both"/>
      </w:pPr>
      <w:r>
        <w:t>230. Участники закупки самостоятельно отслеживают изменения, вносимые в извещение и/или в документацию о проведен</w:t>
      </w:r>
      <w:proofErr w:type="gramStart"/>
      <w:r>
        <w:t>ии ау</w:t>
      </w:r>
      <w:proofErr w:type="gramEnd"/>
      <w:r>
        <w:t xml:space="preserve">кциона. Заказчик не несет ответственность за несвоевременное получение участником закупки информации в единой информационной системе. </w:t>
      </w:r>
    </w:p>
    <w:p w14:paraId="5C59C290" w14:textId="77777777" w:rsidR="0086366F" w:rsidRDefault="0086366F" w:rsidP="0087588E">
      <w:pPr>
        <w:ind w:firstLine="709"/>
        <w:contextualSpacing/>
        <w:jc w:val="both"/>
      </w:pPr>
      <w:r>
        <w:t xml:space="preserve">231. Для участия в аукционе участнику закупки необходимо получить аккредитацию на электронной площадке в порядке, установленном оператором электронной площадки. </w:t>
      </w:r>
    </w:p>
    <w:p w14:paraId="7A8A0346" w14:textId="77777777" w:rsidR="0086366F" w:rsidRDefault="0086366F" w:rsidP="0087588E">
      <w:pPr>
        <w:ind w:firstLine="709"/>
        <w:contextualSpacing/>
        <w:jc w:val="both"/>
      </w:pPr>
      <w:r>
        <w:t>232. Порядок, место, дата начала и дата окончания срока подачи заявок указываются в извещении и (или) документации о проведен</w:t>
      </w:r>
      <w:proofErr w:type="gramStart"/>
      <w:r>
        <w:t>ии ау</w:t>
      </w:r>
      <w:proofErr w:type="gramEnd"/>
      <w:r>
        <w:t>кциона. Требования к содержанию, форме, оформлению и составу заявки на участие в аукционе устанавливаются в извещении и (или) документации о проведен</w:t>
      </w:r>
      <w:proofErr w:type="gramStart"/>
      <w:r>
        <w:t>ии ау</w:t>
      </w:r>
      <w:proofErr w:type="gramEnd"/>
      <w:r>
        <w:t xml:space="preserve">кциона. </w:t>
      </w:r>
    </w:p>
    <w:p w14:paraId="1BAC8307" w14:textId="77777777" w:rsidR="0086366F" w:rsidRDefault="0086366F" w:rsidP="0087588E">
      <w:pPr>
        <w:ind w:firstLine="709"/>
        <w:contextualSpacing/>
        <w:jc w:val="both"/>
      </w:pPr>
      <w:r>
        <w:t xml:space="preserve">233. Заявка на участие в аукционе состоит из двух частей и предоставляется участником в виде электронного документа. </w:t>
      </w:r>
    </w:p>
    <w:p w14:paraId="442B5AEA" w14:textId="77777777" w:rsidR="0086366F" w:rsidRDefault="0086366F" w:rsidP="0087588E">
      <w:pPr>
        <w:ind w:firstLine="709"/>
        <w:contextualSpacing/>
        <w:jc w:val="both"/>
      </w:pPr>
      <w:r>
        <w:t xml:space="preserve">234. Первая часть заявки на участие в аукционе содержит: </w:t>
      </w:r>
    </w:p>
    <w:p w14:paraId="4E4BA5C3" w14:textId="77777777" w:rsidR="0086366F" w:rsidRDefault="0086366F" w:rsidP="0087588E">
      <w:pPr>
        <w:ind w:firstLine="709"/>
        <w:contextualSpacing/>
        <w:jc w:val="both"/>
      </w:pPr>
      <w:r>
        <w:t xml:space="preserve">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такого аукциона; </w:t>
      </w:r>
    </w:p>
    <w:p w14:paraId="4723131D" w14:textId="77777777" w:rsidR="0086366F" w:rsidRDefault="0086366F" w:rsidP="0087588E">
      <w:pPr>
        <w:ind w:firstLine="709"/>
        <w:contextualSpacing/>
        <w:jc w:val="both"/>
      </w:pPr>
      <w:r>
        <w:t xml:space="preserve">2) при осуществлении закупки товара или закупки работы, услуги, для выполнения, оказания которых используется товар: </w:t>
      </w:r>
    </w:p>
    <w:p w14:paraId="27A1213E" w14:textId="77777777" w:rsidR="0086366F" w:rsidRDefault="0086366F" w:rsidP="0087588E">
      <w:pPr>
        <w:ind w:firstLine="709"/>
        <w:contextualSpacing/>
        <w:jc w:val="both"/>
      </w:pPr>
      <w:r>
        <w:t xml:space="preserve">а) наименование страны происхождения товара (в случае установления заказчиком в документации об аукционе приоритета товарам российского происхождения, работам, услугам, выполняемым, оказываемым российскими лицами, в соответствии с параграфом 8  положения о закупке); </w:t>
      </w:r>
    </w:p>
    <w:p w14:paraId="6B851BF7" w14:textId="77777777" w:rsidR="0086366F" w:rsidRDefault="0086366F" w:rsidP="0087588E">
      <w:pPr>
        <w:ind w:firstLine="709"/>
        <w:contextualSpacing/>
        <w:jc w:val="both"/>
      </w:pPr>
      <w:r>
        <w:lastRenderedPageBreak/>
        <w:t xml:space="preserve">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 </w:t>
      </w:r>
    </w:p>
    <w:p w14:paraId="6C8EC7C4" w14:textId="77777777" w:rsidR="0086366F" w:rsidRDefault="0086366F" w:rsidP="0087588E">
      <w:pPr>
        <w:ind w:firstLine="709"/>
        <w:contextualSpacing/>
        <w:jc w:val="both"/>
      </w:pPr>
      <w:r>
        <w:t xml:space="preserve">3) </w:t>
      </w:r>
      <w:r w:rsidRPr="002312A3">
        <w:t xml:space="preserve">в случае включения в документацию об аукционе в соответствии с </w:t>
      </w:r>
      <w:r>
        <w:t>пунктом 129</w:t>
      </w:r>
      <w:r w:rsidRPr="002312A3">
        <w:t xml:space="preserve">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r>
        <w:t>.</w:t>
      </w:r>
    </w:p>
    <w:p w14:paraId="3C929FEA" w14:textId="77777777" w:rsidR="0086366F" w:rsidRDefault="0086366F" w:rsidP="0087588E">
      <w:pPr>
        <w:ind w:firstLine="709"/>
        <w:contextualSpacing/>
        <w:jc w:val="both"/>
      </w:pPr>
      <w:r>
        <w:t xml:space="preserve">235. Вторая часть заявки на участие в аукционе должна содержать документы и информацию, предусмотренные пунктом 118  положения о закупке. </w:t>
      </w:r>
    </w:p>
    <w:p w14:paraId="600DBBA2" w14:textId="77777777" w:rsidR="0086366F" w:rsidRDefault="0086366F" w:rsidP="0087588E">
      <w:pPr>
        <w:ind w:firstLine="709"/>
        <w:contextualSpacing/>
        <w:jc w:val="both"/>
      </w:pPr>
      <w:r>
        <w:t xml:space="preserve">236. </w:t>
      </w:r>
      <w:r w:rsidRPr="00BC6516">
        <w:t xml:space="preserve">Оператор электронной площадки обязан обеспечить конфиденциальность информации об участниках аукциона, подавших заявки на участие в таком аукционе, и информации, содержащейся в первой и второй частях данной заявки с учетом требований, установленных частью 10 статьи 3.3 Федерального закона </w:t>
      </w:r>
      <w:r>
        <w:t>№</w:t>
      </w:r>
      <w:r w:rsidRPr="00BC6516">
        <w:t xml:space="preserve">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09E417B6" w14:textId="77777777" w:rsidR="0086366F" w:rsidRDefault="0086366F" w:rsidP="0087588E">
      <w:pPr>
        <w:ind w:firstLine="709"/>
        <w:contextualSpacing/>
        <w:jc w:val="both"/>
      </w:pPr>
      <w:r>
        <w:t xml:space="preserve">237. Участник аукциона вправе подать только одну заявку на участие в таком аукционе. </w:t>
      </w:r>
    </w:p>
    <w:p w14:paraId="0E6E5D23" w14:textId="77777777" w:rsidR="0086366F" w:rsidRDefault="0086366F" w:rsidP="0087588E">
      <w:pPr>
        <w:ind w:firstLine="709"/>
        <w:contextualSpacing/>
        <w:jc w:val="both"/>
      </w:pPr>
      <w:r>
        <w:t xml:space="preserve">238. Участник закупки,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электронной площадки. </w:t>
      </w:r>
    </w:p>
    <w:p w14:paraId="3AF7CE26" w14:textId="77777777" w:rsidR="0086366F" w:rsidRDefault="0086366F" w:rsidP="0087588E">
      <w:pPr>
        <w:ind w:firstLine="709"/>
        <w:contextualSpacing/>
        <w:jc w:val="both"/>
      </w:pPr>
      <w:r>
        <w:t xml:space="preserve">239. 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 </w:t>
      </w:r>
    </w:p>
    <w:p w14:paraId="4FAC57C1" w14:textId="77777777" w:rsidR="0086366F" w:rsidRDefault="0086366F" w:rsidP="0087588E">
      <w:pPr>
        <w:ind w:firstLine="709"/>
        <w:contextualSpacing/>
        <w:jc w:val="both"/>
      </w:pPr>
      <w:r>
        <w:t>240. В случае</w:t>
      </w:r>
      <w:proofErr w:type="gramStart"/>
      <w:r>
        <w:t>,</w:t>
      </w:r>
      <w:proofErr w:type="gramEnd"/>
      <w:r>
        <w:t xml:space="preserve">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w:t>
      </w:r>
    </w:p>
    <w:p w14:paraId="21AF59B0" w14:textId="77777777" w:rsidR="0086366F" w:rsidRDefault="0086366F" w:rsidP="0087588E">
      <w:pPr>
        <w:ind w:firstLine="709"/>
        <w:contextualSpacing/>
        <w:jc w:val="both"/>
      </w:pPr>
      <w:r>
        <w:t>241. Комиссия по осуществлению закупок проверяет первые части заявок на участие в аукционе, содержащие информацию, предусмотренную извещением и документацией о проведен</w:t>
      </w:r>
      <w:proofErr w:type="gramStart"/>
      <w:r>
        <w:t>ии ау</w:t>
      </w:r>
      <w:proofErr w:type="gramEnd"/>
      <w:r>
        <w:t xml:space="preserve">кциона, на соответствие требованиям, установленным документацией об аукционе в отношении закупаемых товаров, работ, услуг. </w:t>
      </w:r>
    </w:p>
    <w:p w14:paraId="5F106EDB" w14:textId="77777777" w:rsidR="0086366F" w:rsidRDefault="0086366F" w:rsidP="0087588E">
      <w:pPr>
        <w:ind w:firstLine="709"/>
        <w:contextualSpacing/>
        <w:jc w:val="both"/>
      </w:pPr>
      <w:r>
        <w:t xml:space="preserve">242. Срок рассмотрения первых частей заявок на участие в аукционе не может превышать семь рабочих дней </w:t>
      </w:r>
      <w:proofErr w:type="gramStart"/>
      <w:r>
        <w:t>с даты окончания</w:t>
      </w:r>
      <w:proofErr w:type="gramEnd"/>
      <w:r>
        <w:t xml:space="preserve"> срока подачи указанных заявок. </w:t>
      </w:r>
    </w:p>
    <w:p w14:paraId="1479B110" w14:textId="77777777" w:rsidR="0086366F" w:rsidRDefault="0086366F" w:rsidP="0087588E">
      <w:pPr>
        <w:ind w:firstLine="709"/>
        <w:contextualSpacing/>
        <w:jc w:val="both"/>
      </w:pPr>
      <w:r>
        <w:lastRenderedPageBreak/>
        <w:t xml:space="preserve">243. </w:t>
      </w:r>
      <w:proofErr w:type="gramStart"/>
      <w:r>
        <w:t xml:space="preserve">По результатам рассмотрения первых частей заявок на участие в аукционе, содержащих информацию, предусмотренную извещением и документацией о проведении аукциона,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w:t>
      </w:r>
      <w:proofErr w:type="gramEnd"/>
    </w:p>
    <w:p w14:paraId="1B8A5CB3" w14:textId="77777777" w:rsidR="0086366F" w:rsidRDefault="0086366F" w:rsidP="0087588E">
      <w:pPr>
        <w:ind w:firstLine="709"/>
        <w:contextualSpacing/>
        <w:jc w:val="both"/>
      </w:pPr>
      <w:r>
        <w:t xml:space="preserve">244. Участник аукциона не допускается к участию в нем в случае: </w:t>
      </w:r>
    </w:p>
    <w:p w14:paraId="2613071C" w14:textId="77777777" w:rsidR="0086366F" w:rsidRDefault="0086366F" w:rsidP="0087588E">
      <w:pPr>
        <w:ind w:firstLine="709"/>
        <w:contextualSpacing/>
        <w:jc w:val="both"/>
      </w:pPr>
      <w:r>
        <w:t>1) непредставления информации, предусмотренной извещением и документацией о проведен</w:t>
      </w:r>
      <w:proofErr w:type="gramStart"/>
      <w:r>
        <w:t>ии ау</w:t>
      </w:r>
      <w:proofErr w:type="gramEnd"/>
      <w:r>
        <w:t xml:space="preserve">кциона, или предоставления недостоверной информации; </w:t>
      </w:r>
    </w:p>
    <w:p w14:paraId="43048CF8" w14:textId="77777777" w:rsidR="0086366F" w:rsidRDefault="0086366F" w:rsidP="0087588E">
      <w:pPr>
        <w:ind w:firstLine="709"/>
        <w:contextualSpacing/>
        <w:jc w:val="both"/>
      </w:pPr>
      <w:r>
        <w:t>2) несоответствия информации, предусмотренной извещением и документацией о проведен</w:t>
      </w:r>
      <w:proofErr w:type="gramStart"/>
      <w:r>
        <w:t>ии ау</w:t>
      </w:r>
      <w:proofErr w:type="gramEnd"/>
      <w:r>
        <w:t xml:space="preserve">кциона, требованиям документации о таком аукционе. </w:t>
      </w:r>
    </w:p>
    <w:p w14:paraId="20A0F118" w14:textId="77777777" w:rsidR="0086366F" w:rsidRDefault="0086366F" w:rsidP="0087588E">
      <w:pPr>
        <w:ind w:firstLine="709"/>
        <w:contextualSpacing/>
        <w:jc w:val="both"/>
      </w:pPr>
      <w:r>
        <w:t xml:space="preserve">245. </w:t>
      </w:r>
      <w:proofErr w:type="gramStart"/>
      <w:r>
        <w:t xml:space="preserve">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подписываемый всеми присутствующими на заседании комиссии по осуществлению закупок ее членами не позднее даты окончания срока рассмотрения данных заявок, который размещается в единой информационной системе не позднее чем через три дня со дня подписания такого протокола. </w:t>
      </w:r>
      <w:proofErr w:type="gramEnd"/>
    </w:p>
    <w:p w14:paraId="594DE7E1" w14:textId="77777777" w:rsidR="0086366F" w:rsidRDefault="0086366F" w:rsidP="0087588E">
      <w:pPr>
        <w:ind w:firstLine="709"/>
        <w:contextualSpacing/>
        <w:jc w:val="both"/>
      </w:pPr>
      <w:r>
        <w:t>246. В случае</w:t>
      </w:r>
      <w:proofErr w:type="gramStart"/>
      <w:r>
        <w:t>,</w:t>
      </w:r>
      <w:proofErr w:type="gramEnd"/>
      <w:r>
        <w:t xml:space="preserve"> если по результатам рассмотрения первых частей заявок на участие в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14:paraId="1CC58B7E" w14:textId="77777777" w:rsidR="0086366F" w:rsidRDefault="0086366F" w:rsidP="0087588E">
      <w:pPr>
        <w:ind w:firstLine="709"/>
        <w:contextualSpacing/>
        <w:jc w:val="both"/>
      </w:pPr>
      <w:r>
        <w:t>247. Порядок проведения аукциона, определяется регламентом и правилами, установленными оператором соответствующей электронной площадки, на которой проводится аукцион, а также документацией о закупке.</w:t>
      </w:r>
    </w:p>
    <w:p w14:paraId="618511B3" w14:textId="77777777" w:rsidR="0086366F" w:rsidRDefault="0086366F" w:rsidP="0087588E">
      <w:pPr>
        <w:ind w:firstLine="709"/>
        <w:contextualSpacing/>
        <w:jc w:val="both"/>
      </w:pPr>
      <w:r>
        <w:t>248. Аукцион проводится в день, указанный в извещении о проведен</w:t>
      </w:r>
      <w:proofErr w:type="gramStart"/>
      <w:r>
        <w:t>ии ау</w:t>
      </w:r>
      <w:proofErr w:type="gramEnd"/>
      <w:r>
        <w:t xml:space="preserve">кциона. В аукционе имеют право участвовать только участники, допущенные к участию в аукционе. </w:t>
      </w:r>
    </w:p>
    <w:p w14:paraId="4904F152" w14:textId="77777777" w:rsidR="0086366F" w:rsidRDefault="0086366F" w:rsidP="0087588E">
      <w:pPr>
        <w:ind w:firstLine="709"/>
        <w:contextualSpacing/>
        <w:jc w:val="both"/>
      </w:pPr>
      <w:r w:rsidRPr="0032063D">
        <w:t>Время проведения аукциона устанавливается оператором электронной площадки в соответствии со временем часовой зоны, в которой расположен заказчик.</w:t>
      </w:r>
    </w:p>
    <w:p w14:paraId="5DAAA2D7" w14:textId="77777777" w:rsidR="0086366F" w:rsidRDefault="0086366F" w:rsidP="0087588E">
      <w:pPr>
        <w:ind w:firstLine="709"/>
        <w:contextualSpacing/>
        <w:jc w:val="both"/>
      </w:pPr>
      <w:r>
        <w:t xml:space="preserve">249. Аукцион проводится путем снижения НМЦД, </w:t>
      </w:r>
      <w:proofErr w:type="gramStart"/>
      <w:r>
        <w:t>указанной</w:t>
      </w:r>
      <w:proofErr w:type="gramEnd"/>
      <w:r>
        <w:t xml:space="preserve"> в извещении о проведении такого аукциона. Величина снижения НМЦД (далее – «шаг аукциона») составляет от 0,5 процента до 5 процентов НМЦД, но не менее чем сто рублей. </w:t>
      </w:r>
    </w:p>
    <w:p w14:paraId="7635F9F4" w14:textId="77777777" w:rsidR="0086366F" w:rsidRDefault="0086366F" w:rsidP="0087588E">
      <w:pPr>
        <w:ind w:firstLine="709"/>
        <w:contextualSpacing/>
        <w:jc w:val="both"/>
      </w:pPr>
      <w:r>
        <w:t>При проведен</w:t>
      </w:r>
      <w:proofErr w:type="gramStart"/>
      <w:r>
        <w:t>ии ау</w:t>
      </w:r>
      <w:proofErr w:type="gramEnd"/>
      <w:r>
        <w:t xml:space="preserve">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14:paraId="0FC2FC68" w14:textId="77777777" w:rsidR="0086366F" w:rsidRDefault="0086366F" w:rsidP="0087588E">
      <w:pPr>
        <w:ind w:firstLine="709"/>
        <w:contextualSpacing/>
        <w:jc w:val="both"/>
      </w:pPr>
      <w:r>
        <w:lastRenderedPageBreak/>
        <w:t>250. При проведен</w:t>
      </w:r>
      <w:proofErr w:type="gramStart"/>
      <w:r>
        <w:t>ии ау</w:t>
      </w:r>
      <w:proofErr w:type="gramEnd"/>
      <w:r>
        <w:t xml:space="preserve">кциона любой его участник также вправе подать предложение о цене договора независимо от «шага аукциона» при условии соблюдения требований, предусмотренных пунктом 251  положения о закупке. </w:t>
      </w:r>
    </w:p>
    <w:p w14:paraId="4659D183" w14:textId="77777777" w:rsidR="0086366F" w:rsidRDefault="0086366F" w:rsidP="0087588E">
      <w:pPr>
        <w:ind w:firstLine="709"/>
        <w:contextualSpacing/>
        <w:jc w:val="both"/>
      </w:pPr>
      <w:r>
        <w:t>251. При проведен</w:t>
      </w:r>
      <w:proofErr w:type="gramStart"/>
      <w:r>
        <w:t>ии ау</w:t>
      </w:r>
      <w:proofErr w:type="gramEnd"/>
      <w:r>
        <w:t xml:space="preserve">кциона его участники подают предложения о цене договора с учетом следующих требований: </w:t>
      </w:r>
    </w:p>
    <w:p w14:paraId="7EC75D1C" w14:textId="77777777" w:rsidR="0086366F" w:rsidRDefault="0086366F" w:rsidP="0087588E">
      <w:pPr>
        <w:ind w:firstLine="709"/>
        <w:contextualSpacing/>
        <w:jc w:val="both"/>
      </w:pPr>
      <w:r>
        <w:t xml:space="preserve">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 </w:t>
      </w:r>
    </w:p>
    <w:p w14:paraId="414C0929" w14:textId="77777777" w:rsidR="0086366F" w:rsidRDefault="0086366F" w:rsidP="0087588E">
      <w:pPr>
        <w:ind w:firstLine="709"/>
        <w:contextualSpacing/>
        <w:jc w:val="both"/>
      </w:pPr>
      <w:r>
        <w:t xml:space="preserve">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 </w:t>
      </w:r>
    </w:p>
    <w:p w14:paraId="1D084BD4" w14:textId="77777777" w:rsidR="0086366F" w:rsidRDefault="0086366F" w:rsidP="0087588E">
      <w:pPr>
        <w:ind w:firstLine="709"/>
        <w:contextualSpacing/>
        <w:jc w:val="both"/>
      </w:pPr>
      <w:r>
        <w:t xml:space="preserve">3) в случае проведения аукциона в соответствии с главой 7  положения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 </w:t>
      </w:r>
    </w:p>
    <w:p w14:paraId="6251C700" w14:textId="77777777" w:rsidR="0086366F" w:rsidRDefault="0086366F" w:rsidP="0087588E">
      <w:pPr>
        <w:ind w:firstLine="709"/>
        <w:contextualSpacing/>
        <w:jc w:val="both"/>
      </w:pPr>
      <w:r>
        <w:t>252. При проведен</w:t>
      </w:r>
      <w:proofErr w:type="gramStart"/>
      <w:r>
        <w:t>ии ау</w:t>
      </w:r>
      <w:proofErr w:type="gramEnd"/>
      <w:r>
        <w:t xml:space="preserve">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 </w:t>
      </w:r>
    </w:p>
    <w:p w14:paraId="764C33AC" w14:textId="77777777" w:rsidR="0086366F" w:rsidRDefault="0086366F" w:rsidP="0087588E">
      <w:pPr>
        <w:ind w:firstLine="709"/>
        <w:contextualSpacing/>
        <w:jc w:val="both"/>
      </w:pPr>
      <w:r>
        <w:t xml:space="preserve">253. </w:t>
      </w:r>
      <w:proofErr w:type="gramStart"/>
      <w:r>
        <w:t xml:space="preserve">В течение десяти минут с момента завершения в соответствии с пунктом 252  положения о закупке аукциона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подпунктами 1 и 3 пункта 251  положения о закупке. </w:t>
      </w:r>
      <w:proofErr w:type="gramEnd"/>
    </w:p>
    <w:p w14:paraId="6467442B" w14:textId="77777777" w:rsidR="0086366F" w:rsidRDefault="0086366F" w:rsidP="0087588E">
      <w:pPr>
        <w:ind w:firstLine="709"/>
        <w:contextualSpacing/>
        <w:jc w:val="both"/>
      </w:pPr>
      <w:r>
        <w:t>254. Во время проведения аукциона оператор электронной площадки обязан отклонить предложения о цене договора, не соответствующие требованиям, предусмотренным настоящим параграфом.</w:t>
      </w:r>
    </w:p>
    <w:p w14:paraId="68AF1B08" w14:textId="77777777" w:rsidR="0086366F" w:rsidRDefault="0086366F" w:rsidP="0087588E">
      <w:pPr>
        <w:ind w:firstLine="709"/>
        <w:contextualSpacing/>
        <w:jc w:val="both"/>
      </w:pPr>
      <w:r>
        <w:t>255. В случае</w:t>
      </w:r>
      <w:proofErr w:type="gramStart"/>
      <w:r>
        <w:t>,</w:t>
      </w:r>
      <w:proofErr w:type="gramEnd"/>
      <w:r>
        <w:t xml:space="preserve">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 </w:t>
      </w:r>
    </w:p>
    <w:p w14:paraId="20ACF3F3" w14:textId="77777777" w:rsidR="0086366F" w:rsidRDefault="0086366F" w:rsidP="0087588E">
      <w:pPr>
        <w:ind w:firstLine="709"/>
        <w:contextualSpacing/>
        <w:jc w:val="both"/>
      </w:pPr>
      <w:r>
        <w:t xml:space="preserve">256. Протокол проведения аукциона размещается на электронной площадке ее оператором в течение тридцати минут после окончания такого аукциона. </w:t>
      </w:r>
      <w:proofErr w:type="gramStart"/>
      <w:r>
        <w:t xml:space="preserve">В этом протоколе указываются адрес электронной площадки, дата, </w:t>
      </w:r>
      <w:r>
        <w:lastRenderedPageBreak/>
        <w:t xml:space="preserve">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 </w:t>
      </w:r>
      <w:proofErr w:type="gramEnd"/>
    </w:p>
    <w:p w14:paraId="2617764A" w14:textId="77777777" w:rsidR="0086366F" w:rsidRDefault="0086366F" w:rsidP="0087588E">
      <w:pPr>
        <w:ind w:firstLine="709"/>
        <w:contextualSpacing/>
        <w:jc w:val="both"/>
      </w:pPr>
      <w:r>
        <w:t xml:space="preserve">257. В течение одного часа после размещения на электронной площадке протокола, указанного в пункте 256  положения о закупке,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w:t>
      </w:r>
      <w:proofErr w:type="gramStart"/>
      <w:r>
        <w:t>предложения</w:t>
      </w:r>
      <w:proofErr w:type="gramEnd"/>
      <w:r>
        <w:t xml:space="preserve"> о цене договора которых при ранжировании в соответствии с пунктом 256  положения о закупке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w:t>
      </w:r>
    </w:p>
    <w:p w14:paraId="6D21B385" w14:textId="77777777" w:rsidR="0086366F" w:rsidRDefault="0086366F" w:rsidP="0087588E">
      <w:pPr>
        <w:ind w:firstLine="709"/>
        <w:contextualSpacing/>
        <w:jc w:val="both"/>
      </w:pPr>
      <w:r>
        <w:t>258. В случае</w:t>
      </w:r>
      <w:proofErr w:type="gramStart"/>
      <w:r>
        <w:t>,</w:t>
      </w:r>
      <w:proofErr w:type="gramEnd"/>
      <w:r>
        <w:t xml:space="preserve">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НМЦД. </w:t>
      </w:r>
    </w:p>
    <w:p w14:paraId="40F0EFD3" w14:textId="77777777" w:rsidR="0086366F" w:rsidRDefault="0086366F" w:rsidP="0087588E">
      <w:pPr>
        <w:ind w:firstLine="709"/>
        <w:contextualSpacing/>
        <w:jc w:val="both"/>
      </w:pPr>
      <w:r>
        <w:t xml:space="preserve">259. </w:t>
      </w:r>
      <w:r w:rsidRPr="001D4145">
        <w:t>В случае</w:t>
      </w:r>
      <w:proofErr w:type="gramStart"/>
      <w:r w:rsidRPr="001D4145">
        <w:t>,</w:t>
      </w:r>
      <w:proofErr w:type="gramEnd"/>
      <w:r w:rsidRPr="001D4145">
        <w:t xml:space="preserve"> если при проведении электронного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положений  положения о </w:t>
      </w:r>
      <w:proofErr w:type="gramStart"/>
      <w:r w:rsidRPr="001D4145">
        <w:t>закупке</w:t>
      </w:r>
      <w:proofErr w:type="gramEnd"/>
      <w:r w:rsidRPr="001D4145">
        <w:t xml:space="preserve"> о порядке проведения такого аукциона с учетом следующих особенностей</w:t>
      </w:r>
      <w:r>
        <w:t>:</w:t>
      </w:r>
    </w:p>
    <w:p w14:paraId="762D4AE4" w14:textId="77777777" w:rsidR="0086366F" w:rsidRDefault="0086366F" w:rsidP="0087588E">
      <w:pPr>
        <w:ind w:firstLine="709"/>
        <w:contextualSpacing/>
        <w:jc w:val="both"/>
      </w:pPr>
      <w:r>
        <w:t xml:space="preserve">1) такой аукцион в соответствии с настоящим пунктом проводится до достижения цены договора не </w:t>
      </w:r>
      <w:r w:rsidRPr="001D4145">
        <w:t>более чем сто миллионов рублей;</w:t>
      </w:r>
      <w:r>
        <w:t xml:space="preserve"> </w:t>
      </w:r>
    </w:p>
    <w:p w14:paraId="429EF37B" w14:textId="77777777" w:rsidR="0086366F" w:rsidRDefault="0086366F" w:rsidP="0087588E">
      <w:pPr>
        <w:ind w:firstLine="709"/>
        <w:contextualSpacing/>
        <w:jc w:val="both"/>
      </w:pPr>
      <w:r>
        <w:t xml:space="preserve">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w:t>
      </w:r>
    </w:p>
    <w:p w14:paraId="66EF89D3" w14:textId="77777777" w:rsidR="0086366F" w:rsidRDefault="0086366F" w:rsidP="0087588E">
      <w:pPr>
        <w:ind w:firstLine="709"/>
        <w:contextualSpacing/>
        <w:jc w:val="both"/>
      </w:pPr>
      <w:r>
        <w:t xml:space="preserve">3) размер обеспечения исполнения договора рассчитывается исходя из НМЦД, </w:t>
      </w:r>
      <w:proofErr w:type="gramStart"/>
      <w:r>
        <w:t>указанной</w:t>
      </w:r>
      <w:proofErr w:type="gramEnd"/>
      <w:r>
        <w:t xml:space="preserve"> в извещении о проведении такого аукциона. </w:t>
      </w:r>
    </w:p>
    <w:p w14:paraId="0E87632F" w14:textId="77777777" w:rsidR="0086366F" w:rsidRDefault="0086366F" w:rsidP="0087588E">
      <w:pPr>
        <w:ind w:firstLine="709"/>
        <w:contextualSpacing/>
        <w:jc w:val="both"/>
      </w:pPr>
      <w:r>
        <w:t xml:space="preserve">260. Комиссия по осуществлению закупок рассматривает вторые части заявок на участие в аукционе в части соответствия их требованиям, установленным документацией о таком аукционе. </w:t>
      </w:r>
    </w:p>
    <w:p w14:paraId="7AF4BB64" w14:textId="77777777" w:rsidR="0086366F" w:rsidRDefault="0086366F" w:rsidP="0087588E">
      <w:pPr>
        <w:ind w:firstLine="709"/>
        <w:contextualSpacing/>
        <w:jc w:val="both"/>
      </w:pPr>
      <w:r>
        <w:t xml:space="preserve">261. Комиссией по осуществлению закупок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w:t>
      </w:r>
    </w:p>
    <w:p w14:paraId="19C5E9CF" w14:textId="77777777" w:rsidR="0086366F" w:rsidRDefault="0086366F" w:rsidP="0087588E">
      <w:pPr>
        <w:ind w:firstLine="709"/>
        <w:contextualSpacing/>
        <w:jc w:val="both"/>
      </w:pPr>
      <w:r>
        <w:lastRenderedPageBreak/>
        <w:t>262. Комиссия по осуществлению закупок рассматривает вторые части заявок на участие в аукционе до принятия решения о соответствии трех таких заявок требованиям, установленным документацией о таком аукционе.</w:t>
      </w:r>
    </w:p>
    <w:p w14:paraId="58A7750D" w14:textId="77777777" w:rsidR="0086366F" w:rsidRDefault="0086366F" w:rsidP="0087588E">
      <w:pPr>
        <w:ind w:firstLine="709"/>
        <w:contextualSpacing/>
        <w:jc w:val="both"/>
      </w:pPr>
      <w:r>
        <w:t>В случае</w:t>
      </w:r>
      <w:proofErr w:type="gramStart"/>
      <w:r>
        <w:t>,</w:t>
      </w:r>
      <w:proofErr w:type="gramEnd"/>
      <w:r>
        <w:t xml:space="preserve"> если в таком аукционе принимали участие менее чем шесть его участников и менее чем три заявки на участие в таком аукционе соответствуют указанным требованиям, комиссия по осуществлению закупок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w:t>
      </w:r>
    </w:p>
    <w:p w14:paraId="2B425F2C" w14:textId="77777777" w:rsidR="0086366F" w:rsidRDefault="0086366F" w:rsidP="0087588E">
      <w:pPr>
        <w:ind w:firstLine="709"/>
        <w:contextualSpacing/>
        <w:jc w:val="both"/>
      </w:pPr>
      <w:r>
        <w:t>263. В случае</w:t>
      </w:r>
      <w:proofErr w:type="gramStart"/>
      <w:r>
        <w:t>,</w:t>
      </w:r>
      <w:proofErr w:type="gramEnd"/>
      <w:r>
        <w:t xml:space="preserve"> если в соответствии с пунктом 262  положения о закупке не выявлено три заявки на участие в аукционе, соответствующих требованиям, установленным документацией о таком аукционе, из шести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для выявления трех заявок на участие в таком аукционе, соответствующих требованиям, установленным документацией об аукционе.</w:t>
      </w:r>
    </w:p>
    <w:p w14:paraId="2C49E098" w14:textId="77777777" w:rsidR="0086366F" w:rsidRDefault="0086366F" w:rsidP="0087588E">
      <w:pPr>
        <w:ind w:firstLine="709"/>
        <w:contextualSpacing/>
        <w:jc w:val="both"/>
      </w:pPr>
      <w:r>
        <w:t xml:space="preserve">264. Общий срок рассмотрения вторых частей заявок на участие в аукционе не может превышать пяти рабочих дней </w:t>
      </w:r>
      <w:proofErr w:type="gramStart"/>
      <w:r>
        <w:t>с даты размещения</w:t>
      </w:r>
      <w:proofErr w:type="gramEnd"/>
      <w:r>
        <w:t xml:space="preserve"> на электронной площадке протокола проведения аукциона. </w:t>
      </w:r>
    </w:p>
    <w:p w14:paraId="2939F73E" w14:textId="77777777" w:rsidR="0086366F" w:rsidRDefault="0086366F" w:rsidP="0087588E">
      <w:pPr>
        <w:ind w:firstLine="709"/>
        <w:contextualSpacing/>
        <w:jc w:val="both"/>
      </w:pPr>
      <w:r>
        <w:t xml:space="preserve">265. Заявка на участие в аукционе признается не соответствующей требованиям, установленным документацией о таком аукционе, в случае: </w:t>
      </w:r>
    </w:p>
    <w:p w14:paraId="2FCEDF10" w14:textId="77777777" w:rsidR="0086366F" w:rsidRDefault="0086366F" w:rsidP="0087588E">
      <w:pPr>
        <w:ind w:firstLine="709"/>
        <w:contextualSpacing/>
        <w:jc w:val="both"/>
      </w:pPr>
      <w:r>
        <w:t>1) непредставления документов и информации, которые предусмотрены извещением и документацией о проведен</w:t>
      </w:r>
      <w:proofErr w:type="gramStart"/>
      <w:r>
        <w:t>ии ау</w:t>
      </w:r>
      <w:proofErr w:type="gramEnd"/>
      <w:r>
        <w:t xml:space="preserve">кциона,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w:t>
      </w:r>
    </w:p>
    <w:p w14:paraId="2E5044FA" w14:textId="77777777" w:rsidR="0086366F" w:rsidRDefault="0086366F" w:rsidP="0087588E">
      <w:pPr>
        <w:ind w:firstLine="709"/>
        <w:contextualSpacing/>
        <w:jc w:val="both"/>
      </w:pPr>
      <w:r>
        <w:t>2) несоответствия участника такого аукциона требованиям, установленным извещением и документацией о проведен</w:t>
      </w:r>
      <w:proofErr w:type="gramStart"/>
      <w:r>
        <w:t>ии ау</w:t>
      </w:r>
      <w:proofErr w:type="gramEnd"/>
      <w:r>
        <w:t xml:space="preserve">кциона. </w:t>
      </w:r>
    </w:p>
    <w:p w14:paraId="5872EE54" w14:textId="77777777" w:rsidR="0086366F" w:rsidRDefault="0086366F" w:rsidP="0087588E">
      <w:pPr>
        <w:ind w:firstLine="709"/>
        <w:contextualSpacing/>
        <w:jc w:val="both"/>
      </w:pPr>
      <w:r>
        <w:t xml:space="preserve">266. Результаты рассмотрения 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осуществлению закупок. </w:t>
      </w:r>
    </w:p>
    <w:p w14:paraId="4C2DFF9B" w14:textId="77777777" w:rsidR="0086366F" w:rsidRDefault="0086366F" w:rsidP="0087588E">
      <w:pPr>
        <w:ind w:firstLine="709"/>
        <w:contextualSpacing/>
        <w:jc w:val="both"/>
      </w:pPr>
      <w:r>
        <w:t xml:space="preserve">267. Участник аукциона, который предложил наиболее низкую цену договора, и заявка на </w:t>
      </w:r>
      <w:proofErr w:type="gramStart"/>
      <w:r>
        <w:t>участие</w:t>
      </w:r>
      <w:proofErr w:type="gramEnd"/>
      <w:r>
        <w:t xml:space="preserve"> в таком аукционе которого соответствует требованиям, установленным документацией о нем, признается победителем такого аукциона. </w:t>
      </w:r>
    </w:p>
    <w:p w14:paraId="1BB3B726" w14:textId="77777777" w:rsidR="0086366F" w:rsidRDefault="0086366F" w:rsidP="0087588E">
      <w:pPr>
        <w:ind w:firstLine="709"/>
        <w:contextualSpacing/>
        <w:jc w:val="both"/>
      </w:pPr>
      <w:r>
        <w:t xml:space="preserve">268. В случае, предусмотренном пунктом 259 положения о закупке, победителем аукциона признается его участник, который предложил наиболее высокую цену за право заключения договора и заявка на </w:t>
      </w:r>
      <w:proofErr w:type="gramStart"/>
      <w:r>
        <w:t>участие</w:t>
      </w:r>
      <w:proofErr w:type="gramEnd"/>
      <w:r>
        <w:t xml:space="preserve"> в </w:t>
      </w:r>
      <w:r>
        <w:lastRenderedPageBreak/>
        <w:t xml:space="preserve">таком аукционе которого соответствует требованиям, установленным документацией о таком аукционе. </w:t>
      </w:r>
    </w:p>
    <w:p w14:paraId="5885FE7A" w14:textId="77777777" w:rsidR="0086366F" w:rsidRPr="000C7913" w:rsidRDefault="0086366F" w:rsidP="000C7913">
      <w:pPr>
        <w:ind w:firstLine="709"/>
        <w:contextualSpacing/>
        <w:jc w:val="both"/>
      </w:pPr>
      <w:r>
        <w:t>269.</w:t>
      </w:r>
      <w:r w:rsidRPr="000C7913">
        <w:t xml:space="preserve"> В случае</w:t>
      </w:r>
      <w:proofErr w:type="gramStart"/>
      <w:r w:rsidRPr="000C7913">
        <w:t>,</w:t>
      </w:r>
      <w:proofErr w:type="gramEnd"/>
      <w:r w:rsidRPr="000C7913">
        <w:t xml:space="preserve"> если комиссией по осуществлению закупок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278067B6" w14:textId="77777777" w:rsidR="0086366F" w:rsidRPr="000C7913" w:rsidRDefault="0086366F" w:rsidP="000C7913">
      <w:pPr>
        <w:ind w:firstLine="709"/>
        <w:contextualSpacing/>
        <w:jc w:val="both"/>
      </w:pPr>
      <w:r>
        <w:t>270</w:t>
      </w:r>
      <w:r w:rsidRPr="000C7913">
        <w:t>. В случае</w:t>
      </w:r>
      <w:proofErr w:type="gramStart"/>
      <w:r w:rsidRPr="000C7913">
        <w:t>,</w:t>
      </w:r>
      <w:proofErr w:type="gramEnd"/>
      <w:r w:rsidRPr="000C7913">
        <w:t xml:space="preserve"> если электронный аукцион признан не состоявшимся по основанию, предусмотренному пунктом </w:t>
      </w:r>
      <w:r>
        <w:t>240</w:t>
      </w:r>
      <w:r w:rsidRPr="000C7913">
        <w:t xml:space="preserve"> положения о закупке в связи с тем, что по окончании срока подачи заявок на участие в таком аукционе подана только одна заявка на участие в нем:</w:t>
      </w:r>
    </w:p>
    <w:p w14:paraId="04177F59" w14:textId="77777777" w:rsidR="0086366F" w:rsidRPr="000C7913" w:rsidRDefault="0086366F" w:rsidP="000C7913">
      <w:pPr>
        <w:ind w:firstLine="709"/>
        <w:contextualSpacing/>
        <w:jc w:val="both"/>
      </w:pPr>
      <w:r w:rsidRPr="000C7913">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14:paraId="147D1EB9" w14:textId="77777777" w:rsidR="0086366F" w:rsidRPr="000C7913" w:rsidRDefault="0086366F" w:rsidP="000C7913">
      <w:pPr>
        <w:ind w:firstLine="709"/>
        <w:contextualSpacing/>
        <w:jc w:val="both"/>
      </w:pPr>
      <w:r w:rsidRPr="000C7913">
        <w:t xml:space="preserve">2) </w:t>
      </w:r>
      <w:r>
        <w:rPr>
          <w:spacing w:val="2"/>
          <w:szCs w:val="28"/>
        </w:rPr>
        <w:t>комиссия по осуществлению закупок</w:t>
      </w:r>
      <w:r w:rsidRPr="000C7913">
        <w:t xml:space="preserve"> в течение трех рабочих дней </w:t>
      </w:r>
      <w:proofErr w:type="gramStart"/>
      <w:r w:rsidRPr="000C7913">
        <w:t>с даты получения</w:t>
      </w:r>
      <w:proofErr w:type="gramEnd"/>
      <w:r w:rsidRPr="000C7913">
        <w:t xml:space="preserve"> единственной заявки на участие в таком аукционе рассматривает эту заявку на предмет соответствия требованиям документации об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w:t>
      </w:r>
    </w:p>
    <w:p w14:paraId="1F106B30" w14:textId="77777777" w:rsidR="0086366F" w:rsidRPr="000C7913" w:rsidRDefault="0086366F" w:rsidP="000C7913">
      <w:pPr>
        <w:ind w:firstLine="709"/>
        <w:contextualSpacing/>
        <w:jc w:val="both"/>
      </w:pPr>
      <w:r>
        <w:t>271</w:t>
      </w:r>
      <w:r w:rsidRPr="000C7913">
        <w:t>. В случае</w:t>
      </w:r>
      <w:proofErr w:type="gramStart"/>
      <w:r w:rsidRPr="000C7913">
        <w:t>,</w:t>
      </w:r>
      <w:proofErr w:type="gramEnd"/>
      <w:r w:rsidRPr="000C7913">
        <w:t xml:space="preserve"> если электронный аукцион признан не состоявшимся по основанию, предусмотренному пунктом </w:t>
      </w:r>
      <w:r>
        <w:t>246</w:t>
      </w:r>
      <w:r w:rsidRPr="000C7913">
        <w:t xml:space="preserve">  положения о закупке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14:paraId="53ECCAF5" w14:textId="77777777" w:rsidR="0086366F" w:rsidRPr="000C7913" w:rsidRDefault="0086366F" w:rsidP="000C7913">
      <w:pPr>
        <w:ind w:firstLine="709"/>
        <w:contextualSpacing/>
        <w:jc w:val="both"/>
      </w:pPr>
      <w:r w:rsidRPr="000C7913">
        <w:t xml:space="preserve">1) оператор электронной площадки в течение одного часа после размещения на электронной площадке протокола, указанного в пункте </w:t>
      </w:r>
      <w:r>
        <w:t>245</w:t>
      </w:r>
      <w:r w:rsidRPr="000C7913">
        <w:t xml:space="preserve">  положения о закупке, обязан направить заказчику вторую часть заявки на участие в таком аукционе, поданной данным участником;</w:t>
      </w:r>
    </w:p>
    <w:p w14:paraId="3E32ED86" w14:textId="77777777" w:rsidR="0086366F" w:rsidRPr="000C7913" w:rsidRDefault="0086366F" w:rsidP="000C7913">
      <w:pPr>
        <w:ind w:firstLine="709"/>
        <w:contextualSpacing/>
        <w:jc w:val="both"/>
      </w:pPr>
      <w:r w:rsidRPr="000C7913">
        <w:t xml:space="preserve">2) </w:t>
      </w:r>
      <w:r>
        <w:rPr>
          <w:spacing w:val="2"/>
          <w:szCs w:val="28"/>
        </w:rPr>
        <w:t>комиссия по осуществлению закупок</w:t>
      </w:r>
      <w:r w:rsidRPr="000C7913">
        <w:t xml:space="preserve"> в течение трех рабочих дней </w:t>
      </w:r>
      <w:proofErr w:type="gramStart"/>
      <w:r w:rsidRPr="000C7913">
        <w:t>с даты получения</w:t>
      </w:r>
      <w:proofErr w:type="gramEnd"/>
      <w:r w:rsidRPr="000C7913">
        <w:t xml:space="preserve"> заказчиком второй части этой заявки единственного участника такого аукциона рассматривает данную заявку на предмет соответствия требованиям документации об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w:t>
      </w:r>
    </w:p>
    <w:p w14:paraId="42CF0353" w14:textId="77777777" w:rsidR="0086366F" w:rsidRPr="000C7913" w:rsidRDefault="0086366F" w:rsidP="000C7913">
      <w:pPr>
        <w:ind w:firstLine="709"/>
        <w:contextualSpacing/>
        <w:jc w:val="both"/>
      </w:pPr>
      <w:r>
        <w:t>272</w:t>
      </w:r>
      <w:r w:rsidRPr="000C7913">
        <w:t>. В случае</w:t>
      </w:r>
      <w:proofErr w:type="gramStart"/>
      <w:r w:rsidRPr="000C7913">
        <w:t>,</w:t>
      </w:r>
      <w:proofErr w:type="gramEnd"/>
      <w:r w:rsidRPr="000C7913">
        <w:t xml:space="preserve"> если аукцион признан несостоявшимся по основанию, предусмотренному пунктом </w:t>
      </w:r>
      <w:r>
        <w:t>258</w:t>
      </w:r>
      <w:r w:rsidRPr="000C7913">
        <w:t xml:space="preserve"> положения о закупке в связи с тем, что в течение десяти минут после начала проведения такого аукциона ни один из его участников не подал предложение о цене договора:</w:t>
      </w:r>
    </w:p>
    <w:p w14:paraId="1ABF523C" w14:textId="77777777" w:rsidR="0086366F" w:rsidRPr="000C7913" w:rsidRDefault="0086366F" w:rsidP="000C7913">
      <w:pPr>
        <w:ind w:firstLine="709"/>
        <w:contextualSpacing/>
        <w:jc w:val="both"/>
      </w:pPr>
      <w:r w:rsidRPr="000C7913">
        <w:t xml:space="preserve">1) оператор электронной площадки в течение одного часа после размещения на электронной площадке протокола, указанного в пункте </w:t>
      </w:r>
      <w:r>
        <w:t>258</w:t>
      </w:r>
      <w:r w:rsidRPr="000C7913">
        <w:t xml:space="preserve">  положения о закупке, обязан направить заказчику указанный протокол и </w:t>
      </w:r>
      <w:r w:rsidRPr="000C7913">
        <w:lastRenderedPageBreak/>
        <w:t>вторые части заявок на участие в таком аукционе, поданных его участниками;</w:t>
      </w:r>
    </w:p>
    <w:p w14:paraId="38C27B6C" w14:textId="77777777" w:rsidR="0086366F" w:rsidRPr="000C7913" w:rsidRDefault="0086366F" w:rsidP="000C7913">
      <w:pPr>
        <w:ind w:firstLine="709"/>
        <w:contextualSpacing/>
        <w:jc w:val="both"/>
      </w:pPr>
      <w:proofErr w:type="gramStart"/>
      <w:r w:rsidRPr="000C7913">
        <w:t>2) комиссия по осуществлению закупок в течение трех рабочих дней с даты получения заказчиком вторых частей заявок на участие в таком аукционе его участников, рассматривает вторые части этих заявок на предмет соответствия требованиям извещения и документации об аукционе и направляет оператору электронной площадки протокол подведения итогов такого аукциона, подписанный членами комиссии по осуществлению закупок.</w:t>
      </w:r>
      <w:proofErr w:type="gramEnd"/>
    </w:p>
    <w:p w14:paraId="1805BDD8" w14:textId="77777777" w:rsidR="0086366F" w:rsidRPr="000C7913" w:rsidRDefault="0086366F" w:rsidP="000C7913">
      <w:pPr>
        <w:ind w:firstLine="709"/>
        <w:contextualSpacing/>
        <w:jc w:val="both"/>
      </w:pPr>
      <w:r w:rsidRPr="000C7913">
        <w:t xml:space="preserve">3) договор заключается в соответствии с подпунктом 21 </w:t>
      </w:r>
      <w:r w:rsidRPr="00396CD0">
        <w:t xml:space="preserve">пункта </w:t>
      </w:r>
      <w:r>
        <w:t>335</w:t>
      </w:r>
      <w:r w:rsidRPr="000C7913">
        <w:t xml:space="preserve">  положения о закупке, с участником такого аукциона, заявка на участие в котором подана:</w:t>
      </w:r>
    </w:p>
    <w:p w14:paraId="2F50D89E" w14:textId="77777777" w:rsidR="0086366F" w:rsidRPr="000C7913" w:rsidRDefault="0086366F" w:rsidP="000C7913">
      <w:pPr>
        <w:ind w:firstLine="709"/>
        <w:contextualSpacing/>
        <w:jc w:val="both"/>
      </w:pPr>
      <w:r w:rsidRPr="000C7913">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и документации об аукционе;</w:t>
      </w:r>
    </w:p>
    <w:p w14:paraId="4B92F45F" w14:textId="77777777" w:rsidR="0086366F" w:rsidRPr="000C7913" w:rsidRDefault="0086366F" w:rsidP="000C7913">
      <w:pPr>
        <w:ind w:firstLine="709"/>
        <w:contextualSpacing/>
        <w:jc w:val="both"/>
      </w:pPr>
      <w:r w:rsidRPr="000C7913">
        <w:t>б) 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и документации об аукционе.</w:t>
      </w:r>
    </w:p>
    <w:p w14:paraId="5FB5CB95" w14:textId="77777777" w:rsidR="0086366F" w:rsidRPr="000C7913" w:rsidRDefault="0086366F" w:rsidP="000C7913">
      <w:pPr>
        <w:ind w:firstLine="709"/>
        <w:contextualSpacing/>
        <w:jc w:val="both"/>
      </w:pPr>
      <w:r>
        <w:t>273</w:t>
      </w:r>
      <w:r w:rsidRPr="000C7913">
        <w:t>. В случае</w:t>
      </w:r>
      <w:proofErr w:type="gramStart"/>
      <w:r w:rsidRPr="000C7913">
        <w:t>,</w:t>
      </w:r>
      <w:proofErr w:type="gramEnd"/>
      <w:r w:rsidRPr="000C7913">
        <w:t xml:space="preserve"> если по результатам проведения закупки аукцион признан несостоявшимся в связи с тем, что по результатам рассмотрения заявок на участие в аукционе только одна заявка и подавший ее участник соответствуют требованиям, установленным документацией, договор заключается с участником этого аукциона, подавшим такую заявку, в соответствии с подпунктом 19 пункта </w:t>
      </w:r>
      <w:r>
        <w:t>335</w:t>
      </w:r>
      <w:r w:rsidRPr="000C7913">
        <w:t xml:space="preserve">  положения о закупке.</w:t>
      </w:r>
    </w:p>
    <w:p w14:paraId="5C50029F" w14:textId="77777777" w:rsidR="0086366F" w:rsidRPr="000C7913" w:rsidRDefault="0086366F" w:rsidP="000C7913">
      <w:pPr>
        <w:ind w:firstLine="709"/>
        <w:contextualSpacing/>
        <w:jc w:val="both"/>
      </w:pPr>
      <w:r w:rsidRPr="000C7913">
        <w:t>В случае</w:t>
      </w:r>
      <w:proofErr w:type="gramStart"/>
      <w:r w:rsidRPr="000C7913">
        <w:t>,</w:t>
      </w:r>
      <w:proofErr w:type="gramEnd"/>
      <w:r w:rsidRPr="000C7913">
        <w:t xml:space="preserve"> если по результатам проведения закупки аукцион признан несостоявшимся в связи с тем, что по окончании срока подачи заявок на участие в аукционе не подано ни одной заявки на участие в аукционе, или не подано ни одной заявки, соответствующей требованиям, установленным документацией заказчик вправе:</w:t>
      </w:r>
    </w:p>
    <w:p w14:paraId="04817265" w14:textId="77777777" w:rsidR="0086366F" w:rsidRPr="000C7913" w:rsidRDefault="0086366F" w:rsidP="000C7913">
      <w:pPr>
        <w:ind w:firstLine="709"/>
        <w:contextualSpacing/>
        <w:jc w:val="both"/>
      </w:pPr>
      <w:r w:rsidRPr="000C7913">
        <w:t>1) провести аукцион на тех же или иных условиях;</w:t>
      </w:r>
    </w:p>
    <w:p w14:paraId="750E3DFE" w14:textId="77777777" w:rsidR="0086366F" w:rsidRPr="000C7913" w:rsidRDefault="0086366F" w:rsidP="000C7913">
      <w:pPr>
        <w:ind w:firstLine="709"/>
        <w:contextualSpacing/>
        <w:jc w:val="both"/>
      </w:pPr>
      <w:r w:rsidRPr="000C7913">
        <w:t>2) провести закупку на тех же условиях иным конкурентным способом закупки.</w:t>
      </w:r>
    </w:p>
    <w:p w14:paraId="3E6D270B" w14:textId="77777777" w:rsidR="0086366F" w:rsidRPr="000C7913" w:rsidRDefault="0086366F" w:rsidP="000C7913">
      <w:pPr>
        <w:ind w:firstLine="709"/>
        <w:contextualSpacing/>
        <w:jc w:val="both"/>
      </w:pPr>
      <w:r>
        <w:t>274</w:t>
      </w:r>
      <w:r w:rsidRPr="000C7913">
        <w:t>. В случае если регламентом работы электронной площадки установлен иной порядок проведения электронного аукциона, электронный аукцион проводится в соответствии с регламентом работы электронной площадки.</w:t>
      </w:r>
    </w:p>
    <w:p w14:paraId="7C7FAEE1" w14:textId="77777777" w:rsidR="0086366F" w:rsidRPr="000C7913" w:rsidRDefault="0086366F" w:rsidP="000C7913">
      <w:pPr>
        <w:ind w:firstLine="709"/>
        <w:contextualSpacing/>
        <w:jc w:val="both"/>
      </w:pPr>
      <w:r w:rsidRPr="000C7913">
        <w:t xml:space="preserve">Иные правила осуществления закупки определяются в соответствии с </w:t>
      </w:r>
      <w:r>
        <w:t>параграфами 6, 7</w:t>
      </w:r>
      <w:r w:rsidRPr="000C7913">
        <w:t xml:space="preserve">  положения о закупке.</w:t>
      </w:r>
    </w:p>
    <w:p w14:paraId="4964DE6E" w14:textId="77777777" w:rsidR="0086366F" w:rsidRDefault="0086366F" w:rsidP="000C7913">
      <w:pPr>
        <w:ind w:firstLine="709"/>
        <w:contextualSpacing/>
        <w:jc w:val="both"/>
      </w:pPr>
    </w:p>
    <w:p w14:paraId="3DB602FE" w14:textId="77777777" w:rsidR="0086366F" w:rsidRDefault="0086366F" w:rsidP="0087588E">
      <w:pPr>
        <w:ind w:firstLine="709"/>
        <w:contextualSpacing/>
        <w:jc w:val="both"/>
        <w:rPr>
          <w:b/>
        </w:rPr>
      </w:pPr>
      <w:r w:rsidRPr="00396CD0">
        <w:rPr>
          <w:b/>
        </w:rPr>
        <w:t>§ 23.</w:t>
      </w:r>
      <w:r>
        <w:t xml:space="preserve"> </w:t>
      </w:r>
      <w:r w:rsidRPr="000E3AA1">
        <w:rPr>
          <w:b/>
        </w:rPr>
        <w:t>Порядок проведения запроса котировок в электронной форме</w:t>
      </w:r>
    </w:p>
    <w:p w14:paraId="0A9DACBC" w14:textId="77777777" w:rsidR="0086366F" w:rsidRPr="000E3AA1" w:rsidRDefault="0086366F" w:rsidP="0087588E">
      <w:pPr>
        <w:ind w:firstLine="709"/>
        <w:contextualSpacing/>
        <w:jc w:val="both"/>
        <w:rPr>
          <w:b/>
        </w:rPr>
      </w:pPr>
    </w:p>
    <w:p w14:paraId="5DF84F55" w14:textId="77777777" w:rsidR="0086366F" w:rsidRDefault="0086366F" w:rsidP="0087588E">
      <w:pPr>
        <w:ind w:firstLine="709"/>
        <w:contextualSpacing/>
        <w:jc w:val="both"/>
      </w:pPr>
      <w:r>
        <w:t xml:space="preserve">275. Под запросом котировок в электронной форме (далее – запрос котировок) понимается форма торгов, при которой победителем запроса котировок признается участник закупки, заявка которого соответствует </w:t>
      </w:r>
      <w:r>
        <w:lastRenderedPageBreak/>
        <w:t xml:space="preserve">требованиям, установленным извещением о проведении запроса котировок, и содержит наиболее низкую цену договора. </w:t>
      </w:r>
    </w:p>
    <w:p w14:paraId="1A086212" w14:textId="77777777" w:rsidR="0086366F" w:rsidRDefault="0086366F" w:rsidP="0087588E">
      <w:pPr>
        <w:ind w:firstLine="709"/>
        <w:contextualSpacing/>
        <w:jc w:val="both"/>
      </w:pPr>
      <w:r>
        <w:t xml:space="preserve">276. </w:t>
      </w:r>
      <w:r w:rsidRPr="00B4729B">
        <w:t xml:space="preserve">Заказчик вправе осуществлять закупки путем проведения запроса котировок в соответствии с положениями настоящего </w:t>
      </w:r>
      <w:r>
        <w:t>параграфа</w:t>
      </w:r>
      <w:r w:rsidRPr="00B4729B">
        <w:t xml:space="preserve"> в случае, предусмотренном подпунктом 2 пункта </w:t>
      </w:r>
      <w:r>
        <w:t>273</w:t>
      </w:r>
      <w:r w:rsidRPr="00B4729B">
        <w:t xml:space="preserve">  положения о закупке, или при условии, что НМЦД </w:t>
      </w:r>
      <w:r w:rsidRPr="00010B04">
        <w:t>не превышает 1,5 (полтора) миллиона рублей.</w:t>
      </w:r>
    </w:p>
    <w:p w14:paraId="4EA71F7C" w14:textId="77777777" w:rsidR="0086366F" w:rsidRDefault="0086366F" w:rsidP="0087588E">
      <w:pPr>
        <w:ind w:firstLine="709"/>
        <w:contextualSpacing/>
        <w:jc w:val="both"/>
      </w:pPr>
      <w:r>
        <w:t xml:space="preserve">277. В извещении о проведении запроса котировок должна содержаться информация, указанная в подпунктах 1-5, 7-11 пункта 125, в подпунктах 9, 18, 22, 23 пункта 127  положения о закупках, а также иные сведения, определенные Типовым положением о закупке. К извещению о проведении запроса котировок должен быть приложен проект договора, заключаемого по результатам проведения такого запроса. </w:t>
      </w:r>
    </w:p>
    <w:p w14:paraId="7C6FB4CE" w14:textId="77777777" w:rsidR="0086366F" w:rsidRDefault="0086366F" w:rsidP="0087588E">
      <w:pPr>
        <w:ind w:firstLine="709"/>
        <w:contextualSpacing/>
        <w:jc w:val="both"/>
      </w:pPr>
      <w:r>
        <w:t xml:space="preserve">278. </w:t>
      </w:r>
      <w:proofErr w:type="gramStart"/>
      <w:r>
        <w:t xml:space="preserve">Извещение о проведении запроса котировок размещается в единой информационной не менее чем за пять рабочих дней до дня истечения срока подачи заявок на участие в запросе котировок. </w:t>
      </w:r>
      <w:proofErr w:type="gramEnd"/>
    </w:p>
    <w:p w14:paraId="64783E17" w14:textId="77777777" w:rsidR="0086366F" w:rsidRDefault="0086366F" w:rsidP="0087588E">
      <w:pPr>
        <w:ind w:firstLine="709"/>
        <w:contextualSpacing/>
        <w:jc w:val="both"/>
      </w:pPr>
      <w:r>
        <w:t xml:space="preserve">279.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не </w:t>
      </w:r>
      <w:proofErr w:type="gramStart"/>
      <w:r>
        <w:t>позднее</w:t>
      </w:r>
      <w:proofErr w:type="gramEnd"/>
      <w:r>
        <w:t xml:space="preserve"> чем за два дня до даты окончания срока подачи заявок на участие в закупке. </w:t>
      </w:r>
    </w:p>
    <w:p w14:paraId="73F2F0EA" w14:textId="77777777" w:rsidR="0086366F" w:rsidRDefault="0086366F" w:rsidP="0087588E">
      <w:pPr>
        <w:ind w:firstLine="709"/>
        <w:contextualSpacing/>
        <w:jc w:val="both"/>
      </w:pPr>
      <w:r>
        <w:t xml:space="preserve">280. Участники закупки самостоятельно отслеживают изменения, вносимые в извещение о проведении запроса котировок. Заказчик не несет ответственность за несвоевременное получение участником закупки информации в единой информационной системе. </w:t>
      </w:r>
    </w:p>
    <w:p w14:paraId="4A1124D0" w14:textId="77777777" w:rsidR="0086366F" w:rsidRDefault="0086366F" w:rsidP="0087588E">
      <w:pPr>
        <w:ind w:firstLine="709"/>
        <w:contextualSpacing/>
        <w:jc w:val="both"/>
      </w:pPr>
      <w:r>
        <w:t xml:space="preserve">281. Для участия в запросе котировок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срок и по форме, которые установлены извещением о закупке. </w:t>
      </w:r>
    </w:p>
    <w:p w14:paraId="0EBE174F" w14:textId="77777777" w:rsidR="0086366F" w:rsidRDefault="0086366F" w:rsidP="0087588E">
      <w:pPr>
        <w:ind w:firstLine="709"/>
        <w:contextualSpacing/>
        <w:jc w:val="both"/>
      </w:pPr>
      <w:r>
        <w:t>282.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устанавливаются в извещении о проведении запроса котировок.</w:t>
      </w:r>
    </w:p>
    <w:p w14:paraId="2D90D9B6" w14:textId="77777777" w:rsidR="0086366F" w:rsidRDefault="0086366F" w:rsidP="0087588E">
      <w:pPr>
        <w:ind w:firstLine="709"/>
        <w:contextualSpacing/>
        <w:jc w:val="both"/>
      </w:pPr>
      <w:r>
        <w:t xml:space="preserve">283. </w:t>
      </w:r>
      <w:proofErr w:type="gramStart"/>
      <w:r>
        <w:t>Заявка на участие в запросе котировок состоит из предложений участника запроса котировок о предлагаемых товаре, работе, услуге, а также о цене договора.</w:t>
      </w:r>
      <w:proofErr w:type="gramEnd"/>
      <w:r>
        <w:t xml:space="preserve"> Заявка на участие в запросе котировок предоставляется участником в виде электронного документа. </w:t>
      </w:r>
    </w:p>
    <w:p w14:paraId="28FCF4CF" w14:textId="77777777" w:rsidR="0086366F" w:rsidRDefault="0086366F" w:rsidP="0087588E">
      <w:pPr>
        <w:ind w:firstLine="709"/>
        <w:contextualSpacing/>
        <w:jc w:val="both"/>
      </w:pPr>
      <w:r>
        <w:t xml:space="preserve">284. Заявка на участие в запросе котировок должна содержать следующие документы и информацию: </w:t>
      </w:r>
    </w:p>
    <w:p w14:paraId="0B486CF0" w14:textId="77777777" w:rsidR="0086366F" w:rsidRDefault="0086366F" w:rsidP="0087588E">
      <w:pPr>
        <w:ind w:firstLine="709"/>
        <w:contextualSpacing/>
        <w:jc w:val="both"/>
      </w:pPr>
      <w:r>
        <w:t xml:space="preserve">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 </w:t>
      </w:r>
    </w:p>
    <w:p w14:paraId="7487EE74" w14:textId="77777777" w:rsidR="0086366F" w:rsidRDefault="0086366F" w:rsidP="0087588E">
      <w:pPr>
        <w:ind w:firstLine="709"/>
        <w:contextualSpacing/>
        <w:jc w:val="both"/>
      </w:pPr>
      <w:r>
        <w:t xml:space="preserve">2) при осуществлении закупки товара или закупки работы, услуги, для выполнения, оказания которых используется товар: </w:t>
      </w:r>
    </w:p>
    <w:p w14:paraId="1DD3CBFB" w14:textId="77777777" w:rsidR="0086366F" w:rsidRDefault="0086366F" w:rsidP="0087588E">
      <w:pPr>
        <w:ind w:firstLine="709"/>
        <w:contextualSpacing/>
        <w:jc w:val="both"/>
      </w:pPr>
      <w:r>
        <w:lastRenderedPageBreak/>
        <w:t xml:space="preserve">а) наименование страны происхождения товара (в случае установления заказчиком в извещении о проведении запроса котировок приоритета товарам российского происхождения, работам, услугам, выполняемым, оказываемым российскими лицами, в соответствии с параграфом 8  положения о закупке); </w:t>
      </w:r>
    </w:p>
    <w:p w14:paraId="61452F21" w14:textId="77777777" w:rsidR="0086366F" w:rsidRDefault="0086366F" w:rsidP="0087588E">
      <w:pPr>
        <w:ind w:firstLine="709"/>
        <w:contextualSpacing/>
        <w:jc w:val="both"/>
      </w:pPr>
      <w:r>
        <w:t xml:space="preserve">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w:t>
      </w:r>
    </w:p>
    <w:p w14:paraId="362DE1C0" w14:textId="77777777" w:rsidR="0086366F" w:rsidRDefault="0086366F" w:rsidP="0087588E">
      <w:pPr>
        <w:ind w:firstLine="709"/>
        <w:contextualSpacing/>
        <w:jc w:val="both"/>
        <w:rPr>
          <w:szCs w:val="28"/>
        </w:rPr>
      </w:pPr>
      <w:r>
        <w:t xml:space="preserve">3) </w:t>
      </w:r>
      <w:r w:rsidRPr="00032DF5">
        <w:rPr>
          <w:szCs w:val="28"/>
        </w:rPr>
        <w:t xml:space="preserve">иные документы и информацию, предусмотренные </w:t>
      </w:r>
      <w:hyperlink r:id="rId12" w:history="1">
        <w:r w:rsidRPr="00032DF5">
          <w:rPr>
            <w:szCs w:val="28"/>
          </w:rPr>
          <w:t xml:space="preserve">подпунктами </w:t>
        </w:r>
        <w:r>
          <w:rPr>
            <w:szCs w:val="28"/>
          </w:rPr>
          <w:t>«</w:t>
        </w:r>
        <w:r w:rsidRPr="00032DF5">
          <w:rPr>
            <w:szCs w:val="28"/>
          </w:rPr>
          <w:t>а</w:t>
        </w:r>
      </w:hyperlink>
      <w:r>
        <w:rPr>
          <w:szCs w:val="28"/>
        </w:rPr>
        <w:t>»</w:t>
      </w:r>
      <w:r w:rsidRPr="00032DF5">
        <w:rPr>
          <w:szCs w:val="28"/>
        </w:rPr>
        <w:t xml:space="preserve">, </w:t>
      </w:r>
      <w:hyperlink r:id="rId13" w:history="1">
        <w:r>
          <w:rPr>
            <w:szCs w:val="28"/>
          </w:rPr>
          <w:t>«</w:t>
        </w:r>
        <w:r w:rsidRPr="00032DF5">
          <w:rPr>
            <w:szCs w:val="28"/>
          </w:rPr>
          <w:t>г</w:t>
        </w:r>
        <w:r>
          <w:rPr>
            <w:szCs w:val="28"/>
          </w:rPr>
          <w:t>»</w:t>
        </w:r>
        <w:r w:rsidRPr="00032DF5">
          <w:rPr>
            <w:szCs w:val="28"/>
          </w:rPr>
          <w:t xml:space="preserve"> подпункта 1</w:t>
        </w:r>
      </w:hyperlink>
      <w:r w:rsidRPr="00032DF5">
        <w:rPr>
          <w:szCs w:val="28"/>
        </w:rPr>
        <w:t xml:space="preserve">, </w:t>
      </w:r>
      <w:hyperlink r:id="rId14" w:history="1">
        <w:r w:rsidRPr="00032DF5">
          <w:rPr>
            <w:szCs w:val="28"/>
          </w:rPr>
          <w:t>подпунктами 5</w:t>
        </w:r>
      </w:hyperlink>
      <w:r w:rsidRPr="00032DF5">
        <w:rPr>
          <w:szCs w:val="28"/>
        </w:rPr>
        <w:t xml:space="preserve">, </w:t>
      </w:r>
      <w:hyperlink r:id="rId15" w:history="1">
        <w:r w:rsidRPr="00032DF5">
          <w:rPr>
            <w:szCs w:val="28"/>
          </w:rPr>
          <w:t xml:space="preserve">6 пункта </w:t>
        </w:r>
        <w:r>
          <w:rPr>
            <w:szCs w:val="28"/>
          </w:rPr>
          <w:t>118</w:t>
        </w:r>
      </w:hyperlink>
      <w:r w:rsidRPr="00032DF5">
        <w:rPr>
          <w:szCs w:val="28"/>
        </w:rPr>
        <w:t xml:space="preserve">  положения о закупке</w:t>
      </w:r>
      <w:r>
        <w:rPr>
          <w:szCs w:val="28"/>
        </w:rPr>
        <w:t>.</w:t>
      </w:r>
    </w:p>
    <w:p w14:paraId="193A57A5" w14:textId="77777777" w:rsidR="0086366F" w:rsidRDefault="0086366F" w:rsidP="0087588E">
      <w:pPr>
        <w:ind w:firstLine="709"/>
        <w:contextualSpacing/>
        <w:jc w:val="both"/>
      </w:pPr>
      <w:r w:rsidRPr="009505FB">
        <w:t>Участники закупок, физические лица, предоставляют заказчику копию документа, удостоверяющего личность в соответствии с законодательством Российской Федерации (копия паспорта: страницы 2-3, страницы о месте жительства).</w:t>
      </w:r>
    </w:p>
    <w:p w14:paraId="6E41270F" w14:textId="77777777" w:rsidR="0086366F" w:rsidRDefault="0086366F" w:rsidP="0087588E">
      <w:pPr>
        <w:ind w:firstLine="709"/>
        <w:contextualSpacing/>
        <w:jc w:val="both"/>
      </w:pPr>
      <w:r>
        <w:t xml:space="preserve">285. </w:t>
      </w:r>
      <w:r w:rsidRPr="009505FB">
        <w:t xml:space="preserve">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заявках с учетом требований, установленных частью 10 статьи 3.3 Федерального закона </w:t>
      </w:r>
      <w:r>
        <w:t>№</w:t>
      </w:r>
      <w:r w:rsidRPr="009505FB">
        <w:t xml:space="preserve">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54846DA6" w14:textId="77777777" w:rsidR="0086366F" w:rsidRDefault="0086366F" w:rsidP="0087588E">
      <w:pPr>
        <w:ind w:firstLine="709"/>
        <w:contextualSpacing/>
        <w:jc w:val="both"/>
      </w:pPr>
      <w:r>
        <w:t xml:space="preserve">286. Участник запроса котировок вправе подать заявку </w:t>
      </w:r>
      <w:proofErr w:type="gramStart"/>
      <w:r>
        <w:t>на участие в запросе котировок в любое время с момента размещения извещения о его проведении</w:t>
      </w:r>
      <w:proofErr w:type="gramEnd"/>
      <w:r>
        <w:t xml:space="preserve"> до предусмотренных извещением о запросе котировок даты и времени окончания срока подачи заявок на участие в таком запросе котировок. Участник запроса котировок вправе подать только одну заявку на участие в таком запросе котировок. </w:t>
      </w:r>
    </w:p>
    <w:p w14:paraId="776F553D" w14:textId="77777777" w:rsidR="0086366F" w:rsidRDefault="0086366F" w:rsidP="0087588E">
      <w:pPr>
        <w:ind w:firstLine="709"/>
        <w:contextualSpacing/>
        <w:jc w:val="both"/>
      </w:pPr>
      <w:r>
        <w:t xml:space="preserve">287. Участник запроса котировок,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 </w:t>
      </w:r>
    </w:p>
    <w:p w14:paraId="0526007F" w14:textId="77777777" w:rsidR="0086366F" w:rsidRDefault="0086366F" w:rsidP="0087588E">
      <w:pPr>
        <w:ind w:firstLine="709"/>
        <w:contextualSpacing/>
        <w:jc w:val="both"/>
      </w:pPr>
      <w:r>
        <w:t xml:space="preserve">288. После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 </w:t>
      </w:r>
    </w:p>
    <w:p w14:paraId="1DEDBB04" w14:textId="77777777" w:rsidR="0086366F" w:rsidRDefault="0086366F" w:rsidP="009505FB">
      <w:pPr>
        <w:ind w:firstLine="709"/>
        <w:contextualSpacing/>
        <w:jc w:val="both"/>
      </w:pPr>
      <w:r>
        <w:t>289. В течение трех рабочих дней, следующих после даты окончания срока подачи заявок на участие в запросе котировок, комиссия по осуществлению закупок рассматривает и оценивает заявки на участие в таком запросе. Рассмотрение и оценка заявок на участие в запросе котировок осуществляется в один этап.</w:t>
      </w:r>
    </w:p>
    <w:p w14:paraId="442C48BE" w14:textId="77777777" w:rsidR="0086366F" w:rsidRDefault="0086366F" w:rsidP="009505FB">
      <w:pPr>
        <w:ind w:firstLine="709"/>
        <w:contextualSpacing/>
        <w:jc w:val="both"/>
      </w:pPr>
      <w:r>
        <w:lastRenderedPageBreak/>
        <w:t xml:space="preserve">290. </w:t>
      </w:r>
      <w:proofErr w:type="gramStart"/>
      <w:r>
        <w:t>По результатам рассмотрения и оценки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w:t>
      </w:r>
      <w:proofErr w:type="gramEnd"/>
      <w:r>
        <w:t xml:space="preserve"> заявки в случаях, которые предусмотрены пунктом 291  положения о закупке.</w:t>
      </w:r>
    </w:p>
    <w:p w14:paraId="71EF7504" w14:textId="77777777" w:rsidR="0086366F" w:rsidRDefault="0086366F" w:rsidP="009505FB">
      <w:pPr>
        <w:ind w:firstLine="709"/>
        <w:contextualSpacing/>
        <w:jc w:val="both"/>
      </w:pPr>
      <w:r>
        <w:t>291. Заявка участника запроса котировок отклоняется комиссией по осуществлению закупок в случае:</w:t>
      </w:r>
    </w:p>
    <w:p w14:paraId="0A690C0C" w14:textId="77777777" w:rsidR="0086366F" w:rsidRDefault="0086366F" w:rsidP="009505FB">
      <w:pPr>
        <w:ind w:firstLine="709"/>
        <w:contextualSpacing/>
        <w:jc w:val="both"/>
      </w:pPr>
      <w:r>
        <w:t xml:space="preserve">1) </w:t>
      </w:r>
      <w:proofErr w:type="spellStart"/>
      <w:r>
        <w:t>непредоставления</w:t>
      </w:r>
      <w:proofErr w:type="spellEnd"/>
      <w:r>
        <w:t xml:space="preserve"> документов и (или) информации, предусмотренных извещением о проведении запроса котировок, или предоставления недостоверной информации;</w:t>
      </w:r>
    </w:p>
    <w:p w14:paraId="7AFFE9EB" w14:textId="77777777" w:rsidR="0086366F" w:rsidRDefault="0086366F" w:rsidP="009505FB">
      <w:pPr>
        <w:ind w:firstLine="709"/>
        <w:contextualSpacing/>
        <w:jc w:val="both"/>
      </w:pPr>
      <w:r>
        <w:t>2) несоответствия информации, предусмотренной извещением о проведении запроса котировок, требованиям такого извещения;</w:t>
      </w:r>
    </w:p>
    <w:p w14:paraId="46BDDA1A" w14:textId="77777777" w:rsidR="0086366F" w:rsidRDefault="0086366F" w:rsidP="009505FB">
      <w:pPr>
        <w:ind w:firstLine="709"/>
        <w:contextualSpacing/>
        <w:jc w:val="both"/>
      </w:pPr>
      <w:r>
        <w:t>3) предложенная в заявке цена товара, работы, услуги превышает начальную (максимальную) цену договора, указанную в извещении о проведении запроса котировок, либо равна нулю.</w:t>
      </w:r>
    </w:p>
    <w:p w14:paraId="7C64E97D" w14:textId="77777777" w:rsidR="0086366F" w:rsidRDefault="0086366F" w:rsidP="009505FB">
      <w:pPr>
        <w:ind w:firstLine="709"/>
        <w:contextualSpacing/>
        <w:jc w:val="both"/>
      </w:pPr>
      <w:r>
        <w:t>292. Результаты рассмотрения и оценки заявок на участие в запросе котировок фиксируются в протоколе рассмотрения и оценки заявок на участие в запросе котировок, подписываемом всеми присутствующими членами комиссии по осуществлению закупок. Протокол рассмотрения и оценки заявок на участие в запросе котировок является итоговым протоколом.</w:t>
      </w:r>
    </w:p>
    <w:p w14:paraId="465E5CA4" w14:textId="77777777" w:rsidR="0086366F" w:rsidRDefault="0086366F" w:rsidP="009505FB">
      <w:pPr>
        <w:ind w:firstLine="709"/>
        <w:contextualSpacing/>
        <w:jc w:val="both"/>
      </w:pPr>
      <w:r>
        <w:t>293. Протокол, указанный в пункте 292  положения о закупке, размещается заказчиком в единой информационной системе и направляется оператору электронной площадки.</w:t>
      </w:r>
    </w:p>
    <w:p w14:paraId="2D14DFB6" w14:textId="77777777" w:rsidR="0086366F" w:rsidRDefault="0086366F" w:rsidP="009505FB">
      <w:pPr>
        <w:ind w:firstLine="709"/>
        <w:contextualSpacing/>
        <w:jc w:val="both"/>
      </w:pPr>
      <w:r>
        <w:t xml:space="preserve">294. </w:t>
      </w:r>
      <w:proofErr w:type="gramStart"/>
      <w:r>
        <w:t>Победителем запроса котировок признается участник запроса котировок,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присвоен первый порядковый номер.</w:t>
      </w:r>
      <w:proofErr w:type="gramEnd"/>
      <w:r>
        <w:t xml:space="preserve"> При предложении наиболее низкой цены товара, работы или услуги несколькими участниками запроса котировок победителем такого запроса признается участник, заявка на </w:t>
      </w:r>
      <w:proofErr w:type="gramStart"/>
      <w:r>
        <w:t>участие</w:t>
      </w:r>
      <w:proofErr w:type="gramEnd"/>
      <w:r>
        <w:t xml:space="preserve"> в запросе котировок которого поступила ранее других заявок на участие в запросе котировок, в которых предложена такая же цена.</w:t>
      </w:r>
    </w:p>
    <w:p w14:paraId="14D724AF" w14:textId="77777777" w:rsidR="0086366F" w:rsidRDefault="0086366F" w:rsidP="009505FB">
      <w:pPr>
        <w:ind w:firstLine="709"/>
        <w:contextualSpacing/>
        <w:jc w:val="both"/>
      </w:pPr>
      <w:r>
        <w:t>295. В случае</w:t>
      </w:r>
      <w:proofErr w:type="gramStart"/>
      <w:r>
        <w:t>,</w:t>
      </w:r>
      <w:proofErr w:type="gramEnd"/>
      <w:r>
        <w:t xml:space="preserve"> если на участие в запросе котировок не подано ни одной заявки или по результатам рассмотрения заявок на участие в запросе котировок комиссия по осуществлению закупок отклонила все поданные заявки на участие в запросе котировок или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14:paraId="1CA6FFB4" w14:textId="77777777" w:rsidR="0086366F" w:rsidRDefault="0086366F" w:rsidP="009505FB">
      <w:pPr>
        <w:ind w:firstLine="709"/>
        <w:contextualSpacing/>
        <w:jc w:val="both"/>
      </w:pPr>
      <w:r>
        <w:lastRenderedPageBreak/>
        <w:t>296. В случае</w:t>
      </w:r>
      <w:proofErr w:type="gramStart"/>
      <w:r>
        <w:t>,</w:t>
      </w:r>
      <w:proofErr w:type="gramEnd"/>
      <w:r>
        <w:t xml:space="preserve"> если по результатам проведения закупки запрос котировок признан несостоявшимся в связи с тем, что по результатам рассмотрения заявок на участие в запросе котировок только одна заявка и подавший ее участник соответствуют требованиям, установленным извещением, договор заключается с участником этого запроса котировок, подавшим такую заявку, в соответствии с подпунктом </w:t>
      </w:r>
      <w:r w:rsidRPr="00396CD0">
        <w:t xml:space="preserve">19 пункта </w:t>
      </w:r>
      <w:r>
        <w:t>335  положения о закупке.</w:t>
      </w:r>
    </w:p>
    <w:p w14:paraId="4DAC63B9" w14:textId="77777777" w:rsidR="0086366F" w:rsidRDefault="0086366F" w:rsidP="009505FB">
      <w:pPr>
        <w:ind w:firstLine="709"/>
        <w:contextualSpacing/>
        <w:jc w:val="both"/>
      </w:pPr>
      <w:r>
        <w:t>В случае</w:t>
      </w:r>
      <w:proofErr w:type="gramStart"/>
      <w:r>
        <w:t>,</w:t>
      </w:r>
      <w:proofErr w:type="gramEnd"/>
      <w:r>
        <w:t xml:space="preserve"> если по результатам проведения закупки запрос котировок признан несостоявшимся в связи с тем, что по окончании срока подачи заявок на участие в запросе котировок не подано ни одной заявки на участие в запросе котировок, или не подано ни одной заявки, соответствующей требованиям, установленным извещением заказчик вправе:</w:t>
      </w:r>
    </w:p>
    <w:p w14:paraId="697A870C" w14:textId="77777777" w:rsidR="0086366F" w:rsidRDefault="0086366F" w:rsidP="009505FB">
      <w:pPr>
        <w:ind w:firstLine="709"/>
        <w:contextualSpacing/>
        <w:jc w:val="both"/>
      </w:pPr>
      <w:r>
        <w:t>1) провести запрос котировок на тех же или иных условиях;</w:t>
      </w:r>
    </w:p>
    <w:p w14:paraId="1C9BC535" w14:textId="77777777" w:rsidR="0086366F" w:rsidRDefault="0086366F" w:rsidP="009505FB">
      <w:pPr>
        <w:ind w:firstLine="709"/>
        <w:contextualSpacing/>
        <w:jc w:val="both"/>
      </w:pPr>
      <w:r>
        <w:t>2) провести закупку на тех же условиях иным конкурентным способом;</w:t>
      </w:r>
    </w:p>
    <w:p w14:paraId="1EE940AC" w14:textId="77777777" w:rsidR="0086366F" w:rsidRDefault="0086366F" w:rsidP="009505FB">
      <w:pPr>
        <w:ind w:firstLine="709"/>
        <w:contextualSpacing/>
        <w:jc w:val="both"/>
      </w:pPr>
      <w:r>
        <w:t xml:space="preserve">3) осуществить закупку у единственного поставщика (подрядчика, исполнителя) в соответствии с подпунктом 20 </w:t>
      </w:r>
      <w:r w:rsidRPr="00396CD0">
        <w:t xml:space="preserve">пункта </w:t>
      </w:r>
      <w:r>
        <w:t>335  положения о закупке.</w:t>
      </w:r>
    </w:p>
    <w:p w14:paraId="7562C5B9" w14:textId="77777777" w:rsidR="0086366F" w:rsidRDefault="0086366F" w:rsidP="009505FB">
      <w:pPr>
        <w:ind w:firstLine="709"/>
        <w:contextualSpacing/>
        <w:jc w:val="both"/>
      </w:pPr>
      <w:r>
        <w:t>297. В случае если регламентом работы электронной площадки установлен иной порядок проведения запроса котировок, запрос котировок проводится в соответствии с регламентом работы электронной площадки.</w:t>
      </w:r>
    </w:p>
    <w:p w14:paraId="69482FBC" w14:textId="77777777" w:rsidR="0086366F" w:rsidRDefault="0086366F" w:rsidP="009505FB">
      <w:pPr>
        <w:ind w:firstLine="709"/>
        <w:contextualSpacing/>
        <w:jc w:val="both"/>
      </w:pPr>
      <w:r>
        <w:t>Иные правила осуществления закупки определяются в соответствии с параграфами 6, 7  положения о закупке.</w:t>
      </w:r>
    </w:p>
    <w:p w14:paraId="115C1DEF" w14:textId="77777777" w:rsidR="0086366F" w:rsidRDefault="0086366F" w:rsidP="0087588E">
      <w:pPr>
        <w:ind w:firstLine="709"/>
        <w:contextualSpacing/>
        <w:jc w:val="both"/>
      </w:pPr>
    </w:p>
    <w:p w14:paraId="15F51D1D" w14:textId="77777777" w:rsidR="0086366F" w:rsidRDefault="0086366F" w:rsidP="0087588E">
      <w:pPr>
        <w:ind w:firstLine="709"/>
        <w:contextualSpacing/>
        <w:jc w:val="both"/>
      </w:pPr>
    </w:p>
    <w:p w14:paraId="776A995B" w14:textId="77777777" w:rsidR="0086366F" w:rsidRDefault="0086366F" w:rsidP="0087588E">
      <w:pPr>
        <w:ind w:firstLine="709"/>
        <w:contextualSpacing/>
        <w:jc w:val="both"/>
      </w:pPr>
    </w:p>
    <w:p w14:paraId="4F8A1E43" w14:textId="77777777" w:rsidR="0086366F" w:rsidRDefault="0086366F" w:rsidP="0087588E">
      <w:pPr>
        <w:ind w:firstLine="709"/>
        <w:contextualSpacing/>
        <w:jc w:val="both"/>
      </w:pPr>
    </w:p>
    <w:p w14:paraId="00B7C0E4" w14:textId="77777777" w:rsidR="0086366F" w:rsidRDefault="0086366F" w:rsidP="0087588E">
      <w:pPr>
        <w:ind w:firstLine="709"/>
        <w:contextualSpacing/>
        <w:jc w:val="both"/>
        <w:rPr>
          <w:b/>
        </w:rPr>
      </w:pPr>
      <w:r w:rsidRPr="00396CD0">
        <w:rPr>
          <w:b/>
        </w:rPr>
        <w:t>§ 24</w:t>
      </w:r>
      <w:r>
        <w:t xml:space="preserve">. </w:t>
      </w:r>
      <w:r w:rsidRPr="007E463B">
        <w:rPr>
          <w:b/>
        </w:rPr>
        <w:t>Порядок проведения запроса предложений в электронной форме</w:t>
      </w:r>
    </w:p>
    <w:p w14:paraId="246FA86C" w14:textId="77777777" w:rsidR="0086366F" w:rsidRPr="007E463B" w:rsidRDefault="0086366F" w:rsidP="0087588E">
      <w:pPr>
        <w:ind w:firstLine="709"/>
        <w:contextualSpacing/>
        <w:jc w:val="both"/>
        <w:rPr>
          <w:b/>
        </w:rPr>
      </w:pPr>
    </w:p>
    <w:p w14:paraId="6A9CF68C" w14:textId="77777777" w:rsidR="0086366F" w:rsidRDefault="0086366F" w:rsidP="0087588E">
      <w:pPr>
        <w:ind w:firstLine="709"/>
        <w:contextualSpacing/>
        <w:jc w:val="both"/>
      </w:pPr>
      <w:r>
        <w:t xml:space="preserve">298. </w:t>
      </w:r>
      <w:proofErr w:type="gramStart"/>
      <w:r>
        <w:t>Под запросом предложений в электронной форме (далее – запрос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roofErr w:type="gramEnd"/>
    </w:p>
    <w:p w14:paraId="22AB50DC" w14:textId="77777777" w:rsidR="0086366F" w:rsidRDefault="0086366F" w:rsidP="0087588E">
      <w:pPr>
        <w:ind w:firstLine="709"/>
        <w:contextualSpacing/>
        <w:jc w:val="both"/>
      </w:pPr>
      <w:r>
        <w:t xml:space="preserve">299. Заказчик вправе осуществлять закупку путем проведения запроса предложений в случаях: </w:t>
      </w:r>
    </w:p>
    <w:p w14:paraId="2149CA9C" w14:textId="77777777" w:rsidR="0086366F" w:rsidRDefault="0086366F" w:rsidP="0087588E">
      <w:pPr>
        <w:ind w:firstLine="709"/>
        <w:contextualSpacing/>
        <w:jc w:val="both"/>
      </w:pPr>
      <w:r>
        <w:t xml:space="preserve">1) осуществления закупки товара, работы или услуги, </w:t>
      </w:r>
      <w:proofErr w:type="gramStart"/>
      <w:r>
        <w:t>являющихся</w:t>
      </w:r>
      <w:proofErr w:type="gramEnd"/>
      <w:r>
        <w:t xml:space="preserve"> предметом договора, расторжение которого осуществлено заказчиком в одностороннем порядке в связи с неисполнением или ненадлежащим исполнением поставщиком (подрядчиком, исполнителем) заключенного договора. </w:t>
      </w:r>
      <w:proofErr w:type="gramStart"/>
      <w:r>
        <w:t xml:space="preserve">При этом в случае, если до расторжения договора поставщик (подрядчик, исполнитель) частично исполнил обязательства, </w:t>
      </w:r>
      <w:r>
        <w:lastRenderedPageBreak/>
        <w:t>предусмотренные договором, при заключении нового договора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договору, а цена договора должна быть уменьшена пропорционально количеству поставленного товара</w:t>
      </w:r>
      <w:proofErr w:type="gramEnd"/>
      <w:r>
        <w:t xml:space="preserve">, объему выполненной работы или оказанной услуги; </w:t>
      </w:r>
    </w:p>
    <w:p w14:paraId="26EE8F7A" w14:textId="77777777" w:rsidR="0086366F" w:rsidRDefault="0086366F" w:rsidP="0087588E">
      <w:pPr>
        <w:ind w:firstLine="709"/>
        <w:contextualSpacing/>
        <w:jc w:val="both"/>
      </w:pPr>
      <w:r>
        <w:t xml:space="preserve">2) признания конкурса, аукциона несостоявшимися в связи с тем, что по окончании срока подачи заявок на участие в указанных закупках не было подано ни одной заявки либо все поданные заявки были признаны комиссией по осуществлению закупок не соответствующими требованиям извещения и документации о проведении закупки; </w:t>
      </w:r>
    </w:p>
    <w:p w14:paraId="2902F5C4" w14:textId="77777777" w:rsidR="0086366F" w:rsidRDefault="0086366F" w:rsidP="0087588E">
      <w:pPr>
        <w:ind w:firstLine="709"/>
        <w:contextualSpacing/>
        <w:jc w:val="both"/>
      </w:pPr>
      <w:r>
        <w:t xml:space="preserve">3)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t>
      </w:r>
    </w:p>
    <w:p w14:paraId="719B2DC0" w14:textId="77777777" w:rsidR="0086366F" w:rsidRDefault="0086366F" w:rsidP="0087588E">
      <w:pPr>
        <w:ind w:firstLine="709"/>
        <w:contextualSpacing/>
        <w:jc w:val="both"/>
      </w:pPr>
      <w:r>
        <w:t xml:space="preserve">4)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w:t>
      </w:r>
      <w:proofErr w:type="gramStart"/>
      <w:r>
        <w:t>Кроме того, предметом одного договора не могут являться лекарственные препараты, необходимые для назначения двум и более пациентам;</w:t>
      </w:r>
      <w:proofErr w:type="gramEnd"/>
    </w:p>
    <w:p w14:paraId="69371EE0" w14:textId="77777777" w:rsidR="0086366F" w:rsidRDefault="0086366F" w:rsidP="0087588E">
      <w:pPr>
        <w:ind w:firstLine="709"/>
        <w:contextualSpacing/>
        <w:jc w:val="both"/>
      </w:pPr>
      <w:r>
        <w:t>5</w:t>
      </w:r>
      <w:r w:rsidRPr="001B7C3A">
        <w:t xml:space="preserve">) заключения договора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w:t>
      </w:r>
      <w:proofErr w:type="spellStart"/>
      <w:r w:rsidRPr="001B7C3A">
        <w:t>паралимпийским</w:t>
      </w:r>
      <w:proofErr w:type="spellEnd"/>
      <w:r w:rsidRPr="001B7C3A">
        <w:t xml:space="preserve"> видам спорта, а также для участия спортивных сборных команд Российской Федерации в Олимпийских играх и </w:t>
      </w:r>
      <w:proofErr w:type="spellStart"/>
      <w:r w:rsidRPr="001B7C3A">
        <w:t>Паралимпийских</w:t>
      </w:r>
      <w:proofErr w:type="spellEnd"/>
      <w:r w:rsidRPr="001B7C3A">
        <w:t xml:space="preserve"> играх.</w:t>
      </w:r>
      <w:r>
        <w:t xml:space="preserve"> </w:t>
      </w:r>
    </w:p>
    <w:p w14:paraId="02A86899" w14:textId="77777777" w:rsidR="0086366F" w:rsidRDefault="0086366F" w:rsidP="0087588E">
      <w:pPr>
        <w:ind w:firstLine="709"/>
        <w:contextualSpacing/>
        <w:jc w:val="both"/>
      </w:pPr>
      <w:r>
        <w:t xml:space="preserve">300. Извещение и документация о проведении запроса предложений должны соответствовать требованиям, установленным в Типовом положении о закупке. </w:t>
      </w:r>
    </w:p>
    <w:p w14:paraId="11C1544E" w14:textId="77777777" w:rsidR="0086366F" w:rsidRDefault="0086366F" w:rsidP="0087588E">
      <w:pPr>
        <w:ind w:firstLine="709"/>
        <w:contextualSpacing/>
        <w:jc w:val="both"/>
      </w:pPr>
      <w:r>
        <w:t xml:space="preserve">К документации о проведении запроса предложений прилагается проект договора, который является неотъемлемой частью документации о проведении запроса предложений. </w:t>
      </w:r>
    </w:p>
    <w:p w14:paraId="40CBF9F2" w14:textId="77777777" w:rsidR="0086366F" w:rsidRDefault="0086366F" w:rsidP="0087588E">
      <w:pPr>
        <w:ind w:firstLine="709"/>
        <w:contextualSpacing/>
        <w:jc w:val="both"/>
      </w:pPr>
      <w:r>
        <w:t xml:space="preserve">301. </w:t>
      </w:r>
      <w:r w:rsidRPr="007C4E4A">
        <w:t>Извещение об осуществлении закупки и документация о запросе предложений размещаются заказчиком в единой информационной системе не менее чем за семь рабочих дней до дня проведения такого запроса.</w:t>
      </w:r>
    </w:p>
    <w:p w14:paraId="6C409FF0" w14:textId="77777777" w:rsidR="0086366F" w:rsidRDefault="0086366F" w:rsidP="0087588E">
      <w:pPr>
        <w:ind w:firstLine="709"/>
        <w:contextualSpacing/>
        <w:jc w:val="both"/>
      </w:pPr>
      <w:r>
        <w:t xml:space="preserve">302. Наряду с размещением извещения о проведении запроса предложений заказчик вправе направить приглашения принять участие в таком запросе лицам, способным осуществить поставки товаров, выполнение </w:t>
      </w:r>
      <w:r>
        <w:lastRenderedPageBreak/>
        <w:t xml:space="preserve">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такого запроса, заказчиком заключались договора в отношении тех же объектов закупок, при условии, что указанные договоры не были расторгнуты в связи с нарушением поставщиками (подрядчиками, исполнителями) условий указанных договоров. </w:t>
      </w:r>
    </w:p>
    <w:p w14:paraId="0644B107" w14:textId="77777777" w:rsidR="0086366F" w:rsidRDefault="0086366F" w:rsidP="0087588E">
      <w:pPr>
        <w:ind w:firstLine="709"/>
        <w:contextualSpacing/>
        <w:jc w:val="both"/>
      </w:pPr>
      <w:r>
        <w:t xml:space="preserve">303. Заказчик по собственной инициативе или в соответствии с запросом участника закупки вправе принять решение о внесении изменений в извещение и/или в документацию о проведении запроса предложений не </w:t>
      </w:r>
      <w:proofErr w:type="gramStart"/>
      <w:r>
        <w:t>позднее</w:t>
      </w:r>
      <w:proofErr w:type="gramEnd"/>
      <w:r>
        <w:t xml:space="preserve"> чем за два дня до даты окончания срока подачи заявок на участие в закупке. </w:t>
      </w:r>
    </w:p>
    <w:p w14:paraId="14481052" w14:textId="77777777" w:rsidR="0086366F" w:rsidRDefault="0086366F" w:rsidP="0087588E">
      <w:pPr>
        <w:ind w:firstLine="709"/>
        <w:contextualSpacing/>
        <w:jc w:val="both"/>
      </w:pPr>
      <w:r>
        <w:t xml:space="preserve">304. Участники закупки самостоятельно отслеживают изменения, вносимые в извещение и/или в документацию о закупке. Заказчик не несет ответственность за несвоевременное получение участником закупки информации в единой информационной системе. </w:t>
      </w:r>
    </w:p>
    <w:p w14:paraId="2BA6C4CD" w14:textId="77777777" w:rsidR="0086366F" w:rsidRDefault="0086366F" w:rsidP="0087588E">
      <w:pPr>
        <w:ind w:firstLine="709"/>
        <w:contextualSpacing/>
        <w:jc w:val="both"/>
      </w:pPr>
      <w:r>
        <w:t>305. Для участия в запросе предложений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предложений в сроки, которые установлены извещением и (или) документацией о закупке.</w:t>
      </w:r>
    </w:p>
    <w:p w14:paraId="37D8A9FD" w14:textId="77777777" w:rsidR="0086366F" w:rsidRDefault="0086366F" w:rsidP="0087588E">
      <w:pPr>
        <w:ind w:firstLine="709"/>
        <w:contextualSpacing/>
        <w:jc w:val="both"/>
      </w:pPr>
      <w:r>
        <w:t xml:space="preserve">306. Если на участие в запросе предложений подана только одна заявка на участие в таком запросе или не подано ни одной указанной заявки, запрос предложений признается несостоявшимся. </w:t>
      </w:r>
    </w:p>
    <w:p w14:paraId="0DFE2D9F" w14:textId="77777777" w:rsidR="0086366F" w:rsidRDefault="0086366F" w:rsidP="0087588E">
      <w:pPr>
        <w:ind w:firstLine="709"/>
        <w:contextualSpacing/>
        <w:jc w:val="both"/>
      </w:pPr>
      <w:r>
        <w:t xml:space="preserve">307. Порядок, место, дата начала и дата окончания срока подачи заявок указываются в извещении и (или) документации о запросе предложений. Требования к содержанию, форме, оформлению и составу заявки на участие в запросе предложений устанавливаются в извещении и (или) документации о запросе предложений. </w:t>
      </w:r>
    </w:p>
    <w:p w14:paraId="6B28F703" w14:textId="77777777" w:rsidR="0086366F" w:rsidRDefault="0086366F" w:rsidP="0087588E">
      <w:pPr>
        <w:ind w:firstLine="709"/>
        <w:contextualSpacing/>
        <w:jc w:val="both"/>
      </w:pPr>
      <w:r>
        <w:t xml:space="preserve">308. </w:t>
      </w:r>
      <w:r w:rsidRPr="00C47000">
        <w:t xml:space="preserve">Заявка на участие в запросе предложений должна содержать требуемые заказчиком в документации о запросе предложений информацию и документы в соответствии с пунктом </w:t>
      </w:r>
      <w:r>
        <w:t>118</w:t>
      </w:r>
      <w:r w:rsidRPr="00C47000">
        <w:t xml:space="preserve">  положения о закупке, а также документы, подтверждающие квалификацию участника запроса предложений.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запросе предложений несоответствующей требованиям документации о запросе предложений</w:t>
      </w:r>
      <w:r>
        <w:t>.</w:t>
      </w:r>
    </w:p>
    <w:p w14:paraId="1D992E85" w14:textId="77777777" w:rsidR="0086366F" w:rsidRDefault="0086366F" w:rsidP="0087588E">
      <w:pPr>
        <w:ind w:firstLine="709"/>
        <w:contextualSpacing/>
        <w:jc w:val="both"/>
      </w:pPr>
      <w:r>
        <w:t xml:space="preserve">309. Участник запроса предложений вправе подать только одну заявку на участие в таком запросе. </w:t>
      </w:r>
    </w:p>
    <w:p w14:paraId="189A64AF" w14:textId="77777777" w:rsidR="0086366F" w:rsidRDefault="0086366F" w:rsidP="0087588E">
      <w:pPr>
        <w:ind w:firstLine="709"/>
        <w:contextualSpacing/>
        <w:jc w:val="both"/>
      </w:pPr>
      <w:r>
        <w:t xml:space="preserve">310. </w:t>
      </w:r>
      <w:r w:rsidRPr="00B5208B">
        <w:t xml:space="preserve">Оператор электронной площадки обязан обеспечить конфиденциальность информации об участниках закупки, подавших заявки на участие в запросе предложений, и информации, содержащейся в данной заявке с учетом требований, установленных частью 10 статьи 3.3 Федерального закона </w:t>
      </w:r>
      <w:r>
        <w:t xml:space="preserve">№ </w:t>
      </w:r>
      <w:r w:rsidRPr="00B5208B">
        <w:t xml:space="preserve">223-ФЗ. За нарушение указанного требования </w:t>
      </w:r>
      <w:r w:rsidRPr="00B5208B">
        <w:lastRenderedPageBreak/>
        <w:t>оператор электронной площадки несет ответственность в соответствии с законодательством Российской Федерации.</w:t>
      </w:r>
    </w:p>
    <w:p w14:paraId="7615422C" w14:textId="77777777" w:rsidR="0086366F" w:rsidRDefault="0086366F" w:rsidP="0087588E">
      <w:pPr>
        <w:ind w:firstLine="709"/>
        <w:contextualSpacing/>
        <w:jc w:val="both"/>
      </w:pPr>
      <w:r>
        <w:t xml:space="preserve">311. Участник закупки, подавший заявку на участие в запросе предложений, вправе отозвать заявку на участие в запросе предложений,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 </w:t>
      </w:r>
    </w:p>
    <w:p w14:paraId="28987F75" w14:textId="77777777" w:rsidR="0086366F" w:rsidRDefault="0086366F" w:rsidP="0087588E">
      <w:pPr>
        <w:ind w:firstLine="709"/>
        <w:contextualSpacing/>
        <w:jc w:val="both"/>
      </w:pPr>
      <w:r>
        <w:t xml:space="preserve">312.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 </w:t>
      </w:r>
    </w:p>
    <w:p w14:paraId="7D5E6D83" w14:textId="77777777" w:rsidR="0086366F" w:rsidRDefault="0086366F" w:rsidP="0087588E">
      <w:pPr>
        <w:ind w:firstLine="709"/>
        <w:contextualSpacing/>
        <w:jc w:val="both"/>
      </w:pPr>
      <w:r>
        <w:t xml:space="preserve">313. В срок, предусмотренный регламентом электронной площадки, оператор электронной площадки направляет заказчику заявки на участие в таком запросе. </w:t>
      </w:r>
    </w:p>
    <w:p w14:paraId="2A9C3BC5" w14:textId="77777777" w:rsidR="0086366F" w:rsidRDefault="0086366F" w:rsidP="0087588E">
      <w:pPr>
        <w:ind w:firstLine="709"/>
        <w:contextualSpacing/>
        <w:jc w:val="both"/>
      </w:pPr>
      <w:r>
        <w:t xml:space="preserve">314.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запросе предложений, или предоставившие недостоверную информацию, отстраняются комиссией по осуществлению закупок, и их заявки не оцениваются. </w:t>
      </w:r>
    </w:p>
    <w:p w14:paraId="46ADADBD" w14:textId="77777777" w:rsidR="0086366F" w:rsidRDefault="0086366F" w:rsidP="00B5208B">
      <w:pPr>
        <w:ind w:firstLine="709"/>
        <w:contextualSpacing/>
        <w:jc w:val="both"/>
      </w:pPr>
      <w:r>
        <w:t>315. Заявки, соответствующие требованиям, установленным извещением о проведении запроса предложений и (или) документацией о запросе предложений, оцениваются комиссией по осуществлению закупок на основании критериев, указанных в документации о запросе предложений.</w:t>
      </w:r>
    </w:p>
    <w:p w14:paraId="0FEEF5D8" w14:textId="77777777" w:rsidR="0086366F" w:rsidRDefault="0086366F" w:rsidP="00B5208B">
      <w:pPr>
        <w:ind w:firstLine="709"/>
        <w:contextualSpacing/>
        <w:jc w:val="both"/>
      </w:pPr>
      <w:r>
        <w:t>316. Общий срок рассмотрения и оценки заявок на участие в запросе предложений комиссией по осуществлению закупок не может превышать пяти рабочих дней со дня окончания срока подачи заявок на участие в запросе предложений.</w:t>
      </w:r>
    </w:p>
    <w:p w14:paraId="5D5A0C33" w14:textId="77777777" w:rsidR="0086366F" w:rsidRDefault="0086366F" w:rsidP="00B5208B">
      <w:pPr>
        <w:ind w:firstLine="709"/>
        <w:contextualSpacing/>
        <w:jc w:val="both"/>
      </w:pPr>
      <w:r>
        <w:t xml:space="preserve">317. Комиссия по осуществлению закупок с учетом результатов оценки заявок на участие в запросе предложений подводит итоги запроса предложений и присваивает каждой заявке порядковый номер в порядке уменьшения степени выгодности содержащихся в них условий исполнения договора. </w:t>
      </w:r>
      <w:proofErr w:type="gramStart"/>
      <w:r>
        <w:t>Заявке на участие в запросе предложений, в которой содержатся лучшие условия исполнения договора, присваивается первый номер.</w:t>
      </w:r>
      <w:proofErr w:type="gramEnd"/>
      <w:r>
        <w:t xml:space="preserve"> В случае</w:t>
      </w:r>
      <w:proofErr w:type="gramStart"/>
      <w:r>
        <w:t>,</w:t>
      </w:r>
      <w:proofErr w:type="gramEnd"/>
      <w:r>
        <w:t xml:space="preserve">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6292EB39" w14:textId="77777777" w:rsidR="0086366F" w:rsidRDefault="0086366F" w:rsidP="00B5208B">
      <w:pPr>
        <w:ind w:firstLine="709"/>
        <w:contextualSpacing/>
        <w:jc w:val="both"/>
      </w:pPr>
      <w:r>
        <w:t>318. Результаты рассмотрения и оценки заявок на участие в запросе предложений оформляются протоколом рассмотрения и оценки заявок на участие в запросе предложений, который подписывается всеми членами комиссии по осуществлению закупок, присутствующими при рассмотрении и оценке заявок, размещается в единой информационной системе и направляется оператору электронной площадки.</w:t>
      </w:r>
    </w:p>
    <w:p w14:paraId="3956DCB9" w14:textId="77777777" w:rsidR="0086366F" w:rsidRDefault="0086366F" w:rsidP="00B5208B">
      <w:pPr>
        <w:ind w:firstLine="709"/>
        <w:contextualSpacing/>
        <w:jc w:val="both"/>
      </w:pPr>
      <w:r>
        <w:t xml:space="preserve">319. При осуществлении закупки путем проведения запроса предложений заказчик вправе объявить о возможности участников закупки </w:t>
      </w:r>
      <w:r>
        <w:lastRenderedPageBreak/>
        <w:t>повысить предпочтительность своей заявки путем снижения первоначально предложенной цены договора и направить свое окончательное предложение (переторжка).</w:t>
      </w:r>
    </w:p>
    <w:p w14:paraId="545E7814" w14:textId="77777777" w:rsidR="0086366F" w:rsidRDefault="0086366F" w:rsidP="00B5208B">
      <w:pPr>
        <w:ind w:firstLine="709"/>
        <w:contextualSpacing/>
        <w:jc w:val="both"/>
      </w:pPr>
      <w:r>
        <w:t>320. В случае проведения переторжки, рассмотрение и оценка заявок участников запроса предложений осуществляется в два этапа.</w:t>
      </w:r>
    </w:p>
    <w:p w14:paraId="47316D0F" w14:textId="77777777" w:rsidR="0086366F" w:rsidRDefault="0086366F" w:rsidP="00B5208B">
      <w:pPr>
        <w:ind w:firstLine="709"/>
        <w:contextualSpacing/>
        <w:jc w:val="both"/>
      </w:pPr>
      <w:r>
        <w:t xml:space="preserve">321. Срок рассмотрения заявок не может превышать трех дней </w:t>
      </w:r>
      <w:proofErr w:type="gramStart"/>
      <w:r>
        <w:t>с даты окончания</w:t>
      </w:r>
      <w:proofErr w:type="gramEnd"/>
      <w:r>
        <w:t xml:space="preserve"> срока подачи заявок на участие в запросе предложений.</w:t>
      </w:r>
    </w:p>
    <w:p w14:paraId="4E31B177" w14:textId="77777777" w:rsidR="0086366F" w:rsidRDefault="0086366F" w:rsidP="00B5208B">
      <w:pPr>
        <w:ind w:firstLine="709"/>
        <w:contextualSpacing/>
        <w:jc w:val="both"/>
      </w:pPr>
      <w:r>
        <w:t xml:space="preserve">322. </w:t>
      </w:r>
      <w:proofErr w:type="gramStart"/>
      <w:r>
        <w:t>В рамках рассмотрения заявок комиссия по осуществлению закупок осуществляет проверку заявок на предмет соответствия требованиям, установленным извещением о проведении запроса предложений и (или) документацией о запросе предложений и принимает решение о соответствии заявки на участие в запросе предложений либо решение об отстранении заявки в соответствии с пунктом 314  положения о закупке.</w:t>
      </w:r>
      <w:proofErr w:type="gramEnd"/>
    </w:p>
    <w:p w14:paraId="6371F3FA" w14:textId="77777777" w:rsidR="0086366F" w:rsidRDefault="0086366F" w:rsidP="00B5208B">
      <w:pPr>
        <w:ind w:firstLine="709"/>
        <w:contextualSpacing/>
        <w:jc w:val="both"/>
      </w:pPr>
      <w:r>
        <w:t>323. По результатам рассмотрения заявок на участие в запросе предложений комиссией по осуществлению закупок оформляется протокол рассмотрения заявок на участие в запросе предложений, в котором указывается информация о заявках, отстраненных от участия в запросе предложений с указанием оснований отстранения.</w:t>
      </w:r>
    </w:p>
    <w:p w14:paraId="25A99E2E" w14:textId="77777777" w:rsidR="0086366F" w:rsidRDefault="0086366F" w:rsidP="00B5208B">
      <w:pPr>
        <w:ind w:firstLine="709"/>
        <w:contextualSpacing/>
        <w:jc w:val="both"/>
      </w:pPr>
      <w:r>
        <w:t>324. Участники запроса предложений, допущенные к участию в запросе предложений, вправе подавать окончательные предложения о цене договора. Участник запроса предложений может подать только одно окончательное предложение о цене договора.</w:t>
      </w:r>
    </w:p>
    <w:p w14:paraId="772614D0" w14:textId="77777777" w:rsidR="0086366F" w:rsidRDefault="0086366F" w:rsidP="00B5208B">
      <w:pPr>
        <w:ind w:firstLine="709"/>
        <w:contextualSpacing/>
        <w:jc w:val="both"/>
      </w:pPr>
      <w:r>
        <w:t xml:space="preserve">325. Подача окончательных предложений о цене договора проводится на электронной площадке в день, указанный в извещении о проведении запроса предложений и (или) документации о запросе предложений, при этом подача окончательных предложений не может </w:t>
      </w:r>
      <w:proofErr w:type="gramStart"/>
      <w:r>
        <w:t>производится</w:t>
      </w:r>
      <w:proofErr w:type="gramEnd"/>
      <w:r>
        <w:t xml:space="preserve"> в нерабочий день. Продолжительность приема окончательных предложений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14:paraId="0AF9620E" w14:textId="77777777" w:rsidR="0086366F" w:rsidRDefault="0086366F" w:rsidP="00B5208B">
      <w:pPr>
        <w:ind w:firstLine="709"/>
        <w:contextualSpacing/>
        <w:jc w:val="both"/>
      </w:pPr>
      <w:r>
        <w:t>326. Если участник запроса предложений не направил окончательное предложение в срок, установленный пунктом 325  положения о закупке, окончательными предложениями признаются первоначально поданные заявки на участие в запросе предложений.</w:t>
      </w:r>
    </w:p>
    <w:p w14:paraId="1C337B8B" w14:textId="77777777" w:rsidR="0086366F" w:rsidRDefault="0086366F" w:rsidP="00B5208B">
      <w:pPr>
        <w:ind w:firstLine="709"/>
        <w:contextualSpacing/>
        <w:jc w:val="both"/>
      </w:pPr>
      <w:r>
        <w:t>327. В течение одного часа с момента завершения подачи окончательных предложений о цене договора оператор электронной площадки формирует и направляет заказчику протокол подачи окончательных предложений, содержащий:</w:t>
      </w:r>
    </w:p>
    <w:p w14:paraId="7E174FC5" w14:textId="77777777" w:rsidR="0086366F" w:rsidRDefault="0086366F" w:rsidP="00B5208B">
      <w:pPr>
        <w:ind w:firstLine="709"/>
        <w:contextualSpacing/>
        <w:jc w:val="both"/>
      </w:pPr>
      <w:r>
        <w:t>1) дату, время начала и окончания проведения процедуры подачи окончательных предложений;</w:t>
      </w:r>
    </w:p>
    <w:p w14:paraId="5F5C3552" w14:textId="77777777" w:rsidR="0086366F" w:rsidRDefault="0086366F" w:rsidP="00B5208B">
      <w:pPr>
        <w:ind w:firstLine="709"/>
        <w:contextualSpacing/>
        <w:jc w:val="both"/>
      </w:pPr>
      <w:r>
        <w:t xml:space="preserve">2) окончательные предложения о цене договора, поданные участниками запроса предложений, с указанием идентификационных </w:t>
      </w:r>
      <w:r>
        <w:lastRenderedPageBreak/>
        <w:t>номеров заявок участников такого конкурса, времени подачи этих предложений.</w:t>
      </w:r>
    </w:p>
    <w:p w14:paraId="6F767542" w14:textId="77777777" w:rsidR="0086366F" w:rsidRDefault="0086366F" w:rsidP="00B5208B">
      <w:pPr>
        <w:ind w:firstLine="709"/>
        <w:contextualSpacing/>
        <w:jc w:val="both"/>
      </w:pPr>
      <w:r>
        <w:t xml:space="preserve">328. Срок оценки заявок на участие в запросе предложений не может превышать двух рабочих дней </w:t>
      </w:r>
      <w:proofErr w:type="gramStart"/>
      <w:r>
        <w:t>с даты направления</w:t>
      </w:r>
      <w:proofErr w:type="gramEnd"/>
      <w:r>
        <w:t xml:space="preserve"> заказчику оператором электронной площадки протокола подачи окончательных предложений.</w:t>
      </w:r>
    </w:p>
    <w:p w14:paraId="2E7D6974" w14:textId="77777777" w:rsidR="0086366F" w:rsidRDefault="0086366F" w:rsidP="00B5208B">
      <w:pPr>
        <w:ind w:firstLine="709"/>
        <w:contextualSpacing/>
        <w:jc w:val="both"/>
      </w:pPr>
      <w:r>
        <w:t>Оценка заявок не проводится в отношении тех заявок, которые были отклонены на этапе рассмотрения заявок. Если в ходе рассмотрения заявок к участию в запросе предложений была допущена заявка только одного участника закупки, оценка такой заявки не проводится.</w:t>
      </w:r>
    </w:p>
    <w:p w14:paraId="1C434004" w14:textId="77777777" w:rsidR="0086366F" w:rsidRDefault="0086366F" w:rsidP="00B5208B">
      <w:pPr>
        <w:ind w:firstLine="709"/>
        <w:contextualSpacing/>
        <w:jc w:val="both"/>
      </w:pPr>
      <w:r>
        <w:t>329. Комиссия по осуществлению закупок с учетом результатов оценки заявок на участие в запросе предложений подводит итоги запроса предложений в соответствии с пунктом 317  положения о закупке и оформляет протокол подведения итогов, который размещается в единой информационной системе и направляется оператору электронной площадки.</w:t>
      </w:r>
    </w:p>
    <w:p w14:paraId="5AFB87C2" w14:textId="77777777" w:rsidR="0086366F" w:rsidRDefault="0086366F" w:rsidP="00B5208B">
      <w:pPr>
        <w:ind w:firstLine="709"/>
        <w:contextualSpacing/>
        <w:jc w:val="both"/>
      </w:pPr>
      <w:r>
        <w:t>330. В случае</w:t>
      </w:r>
      <w:proofErr w:type="gramStart"/>
      <w:r>
        <w:t>,</w:t>
      </w:r>
      <w:proofErr w:type="gramEnd"/>
      <w:r>
        <w:t xml:space="preserve"> если на участие в запросе предложений не подано ни одной заявки или по результатам рассмотрения заявок на участие в запросе предложений комиссия по осуществлению закупок отклонила все поданные заявки на участие в запросе котировок или только одна такая заявка признана соответствующей всем требованиям, запрос предложений признается несостоявшимся.</w:t>
      </w:r>
    </w:p>
    <w:p w14:paraId="7E94010E" w14:textId="77777777" w:rsidR="0086366F" w:rsidRDefault="0086366F" w:rsidP="00B5208B">
      <w:pPr>
        <w:ind w:firstLine="709"/>
        <w:contextualSpacing/>
        <w:jc w:val="both"/>
      </w:pPr>
      <w:r>
        <w:t>331. В случае</w:t>
      </w:r>
      <w:proofErr w:type="gramStart"/>
      <w:r>
        <w:t>,</w:t>
      </w:r>
      <w:proofErr w:type="gramEnd"/>
      <w:r>
        <w:t xml:space="preserve"> если по результатам проведения закупки запрос предложений признан несостоявшимся в связи с тем, что по результатам рассмотрения заявок на участие в запросе предложений только одна заявка и подавший ее участник соответствуют требованиям, установленным документацией, договор заключается с участником этого запроса предложений, подавшим такую заявку, в соответствии с подпунктом 19 </w:t>
      </w:r>
      <w:r w:rsidRPr="001B7C3A">
        <w:t xml:space="preserve">пункта </w:t>
      </w:r>
      <w:r>
        <w:t>335</w:t>
      </w:r>
      <w:r w:rsidRPr="001B7C3A">
        <w:t xml:space="preserve"> </w:t>
      </w:r>
      <w:r>
        <w:t xml:space="preserve"> положения о закупке.</w:t>
      </w:r>
    </w:p>
    <w:p w14:paraId="0EF95F4A" w14:textId="77777777" w:rsidR="0086366F" w:rsidRDefault="0086366F" w:rsidP="00B5208B">
      <w:pPr>
        <w:ind w:firstLine="709"/>
        <w:contextualSpacing/>
        <w:jc w:val="both"/>
      </w:pPr>
      <w:r>
        <w:t>В случае</w:t>
      </w:r>
      <w:proofErr w:type="gramStart"/>
      <w:r>
        <w:t>,</w:t>
      </w:r>
      <w:proofErr w:type="gramEnd"/>
      <w:r>
        <w:t xml:space="preserve"> если по результатам проведения закупки запрос предложений признан несостоявшимся в связи с тем, что по окончании срока подачи заявок на участие в запросе предложений не подано ни одной заявки на участие в запросе предложений, или не подано ни одной заявки, соответствующей требованиям, установленным документацией заказчик вправе:</w:t>
      </w:r>
    </w:p>
    <w:p w14:paraId="0FC94E43" w14:textId="77777777" w:rsidR="0086366F" w:rsidRDefault="0086366F" w:rsidP="00B5208B">
      <w:pPr>
        <w:ind w:firstLine="709"/>
        <w:contextualSpacing/>
        <w:jc w:val="both"/>
      </w:pPr>
      <w:r>
        <w:t>1) провести запрос предложений на тех же или иных условиях;</w:t>
      </w:r>
    </w:p>
    <w:p w14:paraId="38CC128B" w14:textId="77777777" w:rsidR="0086366F" w:rsidRDefault="0086366F" w:rsidP="00B5208B">
      <w:pPr>
        <w:ind w:firstLine="709"/>
        <w:contextualSpacing/>
        <w:jc w:val="both"/>
      </w:pPr>
      <w:r>
        <w:t>2) провести закупку на тех же условиях иным конкурентным способом;</w:t>
      </w:r>
    </w:p>
    <w:p w14:paraId="07F02CCD" w14:textId="77777777" w:rsidR="0086366F" w:rsidRDefault="0086366F" w:rsidP="00B5208B">
      <w:pPr>
        <w:ind w:firstLine="709"/>
        <w:contextualSpacing/>
        <w:jc w:val="both"/>
      </w:pPr>
      <w:r>
        <w:t xml:space="preserve">3) осуществить закупку у единственного поставщика (подрядчика, исполнителя) в соответствии с подпунктом 20 </w:t>
      </w:r>
      <w:r w:rsidRPr="001B7C3A">
        <w:t xml:space="preserve">пункта </w:t>
      </w:r>
      <w:r>
        <w:t>335  положения о закупке.</w:t>
      </w:r>
    </w:p>
    <w:p w14:paraId="23F360D5" w14:textId="77777777" w:rsidR="0086366F" w:rsidRDefault="0086366F" w:rsidP="00B5208B">
      <w:pPr>
        <w:ind w:firstLine="709"/>
        <w:contextualSpacing/>
        <w:jc w:val="both"/>
      </w:pPr>
      <w:r>
        <w:t>332. В случае если регламентом работы электронной площадки установлен иной порядок проведения запроса предложений, запрос предложений проводится в соответствии с регламентом работы электронной площадки.</w:t>
      </w:r>
    </w:p>
    <w:p w14:paraId="4AD6933C" w14:textId="77777777" w:rsidR="0086366F" w:rsidRDefault="0086366F" w:rsidP="00B5208B">
      <w:pPr>
        <w:ind w:firstLine="709"/>
        <w:contextualSpacing/>
        <w:jc w:val="both"/>
      </w:pPr>
      <w:r>
        <w:t>Иные правила осуществления закупки определяются в соответствии с параграфами 6, 7  положения о закупке.</w:t>
      </w:r>
    </w:p>
    <w:p w14:paraId="24DB460E" w14:textId="77777777" w:rsidR="0086366F" w:rsidRDefault="0086366F" w:rsidP="00B5208B">
      <w:pPr>
        <w:ind w:firstLine="709"/>
        <w:contextualSpacing/>
        <w:jc w:val="both"/>
      </w:pPr>
    </w:p>
    <w:p w14:paraId="0B1B5816" w14:textId="77777777" w:rsidR="0086366F" w:rsidRDefault="0086366F" w:rsidP="0087588E">
      <w:pPr>
        <w:ind w:firstLine="709"/>
        <w:contextualSpacing/>
        <w:jc w:val="both"/>
        <w:rPr>
          <w:b/>
        </w:rPr>
      </w:pPr>
      <w:r w:rsidRPr="001B7C3A">
        <w:rPr>
          <w:b/>
        </w:rPr>
        <w:t xml:space="preserve">§ 25. </w:t>
      </w:r>
      <w:r w:rsidRPr="007E463B">
        <w:rPr>
          <w:b/>
        </w:rPr>
        <w:t>Закупка у единственного поставщика (подрядчика, исполнителя)</w:t>
      </w:r>
    </w:p>
    <w:p w14:paraId="330F0508" w14:textId="77777777" w:rsidR="0086366F" w:rsidRPr="007E463B" w:rsidRDefault="0086366F" w:rsidP="0087588E">
      <w:pPr>
        <w:ind w:firstLine="709"/>
        <w:contextualSpacing/>
        <w:jc w:val="both"/>
        <w:rPr>
          <w:b/>
        </w:rPr>
      </w:pPr>
    </w:p>
    <w:p w14:paraId="6240D0DB" w14:textId="77777777" w:rsidR="0086366F" w:rsidRDefault="0086366F" w:rsidP="0087588E">
      <w:pPr>
        <w:ind w:firstLine="709"/>
        <w:contextualSpacing/>
        <w:jc w:val="both"/>
      </w:pPr>
      <w:r>
        <w:t>333. Закупка у единственного поставщика (подрядчика, исполнителя) – способ закупки, в результате которого заказчиком заключается договор с определенным поставщиком (подрядчиком, исполнителем) без проведения конкурентных способов определения поставщика (подрядчика, исполнителя).</w:t>
      </w:r>
    </w:p>
    <w:p w14:paraId="6B99504D" w14:textId="77777777" w:rsidR="0086366F" w:rsidRDefault="0086366F" w:rsidP="0087588E">
      <w:pPr>
        <w:ind w:firstLine="709"/>
        <w:contextualSpacing/>
        <w:jc w:val="both"/>
      </w:pPr>
      <w:r>
        <w:t xml:space="preserve">334. При выборе поставщика (подрядчика, исполнителя), с которым заключается договор по результатам проведения закупки у единственного поставщика (подрядчика, исполнителя), заказчик руководствуется принципами, установленными пунктом 20  положения о закупке, и собственными предпочтениями в отношении такого выбора. </w:t>
      </w:r>
    </w:p>
    <w:p w14:paraId="73AA85A4" w14:textId="77777777" w:rsidR="0086366F" w:rsidRDefault="0086366F" w:rsidP="0087588E">
      <w:pPr>
        <w:ind w:firstLine="709"/>
        <w:contextualSpacing/>
        <w:jc w:val="both"/>
      </w:pPr>
      <w:r>
        <w:t>При осуществлении закупки у единственного поставщика (подрядчика, исполнителя) договор должен содержать расчет и обоснование цены договора, за исключением случаев, предусмотренных подпунктами 1, 2, 4-6, 12, 14, 17, 22-24, 27, 28,</w:t>
      </w:r>
      <w:r w:rsidRPr="00DE5CAA">
        <w:rPr>
          <w:spacing w:val="-1"/>
          <w:szCs w:val="28"/>
        </w:rPr>
        <w:t xml:space="preserve"> </w:t>
      </w:r>
      <w:r>
        <w:rPr>
          <w:spacing w:val="-1"/>
          <w:szCs w:val="28"/>
        </w:rPr>
        <w:t>абзацем «б» подпункта 31</w:t>
      </w:r>
      <w:r>
        <w:t xml:space="preserve"> пункта 335  положения о закупке. </w:t>
      </w:r>
    </w:p>
    <w:p w14:paraId="6FD5E587" w14:textId="77777777" w:rsidR="0086366F" w:rsidRDefault="0086366F" w:rsidP="0087588E">
      <w:pPr>
        <w:ind w:firstLine="709"/>
        <w:contextualSpacing/>
        <w:jc w:val="both"/>
      </w:pPr>
      <w:r>
        <w:t xml:space="preserve">335. Закупка у единственного поставщика, (подрядчика, исполнителя) может осуществляться путем направления предложения о заключении договора конкретному контрагенту в следующих случаях: </w:t>
      </w:r>
    </w:p>
    <w:p w14:paraId="7BD35D1B" w14:textId="77777777" w:rsidR="0086366F" w:rsidRDefault="0086366F" w:rsidP="0026692C">
      <w:pPr>
        <w:ind w:firstLine="709"/>
        <w:contextualSpacing/>
        <w:jc w:val="both"/>
      </w:pPr>
      <w:r>
        <w:t>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17.08.1995 № 147-ФЗ «О естественных монополиях», а также услуг центрального депозитария;</w:t>
      </w:r>
    </w:p>
    <w:p w14:paraId="76A7D8C1" w14:textId="77777777" w:rsidR="0086366F" w:rsidRDefault="0086366F" w:rsidP="0026692C">
      <w:pPr>
        <w:ind w:firstLine="709"/>
        <w:contextualSpacing/>
        <w:jc w:val="both"/>
      </w:pPr>
      <w:r>
        <w:t>2) 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20335F5F" w14:textId="77777777" w:rsidR="0086366F" w:rsidRDefault="0086366F" w:rsidP="0026692C">
      <w:pPr>
        <w:ind w:firstLine="709"/>
        <w:contextualSpacing/>
        <w:jc w:val="both"/>
      </w:pPr>
      <w:r>
        <w:t xml:space="preserve">3) выполнение работы по мобилизационной подготовке в Российской Федерации; </w:t>
      </w:r>
    </w:p>
    <w:p w14:paraId="6DDE91B5" w14:textId="77777777" w:rsidR="0086366F" w:rsidRDefault="0086366F" w:rsidP="0026692C">
      <w:pPr>
        <w:ind w:firstLine="709"/>
        <w:contextualSpacing/>
        <w:jc w:val="both"/>
      </w:pPr>
      <w:r>
        <w:t xml:space="preserve">4) осуществление закупки товара, работы или услуги на сумму, не </w:t>
      </w:r>
      <w:r w:rsidRPr="00010B04">
        <w:t>превышающую одного миллиона рублей. При этом годовой объем закупок, которые заказчик вправе осуществить на основании настоящего подпункта, не должен превышать 60 (шестьдесят) процентов совокупного годового объема закупок заказчика;</w:t>
      </w:r>
    </w:p>
    <w:p w14:paraId="0E88B090" w14:textId="77777777" w:rsidR="0086366F" w:rsidRDefault="0086366F" w:rsidP="0026692C">
      <w:pPr>
        <w:ind w:firstLine="709"/>
        <w:contextualSpacing/>
        <w:jc w:val="both"/>
      </w:pPr>
      <w:proofErr w:type="gramStart"/>
      <w:r>
        <w:t xml:space="preserve">5) закупка работы или услуги, выполнение или оказание которых может осуществляться органом исполнительной власти в соответствии с его полномочиями либо государственным (муниципальным) учреждением, государственным (муниципальным) унитарным предприятием, или производство товара, выполнение работы, оказание услуги осуществляются учреждением или предприятием уголовно-исполнительной системы в </w:t>
      </w:r>
      <w:r>
        <w:lastRenderedPageBreak/>
        <w:t>соответствии с перечнем товаров, работ, услуг, утвержденным Правительством Российской Федерации;</w:t>
      </w:r>
      <w:proofErr w:type="gramEnd"/>
    </w:p>
    <w:p w14:paraId="2CEA35B1" w14:textId="77777777" w:rsidR="0086366F" w:rsidRDefault="0086366F" w:rsidP="0026692C">
      <w:pPr>
        <w:ind w:firstLine="709"/>
        <w:contextualSpacing/>
        <w:jc w:val="both"/>
      </w:pPr>
      <w:r>
        <w:t>6)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14:paraId="301A95AD" w14:textId="77777777" w:rsidR="0086366F" w:rsidRDefault="0086366F" w:rsidP="00AD2F8D">
      <w:pPr>
        <w:ind w:firstLine="709"/>
        <w:contextualSpacing/>
        <w:jc w:val="both"/>
      </w:pPr>
      <w:proofErr w:type="gramStart"/>
      <w:r>
        <w:t>7) осуществление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roofErr w:type="gramEnd"/>
      <w:r>
        <w:t xml:space="preserve">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аварий,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06ECE78A" w14:textId="77777777" w:rsidR="0086366F" w:rsidRDefault="0086366F" w:rsidP="00AD2F8D">
      <w:pPr>
        <w:ind w:firstLine="709"/>
        <w:contextualSpacing/>
        <w:jc w:val="both"/>
      </w:pPr>
      <w:r>
        <w:t>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w:t>
      </w:r>
      <w:proofErr w:type="gramStart"/>
      <w:r>
        <w:t>о-</w:t>
      </w:r>
      <w:proofErr w:type="gramEnd"/>
      <w:r>
        <w:t xml:space="preserve">, </w:t>
      </w:r>
      <w:proofErr w:type="spellStart"/>
      <w:r>
        <w:t>фотофонда</w:t>
      </w:r>
      <w:proofErr w:type="spellEnd"/>
      <w:r>
        <w:t xml:space="preserve"> и аналогичных фондов, а также аренда музейных предметов и выставочных экспонатов, реставрация музейных предметов и коллекций;</w:t>
      </w:r>
    </w:p>
    <w:p w14:paraId="497B5CDE" w14:textId="77777777" w:rsidR="0086366F" w:rsidRDefault="0086366F" w:rsidP="00AD2F8D">
      <w:pPr>
        <w:ind w:firstLine="709"/>
        <w:contextualSpacing/>
        <w:jc w:val="both"/>
      </w:pPr>
      <w:proofErr w:type="gramStart"/>
      <w:r>
        <w:t>9) осуществления музеями закупок на организацию и проведение выставок музейных предметов (коллекций, экспонатов), входящих в коллекцию иных государственных или муниципальных музеев, в том числе транспортировку указанных музейных предметов (коллекций, экспонатов), обеспечения их безопасности и хранения, необходимые услуги оценщика и страховые услуги,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proofErr w:type="gramEnd"/>
    </w:p>
    <w:p w14:paraId="1CA69248" w14:textId="77777777" w:rsidR="0086366F" w:rsidRDefault="0086366F" w:rsidP="00AD2F8D">
      <w:pPr>
        <w:ind w:firstLine="709"/>
        <w:contextualSpacing/>
        <w:jc w:val="both"/>
      </w:pPr>
      <w:proofErr w:type="gramStart"/>
      <w:r>
        <w:t xml:space="preserve">10)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в </w:t>
      </w:r>
      <w:r>
        <w:lastRenderedPageBreak/>
        <w:t>случае, если единственному лицу принадлежат исключительные права или исключительные лицензии на такие произведения, исполнения, фонограммы;</w:t>
      </w:r>
      <w:proofErr w:type="gramEnd"/>
    </w:p>
    <w:p w14:paraId="3D46A1A2" w14:textId="77777777" w:rsidR="0086366F" w:rsidRDefault="0086366F" w:rsidP="00AD2F8D">
      <w:pPr>
        <w:ind w:firstLine="709"/>
        <w:contextualSpacing/>
        <w:jc w:val="both"/>
      </w:pPr>
      <w:proofErr w:type="gramStart"/>
      <w:r>
        <w:t>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w:t>
      </w:r>
      <w:proofErr w:type="gramEnd"/>
      <w:r>
        <w:t xml:space="preserve"> и муниципальных библиотек, государственных научных организаций;</w:t>
      </w:r>
    </w:p>
    <w:p w14:paraId="59B396A5" w14:textId="77777777" w:rsidR="0086366F" w:rsidRDefault="0086366F" w:rsidP="00AD2F8D">
      <w:pPr>
        <w:ind w:firstLine="709"/>
        <w:contextualSpacing/>
        <w:jc w:val="both"/>
      </w:pPr>
      <w:r>
        <w:t>12) заключение договора на посещение зоопарка, театра, кинотеатра, концерта, цирка, музея, выставки или спортивного мероприятия;</w:t>
      </w:r>
    </w:p>
    <w:p w14:paraId="59A72D21" w14:textId="77777777" w:rsidR="0086366F" w:rsidRDefault="0086366F" w:rsidP="00AD2F8D">
      <w:pPr>
        <w:ind w:firstLine="709"/>
        <w:contextualSpacing/>
        <w:jc w:val="both"/>
      </w:pPr>
      <w:r>
        <w:t>13)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законодательством;</w:t>
      </w:r>
    </w:p>
    <w:p w14:paraId="7D7B281F" w14:textId="77777777" w:rsidR="0086366F" w:rsidRDefault="0086366F" w:rsidP="00AD2F8D">
      <w:pPr>
        <w:ind w:firstLine="709"/>
        <w:contextualSpacing/>
        <w:jc w:val="both"/>
      </w:pPr>
      <w:proofErr w:type="gramStart"/>
      <w:r>
        <w:t>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w:t>
      </w:r>
      <w:proofErr w:type="gramEnd"/>
      <w:r>
        <w:t xml:space="preserve"> </w:t>
      </w:r>
      <w:proofErr w:type="gramStart"/>
      <w:r>
        <w:t>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аренду декораций (в том числе для обеспечения сценических, аудиовизуальных эффектов), сценической мебели, сценических костюмов (в том числе</w:t>
      </w:r>
      <w:proofErr w:type="gramEnd"/>
      <w:r>
        <w:t xml:space="preserve"> </w:t>
      </w:r>
      <w:proofErr w:type="gramStart"/>
      <w:r>
        <w:t>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roofErr w:type="gramEnd"/>
    </w:p>
    <w:p w14:paraId="78BF24FE" w14:textId="77777777" w:rsidR="0086366F" w:rsidRDefault="0086366F" w:rsidP="00AD2F8D">
      <w:pPr>
        <w:ind w:firstLine="709"/>
        <w:contextualSpacing/>
        <w:jc w:val="both"/>
      </w:pPr>
      <w:r>
        <w:t>15)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57FB2EAA" w14:textId="77777777" w:rsidR="0086366F" w:rsidRDefault="0086366F" w:rsidP="00AD2F8D">
      <w:pPr>
        <w:ind w:firstLine="709"/>
        <w:contextualSpacing/>
        <w:jc w:val="both"/>
      </w:pPr>
      <w:proofErr w:type="gramStart"/>
      <w:r>
        <w:lastRenderedPageBreak/>
        <w:t>16) заключение договора на оказание услуг по корректировке ранее разработанной проектной документации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или закупки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w:t>
      </w:r>
      <w:proofErr w:type="gramEnd"/>
      <w:r>
        <w:t xml:space="preserve">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5A3A1C7A" w14:textId="77777777" w:rsidR="0086366F" w:rsidRDefault="0086366F" w:rsidP="00AD2F8D">
      <w:pPr>
        <w:ind w:firstLine="709"/>
        <w:contextualSpacing/>
        <w:jc w:val="both"/>
      </w:pPr>
      <w:r>
        <w:t>17)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026363AB" w14:textId="77777777" w:rsidR="0086366F" w:rsidRDefault="0086366F" w:rsidP="00AD2F8D">
      <w:pPr>
        <w:ind w:firstLine="709"/>
        <w:contextualSpacing/>
        <w:jc w:val="both"/>
      </w:pPr>
      <w:r>
        <w:t>18) заключение договора на оказание услуг по содержанию и ремонту одного или нескольких нежилых помещений, находящихся у заказчика в безвозмездном пользовании, оперативном управлении, хозяйственном ведении, услуг по водо-, тепл</w:t>
      </w:r>
      <w:proofErr w:type="gramStart"/>
      <w:r>
        <w:t>о-</w:t>
      </w:r>
      <w:proofErr w:type="gramEnd"/>
      <w:r>
        <w:t>, газо- и энергоснабжению, услуг по охране, услуг по вывозу бытовых отходов в случае, если нежилые помещения, находятся у заказчика в аренде, или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14:paraId="39F34773" w14:textId="77777777" w:rsidR="0086366F" w:rsidRDefault="0086366F" w:rsidP="00AD2F8D">
      <w:pPr>
        <w:ind w:firstLine="709"/>
        <w:contextualSpacing/>
        <w:jc w:val="both"/>
      </w:pPr>
      <w:r>
        <w:t>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w:t>
      </w:r>
    </w:p>
    <w:p w14:paraId="4508E6B0" w14:textId="77777777" w:rsidR="0086366F" w:rsidRDefault="0086366F" w:rsidP="00AD2F8D">
      <w:pPr>
        <w:ind w:firstLine="709"/>
        <w:contextualSpacing/>
        <w:jc w:val="both"/>
      </w:pPr>
      <w:r>
        <w:t xml:space="preserve">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w:t>
      </w:r>
      <w:proofErr w:type="gramStart"/>
      <w:r>
        <w:t>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с пунктом 39  положения о закупке, но не выше НМЦД;</w:t>
      </w:r>
      <w:proofErr w:type="gramEnd"/>
    </w:p>
    <w:p w14:paraId="0186CB9A" w14:textId="77777777" w:rsidR="0086366F" w:rsidRDefault="0086366F" w:rsidP="00AD2F8D">
      <w:pPr>
        <w:ind w:firstLine="709"/>
        <w:contextualSpacing/>
        <w:jc w:val="both"/>
      </w:pPr>
      <w:proofErr w:type="gramStart"/>
      <w:r>
        <w:t>21) в случае признания несостоявшимся аукциона в соответствии с пунктом 258  положения о закупке.</w:t>
      </w:r>
      <w:proofErr w:type="gramEnd"/>
      <w:r>
        <w:t xml:space="preserve"> При этом договор должен быть заключен на условиях, предусмотренных документацией о конкурентной закупке, по цене, предложенной участником закупки, с которым заключается договор, </w:t>
      </w:r>
      <w:r>
        <w:lastRenderedPageBreak/>
        <w:t>либо по цене за единицу товара, работы, услуги, рассчитанной в соответствии с пунктом 39  положения о закупке, но не выше НМЦД;</w:t>
      </w:r>
    </w:p>
    <w:p w14:paraId="2B3D885F" w14:textId="77777777" w:rsidR="0086366F" w:rsidRDefault="0086366F" w:rsidP="00AD2F8D">
      <w:pPr>
        <w:ind w:firstLine="709"/>
        <w:contextualSpacing/>
        <w:jc w:val="both"/>
      </w:pPr>
      <w:r>
        <w:t xml:space="preserve">22)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w:t>
      </w:r>
      <w:proofErr w:type="gramStart"/>
      <w:r>
        <w:t>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roofErr w:type="gramEnd"/>
    </w:p>
    <w:p w14:paraId="72A56B8B" w14:textId="77777777" w:rsidR="0086366F" w:rsidRDefault="0086366F" w:rsidP="00AD2F8D">
      <w:pPr>
        <w:ind w:firstLine="709"/>
        <w:contextualSpacing/>
        <w:jc w:val="both"/>
      </w:pPr>
      <w:r>
        <w:t>23)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подпунктом 4 пункта 299  положения о закупке. Кроме того, 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включаться одновременно с договором, заключенным в соответствии с настоящим пунктом, в реестр договоров, предусмотренный Федеральным законом № 223-ФЗ, при условии обеспечения предусмотренного Федеральным законом от 27.07.2006 года № 152-ФЗ «О персональных данных» обезличивания персональных данных;</w:t>
      </w:r>
    </w:p>
    <w:p w14:paraId="4F1BA054" w14:textId="77777777" w:rsidR="0086366F" w:rsidRDefault="0086366F" w:rsidP="00AD2F8D">
      <w:pPr>
        <w:ind w:firstLine="709"/>
        <w:contextualSpacing/>
        <w:jc w:val="both"/>
      </w:pPr>
      <w:r>
        <w:t>24) заключение договора энергоснабжения или договора купли-продажи электрической энергии с гарантирующим поставщиком электрической энергии;</w:t>
      </w:r>
    </w:p>
    <w:p w14:paraId="71E29D3D" w14:textId="77777777" w:rsidR="0086366F" w:rsidRDefault="0086366F" w:rsidP="00AD2F8D">
      <w:pPr>
        <w:ind w:firstLine="709"/>
        <w:contextualSpacing/>
        <w:jc w:val="both"/>
      </w:pPr>
      <w:r>
        <w:t xml:space="preserve">25) аренда нежилого здания, строения, сооружения, нежилого помещения, </w:t>
      </w:r>
      <w:r w:rsidRPr="00773095">
        <w:rPr>
          <w:szCs w:val="28"/>
        </w:rPr>
        <w:t>земельного участка</w:t>
      </w:r>
      <w:r>
        <w:t xml:space="preserve"> также осуществление государственными образовательными учреждениями, у которых отсутствуют собственные жилые помещения,  закупок по обеспечению обучающихся койко-местами в жилых помещениях или предоставления жилых помещений в общежитиях;</w:t>
      </w:r>
    </w:p>
    <w:p w14:paraId="1DB72E7D" w14:textId="77777777" w:rsidR="0086366F" w:rsidRDefault="0086366F" w:rsidP="00AD2F8D">
      <w:pPr>
        <w:ind w:firstLine="709"/>
        <w:contextualSpacing/>
        <w:jc w:val="both"/>
      </w:pPr>
      <w:proofErr w:type="gramStart"/>
      <w:r>
        <w:t xml:space="preserve">26) заключение договора на оказание образовательных и (или) преподавательских услуг, курсов повышения квалификации и (или) профессиональной переподготовки, услуг экскурсовода (гида) физическими лицами, а также, при наличии согласования </w:t>
      </w:r>
      <w:r w:rsidRPr="001B7C3A">
        <w:t>с органом местного самоуправления, осуществляющим функции и полномочия учредителя соответствующего заказчика,</w:t>
      </w:r>
      <w:r>
        <w:t xml:space="preserve"> заключение договора на оказание услуг по </w:t>
      </w:r>
      <w:r>
        <w:lastRenderedPageBreak/>
        <w:t>организации и проведению межотраслевых конференций, иных научно-практических мероприятий по обмену управленческим опытом;</w:t>
      </w:r>
      <w:proofErr w:type="gramEnd"/>
    </w:p>
    <w:p w14:paraId="177F38AB" w14:textId="77777777" w:rsidR="0086366F" w:rsidRDefault="0086366F" w:rsidP="00AD2F8D">
      <w:pPr>
        <w:ind w:firstLine="709"/>
        <w:contextualSpacing/>
        <w:jc w:val="both"/>
      </w:pPr>
      <w:r>
        <w:t>27) заключение договора, предметом которого является выдача банковской гарантии, оказание иных финансовых и банковских услуг;</w:t>
      </w:r>
    </w:p>
    <w:p w14:paraId="06ADC800" w14:textId="77777777" w:rsidR="0086366F" w:rsidRDefault="0086366F" w:rsidP="00AD2F8D">
      <w:pPr>
        <w:ind w:firstLine="709"/>
        <w:contextualSpacing/>
        <w:jc w:val="both"/>
      </w:pPr>
      <w:r>
        <w:t>28) оказание услуг по инкассации наличных денег, их хранению и обработке;</w:t>
      </w:r>
    </w:p>
    <w:p w14:paraId="53DE4D3D" w14:textId="77777777" w:rsidR="0086366F" w:rsidRDefault="0086366F" w:rsidP="00AD2F8D">
      <w:pPr>
        <w:ind w:firstLine="709"/>
        <w:contextualSpacing/>
        <w:jc w:val="both"/>
      </w:pPr>
      <w:r>
        <w:t>29)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12460191" w14:textId="77777777" w:rsidR="0086366F" w:rsidRDefault="0086366F" w:rsidP="00AD2F8D">
      <w:pPr>
        <w:ind w:firstLine="709"/>
        <w:contextualSpacing/>
        <w:jc w:val="both"/>
      </w:pPr>
      <w:r>
        <w:t>30) осуществление специализированными учреждениями закупок работ по охране, защите и воспроизводству лесов, в том числе закупок лесных насаждений;</w:t>
      </w:r>
    </w:p>
    <w:p w14:paraId="22B6DA70" w14:textId="77777777" w:rsidR="0086366F" w:rsidRDefault="0086366F" w:rsidP="006178A0">
      <w:pPr>
        <w:ind w:firstLine="720"/>
        <w:jc w:val="both"/>
        <w:rPr>
          <w:spacing w:val="-1"/>
          <w:szCs w:val="28"/>
        </w:rPr>
      </w:pPr>
      <w:r>
        <w:rPr>
          <w:spacing w:val="-1"/>
          <w:szCs w:val="28"/>
        </w:rPr>
        <w:t xml:space="preserve">31) Осуществление закупок товаров, работ, услуг, связанных </w:t>
      </w:r>
      <w:proofErr w:type="gramStart"/>
      <w:r>
        <w:rPr>
          <w:spacing w:val="-1"/>
          <w:szCs w:val="28"/>
        </w:rPr>
        <w:t>с</w:t>
      </w:r>
      <w:proofErr w:type="gramEnd"/>
      <w:r>
        <w:rPr>
          <w:spacing w:val="-1"/>
          <w:szCs w:val="28"/>
        </w:rPr>
        <w:t>:</w:t>
      </w:r>
    </w:p>
    <w:p w14:paraId="5BE6CE75" w14:textId="77777777" w:rsidR="0086366F" w:rsidRPr="009B24F6" w:rsidRDefault="0086366F" w:rsidP="006178A0">
      <w:pPr>
        <w:ind w:firstLine="720"/>
        <w:jc w:val="both"/>
        <w:rPr>
          <w:szCs w:val="28"/>
        </w:rPr>
      </w:pPr>
      <w:proofErr w:type="gramStart"/>
      <w:r w:rsidRPr="009B24F6">
        <w:rPr>
          <w:spacing w:val="-1"/>
          <w:szCs w:val="28"/>
        </w:rPr>
        <w:t xml:space="preserve">а) </w:t>
      </w:r>
      <w:r w:rsidRPr="009B24F6">
        <w:rPr>
          <w:szCs w:val="28"/>
        </w:rPr>
        <w:t>обеспечением участия в официальных физкультурных и спортивных мероприятиях, в учебно-тренировочных мероприятиях членов спортивных (физкультурных) сборных команд Новосибирской области, спортсменов, состоящих в трудовых отношениях с физкультурно-спортивными организациями, осуществляющими свою деятельность на территории Новосибирской области, обучающихся в организациях, осуществляющих на территории Новосибирской области образовательную деятельность по дополнительным образовательным программам спортивной подготовки, а также лиц, проходящих спортивную подготовку в указанных организациях, в</w:t>
      </w:r>
      <w:proofErr w:type="gramEnd"/>
      <w:r w:rsidRPr="009B24F6">
        <w:rPr>
          <w:szCs w:val="28"/>
        </w:rPr>
        <w:t xml:space="preserve"> том числе приобретение оборудования, инвентаря, экипировки; </w:t>
      </w:r>
    </w:p>
    <w:p w14:paraId="408B3B31" w14:textId="77777777" w:rsidR="0086366F" w:rsidRPr="009B24F6" w:rsidRDefault="0086366F" w:rsidP="006178A0">
      <w:pPr>
        <w:ind w:firstLine="720"/>
        <w:jc w:val="both"/>
        <w:rPr>
          <w:szCs w:val="28"/>
        </w:rPr>
      </w:pPr>
      <w:r w:rsidRPr="009B24F6">
        <w:rPr>
          <w:szCs w:val="28"/>
        </w:rPr>
        <w:t xml:space="preserve">б) обеспечением проезда к месту проведения мероприятий, указанных в абзаце «а» настоящего подпункта, и обратно, проживания и (или) питания лиц, участвующих в таких мероприятиях; </w:t>
      </w:r>
    </w:p>
    <w:p w14:paraId="386A94BA" w14:textId="77777777" w:rsidR="0086366F" w:rsidRDefault="0086366F" w:rsidP="006178A0">
      <w:pPr>
        <w:ind w:firstLine="720"/>
        <w:jc w:val="both"/>
        <w:rPr>
          <w:szCs w:val="28"/>
        </w:rPr>
      </w:pPr>
      <w:r w:rsidRPr="009B24F6">
        <w:rPr>
          <w:szCs w:val="28"/>
        </w:rPr>
        <w:t>в) участием в организации и проведении официальных физкультурных и спортивных мероприятий, учебно-тренировочных мероприятий, проводимых на территории Новосибирской области;</w:t>
      </w:r>
    </w:p>
    <w:p w14:paraId="6BD879CF" w14:textId="77777777" w:rsidR="0086366F" w:rsidRDefault="0086366F" w:rsidP="006178A0">
      <w:pPr>
        <w:ind w:firstLine="720"/>
        <w:jc w:val="both"/>
      </w:pPr>
      <w:r>
        <w:t>32) осуществление закупок товаров, работ, услуг, связанных с проведением мероприятий, направленных на развитие профессиональных компетенций и профессиональную ориентацию обучающихся образовательных учреждений профессионального образования, инвалидов и лиц с ограниченными возможностями здоровья, в том числе по участию таких лиц в региональных, окружных, национальных чемпионатах;</w:t>
      </w:r>
    </w:p>
    <w:p w14:paraId="6AC5FD06" w14:textId="77777777" w:rsidR="0086366F" w:rsidRDefault="0086366F" w:rsidP="00AD2F8D">
      <w:pPr>
        <w:ind w:firstLine="709"/>
        <w:contextualSpacing/>
        <w:jc w:val="both"/>
      </w:pPr>
      <w:proofErr w:type="gramStart"/>
      <w:r>
        <w:t xml:space="preserve">33) осуществление бюджетными учреждениями, автономными учреждениями по согласованию </w:t>
      </w:r>
      <w:r w:rsidRPr="00F17959">
        <w:t>с органом местного самоуправления, осуществляющим функции и полномочия учредителя соответствующего заказчика,</w:t>
      </w:r>
      <w:r>
        <w:t xml:space="preserve"> закупок услуг по организации социально-значимых, культурно-значимых, научно-практических мероприятий, фестивалей, показу концертных программ артистом, объединением артистов-исполнителей, иным творческим коллективом, а также закупок, связанных с публичным </w:t>
      </w:r>
      <w:r>
        <w:lastRenderedPageBreak/>
        <w:t>исполнением обнародованных произведений, в том числе предоставления прав использования обнародованных произведений способом публичного исполнения;</w:t>
      </w:r>
      <w:proofErr w:type="gramEnd"/>
    </w:p>
    <w:p w14:paraId="4888AEB7" w14:textId="77777777" w:rsidR="0086366F" w:rsidRDefault="0086366F" w:rsidP="00AD2F8D">
      <w:pPr>
        <w:ind w:firstLine="709"/>
        <w:contextualSpacing/>
        <w:jc w:val="both"/>
      </w:pPr>
      <w:r>
        <w:t>34) оказание услуг по размещению информации в средствах массовой информации (периодические печатные издания, сетевые издания, телеканалы, радиоканалы, телепрограммы, радиопрограммы, видеопрограммы, кинохроникальные программы);</w:t>
      </w:r>
    </w:p>
    <w:p w14:paraId="3EA36CBC" w14:textId="77777777" w:rsidR="0086366F" w:rsidRDefault="0086366F" w:rsidP="00AD2F8D">
      <w:pPr>
        <w:ind w:firstLine="709"/>
        <w:contextualSpacing/>
        <w:jc w:val="both"/>
      </w:pPr>
      <w:proofErr w:type="gramStart"/>
      <w:r>
        <w:t xml:space="preserve">35) осуществление бюджетными учреждениями, автономными учреждениями </w:t>
      </w:r>
      <w:r w:rsidRPr="00F17959">
        <w:t>по согласованию с органом местного самоуправления, осуществляющим функции и полномочия учредителя соответствующего заказчика,</w:t>
      </w:r>
      <w:r>
        <w:t xml:space="preserve"> закупок услуг по предоставлению каналов, средств, сооружений связи для передачи телевизионного, радио сигналов, а также закупок прав на сообщение аудио, аудиовизуальных произведений, событий по радио и (или) телевидению в эфире, по кабелю;</w:t>
      </w:r>
      <w:proofErr w:type="gramEnd"/>
    </w:p>
    <w:p w14:paraId="1E8F425D" w14:textId="77777777" w:rsidR="0086366F" w:rsidRDefault="0086366F" w:rsidP="00AD2F8D">
      <w:pPr>
        <w:ind w:firstLine="709"/>
        <w:contextualSpacing/>
        <w:jc w:val="both"/>
      </w:pPr>
      <w:r>
        <w:t>36) оказание услуг по техническому обслуживанию автотранспортных средств, находящихся на гарантийном обслуживании, у официального дилера.</w:t>
      </w:r>
    </w:p>
    <w:p w14:paraId="78F1A9FF" w14:textId="77777777" w:rsidR="0086366F" w:rsidRPr="00DE5CAA" w:rsidRDefault="0086366F" w:rsidP="00F03C0E">
      <w:pPr>
        <w:ind w:firstLine="709"/>
        <w:contextualSpacing/>
        <w:jc w:val="both"/>
      </w:pPr>
      <w:proofErr w:type="gramStart"/>
      <w:r>
        <w:t>37) при принятии Правительством Российской Федерации решений о введении специальных мер в сфере экономики, предусмотренных пунктом 1 статьи 26.1 Федерального закона от 31.05.1996 № 61-ФЗ «Об обороне», в отношении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3-3.2 статьи 7.1 Федерального закона от 29.12.2012 № 275-ФЗ «О государственном</w:t>
      </w:r>
      <w:proofErr w:type="gramEnd"/>
      <w:r>
        <w:t xml:space="preserve"> оборонном </w:t>
      </w:r>
      <w:proofErr w:type="gramStart"/>
      <w:r>
        <w:t>заказе</w:t>
      </w:r>
      <w:proofErr w:type="gramEnd"/>
      <w:r>
        <w:t>.»</w:t>
      </w:r>
    </w:p>
    <w:p w14:paraId="6A138F06" w14:textId="77777777" w:rsidR="0086366F" w:rsidRDefault="0086366F" w:rsidP="00F03C0E">
      <w:pPr>
        <w:ind w:firstLine="709"/>
        <w:contextualSpacing/>
        <w:jc w:val="both"/>
      </w:pPr>
      <w:r>
        <w:t>38) осуществление закупки нефтепродуктов, посредством заключения рамочного договора. При этом поставка товара осуществляется по заявкам заказчика, максимальное значение цены договора не должно превышать трехсот тысяч рублей, а стоимость единицы товара не должна превышать действующую рыночную (розничную) цену поставщика на дату получения товара;</w:t>
      </w:r>
    </w:p>
    <w:p w14:paraId="0B62CEE5" w14:textId="77777777" w:rsidR="0086366F" w:rsidRDefault="0086366F" w:rsidP="00AD2F8D">
      <w:pPr>
        <w:ind w:firstLine="709"/>
        <w:contextualSpacing/>
        <w:jc w:val="both"/>
      </w:pPr>
      <w:r>
        <w:t xml:space="preserve">39) осуществления закупок товаров в целях реализации национальных проектов и государственных программ Российской Федерации </w:t>
      </w:r>
      <w:r w:rsidRPr="00F17959">
        <w:t>при наличии согласования с органом местного самоуправления, осуществляющим функции и полномочия учредителя соответствующего заказчика;</w:t>
      </w:r>
    </w:p>
    <w:p w14:paraId="68A7E860" w14:textId="77777777" w:rsidR="0086366F" w:rsidRDefault="0086366F" w:rsidP="00AD2F8D">
      <w:pPr>
        <w:ind w:firstLine="709"/>
        <w:contextualSpacing/>
        <w:jc w:val="both"/>
      </w:pPr>
      <w:proofErr w:type="gramStart"/>
      <w:r>
        <w:t xml:space="preserve">40) </w:t>
      </w:r>
      <w:r w:rsidRPr="008B3FBF">
        <w:rPr>
          <w:szCs w:val="28"/>
        </w:rPr>
        <w:t>осуществление в 2022-2023 годах бюджетными учреждениями, автономными учреждениями закупок услуг по организации мероприятий по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Херсонской области, Запорожской области, вынужденно покинувших жилые помещения и находящихся в пунктах временного размещения и питания на территории Новосибирской области.</w:t>
      </w:r>
      <w:proofErr w:type="gramEnd"/>
    </w:p>
    <w:p w14:paraId="0C8AAC21" w14:textId="77777777" w:rsidR="0086366F" w:rsidRDefault="0086366F" w:rsidP="00AD2F8D">
      <w:pPr>
        <w:ind w:firstLine="709"/>
        <w:contextualSpacing/>
        <w:jc w:val="both"/>
      </w:pPr>
      <w:r>
        <w:lastRenderedPageBreak/>
        <w:t xml:space="preserve">336. При осуществлении закупки у единственного поставщика (подрядчика, исполнителя) цена договора устанавливается по соглашению сторон с учетом действующих цен и тарифов, подлежащих государственному регулированию, сметной или договорной стоимости товаров, работ, услуг контрагента заказчика. Заказчик осуществляет проверку расчета тарифной, сметной или договорной стоимости товаров, работ, услуг на предмет соответствия рыночным ценам. </w:t>
      </w:r>
    </w:p>
    <w:p w14:paraId="3EFA2E21" w14:textId="77777777" w:rsidR="0086366F" w:rsidRDefault="0086366F" w:rsidP="00AD2F8D">
      <w:pPr>
        <w:ind w:firstLine="709"/>
        <w:contextualSpacing/>
        <w:jc w:val="both"/>
      </w:pPr>
      <w:r>
        <w:t xml:space="preserve">При осуществлении закупки у единственного поставщика (подрядчика, исполнителя) в соответствии с подпунктами 19, 20 пункта 335  положения о закупки, цена договора не может превышать НМЦД, </w:t>
      </w:r>
      <w:proofErr w:type="gramStart"/>
      <w:r>
        <w:t>сформированную</w:t>
      </w:r>
      <w:proofErr w:type="gramEnd"/>
      <w:r>
        <w:t xml:space="preserve"> в целях осуществления определения поставщика (подрядчика, исполнителя). </w:t>
      </w:r>
    </w:p>
    <w:p w14:paraId="1EC86E0C" w14:textId="77777777" w:rsidR="0086366F" w:rsidRDefault="0086366F" w:rsidP="0087588E">
      <w:pPr>
        <w:ind w:firstLine="709"/>
        <w:contextualSpacing/>
        <w:jc w:val="both"/>
      </w:pPr>
      <w:r>
        <w:t xml:space="preserve">337. Закупки у единственного поставщика (подрядчика, исполнителя) в соответствии с подпунктом 4 пункта 335 положения о закупках заказчик вправе осуществлять посредством размещения информации о планируемой закупке на электронной площадке, </w:t>
      </w:r>
      <w:proofErr w:type="gramStart"/>
      <w:r>
        <w:t>сервис</w:t>
      </w:r>
      <w:proofErr w:type="gramEnd"/>
      <w:r>
        <w:t xml:space="preserve"> которого позволяет осуществлять закупки малого объема на конкурентной основе («электронный магазин»). Порядок осуществления закупок малого объема посредством «электронного магазина» определяется регламентом такой электронной площадки.</w:t>
      </w:r>
    </w:p>
    <w:p w14:paraId="0A3295D5" w14:textId="77777777" w:rsidR="0086366F" w:rsidRDefault="0086366F" w:rsidP="0087588E">
      <w:pPr>
        <w:ind w:firstLine="709"/>
        <w:contextualSpacing/>
        <w:jc w:val="both"/>
      </w:pPr>
      <w:r>
        <w:t xml:space="preserve">338. В отношении закупок, осуществляемых в соответствии с подпунктом 4 пункта 335  положения о закупке, действует запрет на искусственное дробление закупок. </w:t>
      </w:r>
    </w:p>
    <w:p w14:paraId="51AACD31" w14:textId="77777777" w:rsidR="0086366F" w:rsidRDefault="0086366F" w:rsidP="0087588E">
      <w:pPr>
        <w:ind w:firstLine="709"/>
        <w:contextualSpacing/>
        <w:jc w:val="both"/>
      </w:pPr>
      <w:proofErr w:type="gramStart"/>
      <w:r>
        <w:t>Под искусственным дроблением закупок понимаются случаи заключения по результатам проведения закупки у единственного поставщика (подрядчика, исполнителя), в том числе с различными юридическими, физическими лицами, нескольких (двух и более) договоров, предметы которых фактически образуют единую сделку, в целях уклонения от проведения закупки конкурентным способом, а равно соблюдения установленных законодательством Российской Федерации принципов добросовестной конкуренции, обеспечения гласности и прозрачности закупок товаров, работ</w:t>
      </w:r>
      <w:proofErr w:type="gramEnd"/>
      <w:r>
        <w:t xml:space="preserve">, услуг (в случае заключения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и др.). </w:t>
      </w:r>
    </w:p>
    <w:p w14:paraId="208EAF36" w14:textId="77777777" w:rsidR="0086366F" w:rsidRDefault="0086366F" w:rsidP="0087588E">
      <w:pPr>
        <w:ind w:firstLine="709"/>
        <w:contextualSpacing/>
        <w:jc w:val="both"/>
      </w:pPr>
      <w:r>
        <w:t>339. Информация о заключенном договоре по результатам закупки у единственного поставщика (подрядчика, исполнителя) размещается в единой информационной системе в соответствии с положениями Федерального закона № 223-ФЗ, Типовым положением о закупке, положением о закупке заказчика.</w:t>
      </w:r>
    </w:p>
    <w:p w14:paraId="1CE47F5D" w14:textId="77777777" w:rsidR="0086366F" w:rsidRDefault="0086366F" w:rsidP="0087588E">
      <w:pPr>
        <w:ind w:firstLine="709"/>
        <w:contextualSpacing/>
        <w:jc w:val="both"/>
      </w:pPr>
      <w:r>
        <w:t xml:space="preserve">340. Заказчик вправе в любое время до подписания договора отказаться от проведения закупки. </w:t>
      </w:r>
    </w:p>
    <w:p w14:paraId="04F6D6F9" w14:textId="77777777" w:rsidR="0086366F" w:rsidRDefault="0086366F" w:rsidP="0087588E">
      <w:pPr>
        <w:ind w:firstLine="709"/>
        <w:contextualSpacing/>
        <w:jc w:val="both"/>
      </w:pPr>
      <w:r>
        <w:t xml:space="preserve">341. Договор с единственным поставщиком (подрядчиком, исполнителем) заключается в простой письменной форме в соответствии с гражданским законодательством Российской Федерации. В случае осуществления закупки у единственного поставщика (подрядчика, </w:t>
      </w:r>
      <w:r>
        <w:lastRenderedPageBreak/>
        <w:t>исполнителя) посредством «электронного магазина», договор может заключаться в электронной форме.</w:t>
      </w:r>
    </w:p>
    <w:p w14:paraId="0CA1CD2D" w14:textId="77777777" w:rsidR="0086366F" w:rsidRPr="00DE5CAA" w:rsidRDefault="0086366F" w:rsidP="0087588E">
      <w:pPr>
        <w:ind w:firstLine="709"/>
        <w:contextualSpacing/>
        <w:jc w:val="both"/>
      </w:pPr>
    </w:p>
    <w:p w14:paraId="3648EC19" w14:textId="77777777" w:rsidR="0086366F" w:rsidRPr="008B70C4" w:rsidRDefault="0086366F" w:rsidP="00F03C0E">
      <w:pPr>
        <w:spacing w:line="322" w:lineRule="exact"/>
        <w:ind w:left="20" w:right="20" w:firstLine="700"/>
        <w:jc w:val="both"/>
        <w:rPr>
          <w:b/>
          <w:szCs w:val="28"/>
        </w:rPr>
      </w:pPr>
      <w:r w:rsidRPr="008B70C4">
        <w:rPr>
          <w:b/>
          <w:szCs w:val="28"/>
        </w:rPr>
        <w:t>§25.1 Неконкурентная закупка, участниками которой могут быть субъекты малого и среднего предпринимательства, в электронной форме с использованием электронной площадки.</w:t>
      </w:r>
    </w:p>
    <w:p w14:paraId="26965021" w14:textId="77777777" w:rsidR="0086366F" w:rsidRPr="008B70C4" w:rsidRDefault="0086366F" w:rsidP="00F03C0E">
      <w:pPr>
        <w:spacing w:line="322" w:lineRule="exact"/>
        <w:ind w:left="20" w:right="20" w:firstLine="700"/>
        <w:jc w:val="both"/>
        <w:rPr>
          <w:szCs w:val="28"/>
        </w:rPr>
      </w:pPr>
      <w:r w:rsidRPr="008B70C4">
        <w:rPr>
          <w:szCs w:val="28"/>
        </w:rPr>
        <w:t>341.1 Заказчик вправе осуществлять закупки, предусмотренные пунктом 343 Типового положения о закупке неконкурентным способом.</w:t>
      </w:r>
    </w:p>
    <w:p w14:paraId="6F8CBBAE" w14:textId="77777777" w:rsidR="0086366F" w:rsidRPr="008B70C4" w:rsidRDefault="0086366F" w:rsidP="00F03C0E">
      <w:pPr>
        <w:spacing w:line="322" w:lineRule="exact"/>
        <w:ind w:left="20" w:right="20" w:firstLine="700"/>
        <w:jc w:val="both"/>
        <w:rPr>
          <w:szCs w:val="28"/>
        </w:rPr>
      </w:pPr>
      <w:r w:rsidRPr="008B70C4">
        <w:rPr>
          <w:szCs w:val="28"/>
        </w:rPr>
        <w:t>Порядок осуществления таких закупок, установленный заказчиком в положении о закупке, должен предусматривать следующее:</w:t>
      </w:r>
    </w:p>
    <w:p w14:paraId="0508FD2C" w14:textId="77777777" w:rsidR="0086366F" w:rsidRPr="008B70C4" w:rsidRDefault="0086366F" w:rsidP="00F03C0E">
      <w:pPr>
        <w:tabs>
          <w:tab w:val="left" w:pos="1186"/>
        </w:tabs>
        <w:spacing w:line="322" w:lineRule="exact"/>
        <w:ind w:left="20" w:right="20" w:firstLine="700"/>
        <w:jc w:val="both"/>
        <w:rPr>
          <w:szCs w:val="28"/>
        </w:rPr>
      </w:pPr>
      <w:r w:rsidRPr="008B70C4">
        <w:rPr>
          <w:szCs w:val="28"/>
        </w:rPr>
        <w:t>а)</w:t>
      </w:r>
      <w:r w:rsidRPr="008B70C4">
        <w:rPr>
          <w:szCs w:val="28"/>
        </w:rPr>
        <w:tab/>
        <w:t>осуществление закупки осуществляется в электронной форме на электронной площадке, предусмотренной частью 10 статьи 3.4 федерального закона № 223-ФЗ;</w:t>
      </w:r>
    </w:p>
    <w:p w14:paraId="44E5374F" w14:textId="77777777" w:rsidR="0086366F" w:rsidRPr="008B70C4" w:rsidRDefault="0086366F" w:rsidP="00F03C0E">
      <w:pPr>
        <w:tabs>
          <w:tab w:val="left" w:pos="1057"/>
        </w:tabs>
        <w:spacing w:line="322" w:lineRule="exact"/>
        <w:ind w:left="20" w:right="20" w:firstLine="700"/>
        <w:jc w:val="both"/>
        <w:rPr>
          <w:szCs w:val="28"/>
        </w:rPr>
      </w:pPr>
      <w:r w:rsidRPr="008B70C4">
        <w:rPr>
          <w:szCs w:val="28"/>
        </w:rPr>
        <w:t>б)</w:t>
      </w:r>
      <w:r w:rsidRPr="008B70C4">
        <w:rPr>
          <w:szCs w:val="28"/>
        </w:rPr>
        <w:tab/>
        <w:t>цена договора, заключенного с применением такого способа закупки, не должна превышать 20 млн. рублей;</w:t>
      </w:r>
    </w:p>
    <w:p w14:paraId="28879FA0" w14:textId="77777777" w:rsidR="0086366F" w:rsidRPr="008B70C4" w:rsidRDefault="0086366F" w:rsidP="00F03C0E">
      <w:pPr>
        <w:tabs>
          <w:tab w:val="left" w:pos="1052"/>
        </w:tabs>
        <w:spacing w:line="322" w:lineRule="exact"/>
        <w:ind w:left="20" w:right="20" w:firstLine="700"/>
        <w:jc w:val="both"/>
        <w:rPr>
          <w:szCs w:val="28"/>
        </w:rPr>
      </w:pPr>
      <w:r w:rsidRPr="008B70C4">
        <w:rPr>
          <w:szCs w:val="28"/>
        </w:rPr>
        <w:t>в)</w:t>
      </w:r>
      <w:r w:rsidRPr="008B70C4">
        <w:rPr>
          <w:szCs w:val="28"/>
        </w:rPr>
        <w:tab/>
        <w:t>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14:paraId="7603935D" w14:textId="77777777" w:rsidR="0086366F" w:rsidRPr="008B70C4" w:rsidRDefault="0086366F" w:rsidP="00F03C0E">
      <w:pPr>
        <w:tabs>
          <w:tab w:val="left" w:pos="1162"/>
        </w:tabs>
        <w:spacing w:line="322" w:lineRule="exact"/>
        <w:ind w:left="20" w:right="20" w:firstLine="700"/>
        <w:jc w:val="both"/>
        <w:rPr>
          <w:szCs w:val="28"/>
        </w:rPr>
      </w:pPr>
      <w:r w:rsidRPr="008B70C4">
        <w:rPr>
          <w:szCs w:val="28"/>
        </w:rPr>
        <w:t>г)</w:t>
      </w:r>
      <w:r w:rsidRPr="008B70C4">
        <w:rPr>
          <w:szCs w:val="28"/>
        </w:rPr>
        <w:tab/>
        <w:t xml:space="preserve">размещение заказчиком на электронной площадке информации о закупаемом товаре, работе, услуге, требований </w:t>
      </w:r>
      <w:proofErr w:type="gramStart"/>
      <w:r w:rsidRPr="008B70C4">
        <w:rPr>
          <w:szCs w:val="28"/>
        </w:rPr>
        <w:t>к</w:t>
      </w:r>
      <w:proofErr w:type="gramEnd"/>
      <w:r w:rsidRPr="008B70C4">
        <w:rPr>
          <w:szCs w:val="28"/>
        </w:rPr>
        <w:t xml:space="preserve"> </w:t>
      </w:r>
      <w:proofErr w:type="gramStart"/>
      <w:r w:rsidRPr="008B70C4">
        <w:rPr>
          <w:szCs w:val="28"/>
        </w:rPr>
        <w:t>таким</w:t>
      </w:r>
      <w:proofErr w:type="gramEnd"/>
      <w:r w:rsidRPr="008B70C4">
        <w:rPr>
          <w:szCs w:val="28"/>
        </w:rPr>
        <w:t xml:space="preserve"> товару, работе, услуге, участнику закупки из числа субъектов малого и среднего предпринимательства;</w:t>
      </w:r>
    </w:p>
    <w:p w14:paraId="0239599D" w14:textId="77777777" w:rsidR="0086366F" w:rsidRPr="008B70C4" w:rsidRDefault="0086366F" w:rsidP="00F03C0E">
      <w:pPr>
        <w:tabs>
          <w:tab w:val="left" w:pos="1330"/>
        </w:tabs>
        <w:spacing w:line="322" w:lineRule="exact"/>
        <w:ind w:left="20" w:right="20" w:firstLine="700"/>
        <w:jc w:val="both"/>
        <w:rPr>
          <w:szCs w:val="28"/>
        </w:rPr>
      </w:pPr>
      <w:r w:rsidRPr="008B70C4">
        <w:rPr>
          <w:szCs w:val="28"/>
        </w:rPr>
        <w:t>д)</w:t>
      </w:r>
      <w:r w:rsidRPr="008B70C4">
        <w:rPr>
          <w:szCs w:val="28"/>
        </w:rPr>
        <w:tab/>
        <w:t>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14:paraId="6D2F9534" w14:textId="77777777" w:rsidR="0086366F" w:rsidRPr="008B70C4" w:rsidRDefault="0086366F" w:rsidP="00F03C0E">
      <w:pPr>
        <w:tabs>
          <w:tab w:val="left" w:pos="1042"/>
        </w:tabs>
        <w:spacing w:line="322" w:lineRule="exact"/>
        <w:ind w:left="20" w:right="20" w:firstLine="700"/>
        <w:jc w:val="both"/>
        <w:rPr>
          <w:szCs w:val="28"/>
        </w:rPr>
      </w:pPr>
      <w:r w:rsidRPr="008B70C4">
        <w:rPr>
          <w:szCs w:val="28"/>
        </w:rPr>
        <w:t>е)</w:t>
      </w:r>
      <w:r w:rsidRPr="008B70C4">
        <w:rPr>
          <w:szCs w:val="28"/>
        </w:rPr>
        <w:tab/>
        <w:t>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14:paraId="557BDC6F" w14:textId="77777777" w:rsidR="0086366F" w:rsidRPr="008B70C4" w:rsidRDefault="0086366F" w:rsidP="00F03C0E">
      <w:pPr>
        <w:ind w:firstLine="709"/>
        <w:contextualSpacing/>
        <w:rPr>
          <w:szCs w:val="28"/>
        </w:rPr>
      </w:pPr>
      <w:proofErr w:type="gramStart"/>
      <w:r w:rsidRPr="008B70C4">
        <w:rPr>
          <w:szCs w:val="28"/>
        </w:rPr>
        <w:t>ж)</w:t>
      </w:r>
      <w:r w:rsidRPr="008B70C4">
        <w:rPr>
          <w:szCs w:val="28"/>
        </w:rPr>
        <w:tab/>
        <w:t>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roofErr w:type="gramEnd"/>
    </w:p>
    <w:p w14:paraId="0BC47880" w14:textId="77777777" w:rsidR="0086366F" w:rsidRPr="00F03C0E" w:rsidRDefault="0086366F" w:rsidP="0087588E">
      <w:pPr>
        <w:ind w:firstLine="709"/>
        <w:contextualSpacing/>
        <w:jc w:val="both"/>
      </w:pPr>
    </w:p>
    <w:p w14:paraId="0B4F88BD" w14:textId="77777777" w:rsidR="0086366F" w:rsidRPr="00F03C0E" w:rsidRDefault="0086366F" w:rsidP="0087588E">
      <w:pPr>
        <w:ind w:firstLine="709"/>
        <w:contextualSpacing/>
        <w:jc w:val="both"/>
      </w:pPr>
    </w:p>
    <w:p w14:paraId="053D8405" w14:textId="77777777" w:rsidR="0086366F" w:rsidRPr="00F03C0E" w:rsidRDefault="0086366F" w:rsidP="0087588E">
      <w:pPr>
        <w:ind w:firstLine="709"/>
        <w:contextualSpacing/>
        <w:jc w:val="both"/>
      </w:pPr>
    </w:p>
    <w:p w14:paraId="23FE60A0" w14:textId="77777777" w:rsidR="0086366F" w:rsidRDefault="0086366F" w:rsidP="0087588E">
      <w:pPr>
        <w:ind w:firstLine="709"/>
        <w:contextualSpacing/>
        <w:jc w:val="center"/>
        <w:rPr>
          <w:b/>
        </w:rPr>
      </w:pPr>
      <w:r w:rsidRPr="00C01E95">
        <w:rPr>
          <w:b/>
        </w:rPr>
        <w:t>Глава 7. Особенности проведения закупок, осуществляемых у субъектов малого и среднего предпринимательства</w:t>
      </w:r>
    </w:p>
    <w:p w14:paraId="70CDA56D" w14:textId="77777777" w:rsidR="0086366F" w:rsidRPr="00DE5CAA" w:rsidRDefault="0086366F" w:rsidP="0087588E">
      <w:pPr>
        <w:ind w:firstLine="709"/>
        <w:contextualSpacing/>
        <w:jc w:val="center"/>
        <w:rPr>
          <w:b/>
        </w:rPr>
      </w:pPr>
    </w:p>
    <w:p w14:paraId="1C50357E" w14:textId="77777777" w:rsidR="0086366F" w:rsidRPr="00F84A2A" w:rsidRDefault="0086366F" w:rsidP="00F03C0E">
      <w:pPr>
        <w:spacing w:line="322" w:lineRule="exact"/>
        <w:ind w:left="20" w:right="40" w:firstLine="700"/>
        <w:jc w:val="both"/>
        <w:rPr>
          <w:szCs w:val="28"/>
        </w:rPr>
      </w:pPr>
      <w:r w:rsidRPr="00F84A2A">
        <w:rPr>
          <w:szCs w:val="28"/>
        </w:rPr>
        <w:t>342. Особенности осуществления закупок у субъектов малого и среднего предпринимательства определяются статьей 3.4 Федерального закона № 223-Ф</w:t>
      </w:r>
      <w:r>
        <w:rPr>
          <w:szCs w:val="28"/>
        </w:rPr>
        <w:t>З</w:t>
      </w:r>
      <w:r w:rsidRPr="00F84A2A">
        <w:rPr>
          <w:szCs w:val="28"/>
        </w:rPr>
        <w:t>, Постановлением № 1352 и положением о закупке.</w:t>
      </w:r>
    </w:p>
    <w:p w14:paraId="4C20F605" w14:textId="77777777" w:rsidR="0086366F" w:rsidRPr="00F84A2A" w:rsidRDefault="0086366F" w:rsidP="00F03C0E">
      <w:pPr>
        <w:spacing w:line="322" w:lineRule="exact"/>
        <w:ind w:left="20" w:right="40" w:firstLine="700"/>
        <w:jc w:val="both"/>
        <w:rPr>
          <w:szCs w:val="28"/>
        </w:rPr>
      </w:pPr>
      <w:r w:rsidRPr="00F84A2A">
        <w:rPr>
          <w:szCs w:val="28"/>
        </w:rPr>
        <w:t>343. Закупки у субъектов малого и среднего предпринимательства осуществляются путем проведения закупок способами, установленными положением о закупке:</w:t>
      </w:r>
    </w:p>
    <w:p w14:paraId="278AF017" w14:textId="77777777" w:rsidR="0086366F" w:rsidRPr="00F84A2A" w:rsidRDefault="0086366F" w:rsidP="00F03C0E">
      <w:pPr>
        <w:tabs>
          <w:tab w:val="left" w:pos="1014"/>
        </w:tabs>
        <w:spacing w:line="322" w:lineRule="exact"/>
        <w:ind w:left="20" w:right="40" w:firstLine="700"/>
        <w:jc w:val="both"/>
        <w:rPr>
          <w:szCs w:val="28"/>
        </w:rPr>
      </w:pPr>
      <w:r w:rsidRPr="00F84A2A">
        <w:rPr>
          <w:szCs w:val="28"/>
        </w:rPr>
        <w:t>а)</w:t>
      </w:r>
      <w:r w:rsidRPr="00F84A2A">
        <w:rPr>
          <w:szCs w:val="28"/>
        </w:rPr>
        <w:tab/>
      </w:r>
      <w:proofErr w:type="gramStart"/>
      <w:r w:rsidRPr="00F84A2A">
        <w:rPr>
          <w:szCs w:val="28"/>
        </w:rPr>
        <w:t>участниками</w:t>
      </w:r>
      <w:proofErr w:type="gramEnd"/>
      <w:r w:rsidRPr="00F84A2A">
        <w:rPr>
          <w:szCs w:val="28"/>
        </w:rPr>
        <w:t xml:space="preserve"> которых являются любые лица, указанные в части 5 стать 3 Федерального закона № 223-ФЗ, в том числе субъекты малого и среднего предпринимательства;</w:t>
      </w:r>
    </w:p>
    <w:p w14:paraId="182966C5" w14:textId="77777777" w:rsidR="0086366F" w:rsidRDefault="0086366F" w:rsidP="00F03C0E">
      <w:pPr>
        <w:tabs>
          <w:tab w:val="left" w:pos="1028"/>
        </w:tabs>
        <w:spacing w:line="322" w:lineRule="exact"/>
        <w:ind w:left="20" w:right="40" w:firstLine="700"/>
        <w:jc w:val="both"/>
      </w:pPr>
      <w:r w:rsidRPr="00F84A2A">
        <w:rPr>
          <w:szCs w:val="28"/>
        </w:rPr>
        <w:t>б)</w:t>
      </w:r>
      <w:r w:rsidRPr="00F84A2A">
        <w:rPr>
          <w:szCs w:val="28"/>
        </w:rPr>
        <w:tab/>
      </w:r>
      <w:proofErr w:type="gramStart"/>
      <w:r w:rsidRPr="00F84A2A">
        <w:rPr>
          <w:szCs w:val="28"/>
        </w:rPr>
        <w:t>участниками</w:t>
      </w:r>
      <w:proofErr w:type="gramEnd"/>
      <w:r w:rsidRPr="00F84A2A">
        <w:rPr>
          <w:szCs w:val="28"/>
        </w:rPr>
        <w:t xml:space="preserve"> которых</w:t>
      </w:r>
      <w:r>
        <w:t xml:space="preserve"> могут являться только субъекты малого и среднего предпринимательства;</w:t>
      </w:r>
    </w:p>
    <w:p w14:paraId="075840D4" w14:textId="77777777" w:rsidR="0086366F" w:rsidRPr="00DE5CAA" w:rsidRDefault="0086366F" w:rsidP="00F03C0E">
      <w:pPr>
        <w:ind w:firstLine="709"/>
        <w:contextualSpacing/>
        <w:jc w:val="both"/>
      </w:pPr>
      <w:r>
        <w:t>в)</w:t>
      </w:r>
      <w:r>
        <w:tab/>
        <w:t xml:space="preserve">в отношении </w:t>
      </w:r>
      <w:proofErr w:type="gramStart"/>
      <w:r>
        <w:t>участников</w:t>
      </w:r>
      <w:proofErr w:type="gramEnd"/>
      <w:r>
        <w:t xml:space="preserve">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5FBBAD66" w14:textId="77777777" w:rsidR="0086366F" w:rsidRDefault="0086366F" w:rsidP="00F03C0E">
      <w:pPr>
        <w:ind w:firstLine="709"/>
        <w:contextualSpacing/>
        <w:jc w:val="both"/>
      </w:pPr>
      <w:r>
        <w:t xml:space="preserve">344. </w:t>
      </w:r>
      <w:proofErr w:type="gramStart"/>
      <w:r>
        <w:t>Для целей осуществления закупок у субъектов малого и среднего предпринимательства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w:t>
      </w:r>
      <w:proofErr w:type="gramEnd"/>
      <w:r>
        <w:t xml:space="preserve"> продукции (услуг, работ), а также категорий и подкатегорий продукции (услуг, работ), и размещает его в единой информационной системе, а также на сайте заказчика.</w:t>
      </w:r>
    </w:p>
    <w:p w14:paraId="3DF81E96" w14:textId="77777777" w:rsidR="0086366F" w:rsidRDefault="0086366F" w:rsidP="00E36960">
      <w:pPr>
        <w:ind w:firstLine="709"/>
        <w:contextualSpacing/>
        <w:jc w:val="both"/>
      </w:pPr>
      <w:r>
        <w:t>345.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14:paraId="72BA35FC" w14:textId="77777777" w:rsidR="0086366F" w:rsidRDefault="0086366F" w:rsidP="00E36960">
      <w:pPr>
        <w:ind w:firstLine="709"/>
        <w:contextualSpacing/>
        <w:jc w:val="both"/>
      </w:pPr>
      <w:r>
        <w:t>1) конкурса в электронной форме в следующие сроки:</w:t>
      </w:r>
    </w:p>
    <w:p w14:paraId="6CB5E80D" w14:textId="77777777" w:rsidR="0086366F" w:rsidRPr="00010B04" w:rsidRDefault="0086366F" w:rsidP="00E36960">
      <w:pPr>
        <w:ind w:firstLine="709"/>
        <w:contextualSpacing/>
        <w:jc w:val="both"/>
      </w:pPr>
      <w:r>
        <w:t xml:space="preserve">а) не менее чем за семь дней до даты окончания срока подачи заявок на участие в таком конкурсе в случае, если НМЦД </w:t>
      </w:r>
      <w:r w:rsidRPr="00010B04">
        <w:t>не превышает тридцать миллионов рублей;</w:t>
      </w:r>
    </w:p>
    <w:p w14:paraId="19941CF5" w14:textId="77777777" w:rsidR="0086366F" w:rsidRDefault="0086366F" w:rsidP="00E36960">
      <w:pPr>
        <w:ind w:firstLine="709"/>
        <w:contextualSpacing/>
        <w:jc w:val="both"/>
      </w:pPr>
      <w:r w:rsidRPr="00010B04">
        <w:t>б) не менее чем за пятнадцать дней до даты окончания срока подачи заявок на участие в таком конкурсе в случае, если НМЦД превышает тридцать миллионов рублей;</w:t>
      </w:r>
    </w:p>
    <w:p w14:paraId="62279B93" w14:textId="77777777" w:rsidR="0086366F" w:rsidRDefault="0086366F" w:rsidP="00E36960">
      <w:pPr>
        <w:ind w:firstLine="709"/>
        <w:contextualSpacing/>
        <w:jc w:val="both"/>
      </w:pPr>
      <w:r>
        <w:t>2) аукциона в электронной форме в следующие сроки:</w:t>
      </w:r>
    </w:p>
    <w:p w14:paraId="24883590" w14:textId="77777777" w:rsidR="0086366F" w:rsidRDefault="0086366F" w:rsidP="00E36960">
      <w:pPr>
        <w:ind w:firstLine="709"/>
        <w:contextualSpacing/>
        <w:jc w:val="both"/>
      </w:pPr>
      <w:r>
        <w:t>а) не менее чем за семь дней до даты окончания срока подачи заявок на участие в таком аукционе в случае, если НМЦД не превышает тридцать миллионов рублей;</w:t>
      </w:r>
    </w:p>
    <w:p w14:paraId="187BA304" w14:textId="77777777" w:rsidR="0086366F" w:rsidRDefault="0086366F" w:rsidP="00E36960">
      <w:pPr>
        <w:ind w:firstLine="709"/>
        <w:contextualSpacing/>
        <w:jc w:val="both"/>
      </w:pPr>
      <w:r>
        <w:lastRenderedPageBreak/>
        <w:t>б) не менее чем за пятнадцать дней до даты окончания срока подачи заявок на участие в таком аукционе в случае, если НМЦД превышает тридцать миллионов рублей;</w:t>
      </w:r>
    </w:p>
    <w:p w14:paraId="5A2991CA" w14:textId="77777777" w:rsidR="0086366F" w:rsidRDefault="0086366F" w:rsidP="00E36960">
      <w:pPr>
        <w:ind w:firstLine="709"/>
        <w:contextualSpacing/>
        <w:jc w:val="both"/>
      </w:pPr>
      <w:r>
        <w:t>3) запроса предложений в электронной форме не менее чем за пять рабочих дней до дня проведения такого запроса предложений. При этом НМЦД не должна превышать пятнадцать миллионов рублей;</w:t>
      </w:r>
    </w:p>
    <w:p w14:paraId="07CADB36" w14:textId="77777777" w:rsidR="0086366F" w:rsidRDefault="0086366F" w:rsidP="00E36960">
      <w:pPr>
        <w:ind w:firstLine="709"/>
        <w:contextualSpacing/>
        <w:jc w:val="both"/>
      </w:pPr>
      <w: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НМЦД не должна превышать семь миллионов рублей.</w:t>
      </w:r>
    </w:p>
    <w:p w14:paraId="0C485E84" w14:textId="77777777" w:rsidR="0086366F" w:rsidRDefault="0086366F" w:rsidP="00E36960">
      <w:pPr>
        <w:ind w:firstLine="709"/>
        <w:contextualSpacing/>
        <w:jc w:val="both"/>
      </w:pPr>
      <w:r>
        <w:t>346.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14:paraId="4F5EB4C2" w14:textId="77777777" w:rsidR="0086366F" w:rsidRDefault="0086366F" w:rsidP="00E36960">
      <w:pPr>
        <w:ind w:firstLine="709"/>
        <w:contextualSpacing/>
        <w:jc w:val="both"/>
      </w:pPr>
      <w:proofErr w:type="gramStart"/>
      <w: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14:paraId="7F496943" w14:textId="77777777" w:rsidR="0086366F" w:rsidRDefault="0086366F" w:rsidP="00E36960">
      <w:pPr>
        <w:ind w:firstLine="709"/>
        <w:contextualSpacing/>
        <w:jc w:val="both"/>
      </w:pPr>
      <w:proofErr w:type="gramStart"/>
      <w: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14:paraId="3E583A08" w14:textId="77777777" w:rsidR="0086366F" w:rsidRDefault="0086366F" w:rsidP="00E36960">
      <w:pPr>
        <w:ind w:firstLine="709"/>
        <w:contextualSpacing/>
        <w:jc w:val="both"/>
      </w:pPr>
      <w:r>
        <w:t>3) рассмотрение и оценка заказчиком поданных участниками конкурса в электронной форме заявок на участие в таком конкурсе;</w:t>
      </w:r>
    </w:p>
    <w:p w14:paraId="59B72723" w14:textId="77777777" w:rsidR="0086366F" w:rsidRDefault="0086366F" w:rsidP="00E36960">
      <w:pPr>
        <w:ind w:firstLine="709"/>
        <w:contextualSpacing/>
        <w:jc w:val="both"/>
      </w:pPr>
      <w:r>
        <w:t>4) сопоставление дополнительных ценовых предложений участников конкурса в электронной форме о снижении цены договора.</w:t>
      </w:r>
    </w:p>
    <w:p w14:paraId="62654893" w14:textId="77777777" w:rsidR="0086366F" w:rsidRDefault="0086366F" w:rsidP="00E36960">
      <w:pPr>
        <w:ind w:firstLine="709"/>
        <w:contextualSpacing/>
        <w:jc w:val="both"/>
      </w:pPr>
      <w:r>
        <w:t>347. При включении в конкурс в электронной форме этапов, предусмотренных пунктом 346  положения о закупке, соблюдаются правила:</w:t>
      </w:r>
    </w:p>
    <w:p w14:paraId="629E0797" w14:textId="77777777" w:rsidR="0086366F" w:rsidRDefault="0086366F" w:rsidP="00E36960">
      <w:pPr>
        <w:ind w:firstLine="709"/>
        <w:contextualSpacing/>
        <w:jc w:val="both"/>
      </w:pPr>
      <w:r>
        <w:t>1) каждый этап конкурса в электронной форме может быть включен в него однократно;</w:t>
      </w:r>
    </w:p>
    <w:p w14:paraId="6396240A" w14:textId="77777777" w:rsidR="0086366F" w:rsidRDefault="0086366F" w:rsidP="00E36960">
      <w:pPr>
        <w:ind w:firstLine="709"/>
        <w:contextualSpacing/>
        <w:jc w:val="both"/>
      </w:pPr>
      <w:r>
        <w:t>2) не допускается одновременное включение в конкурс в электронной форме этапов, предусмотренных подпунктами 1 и 2 пункта 346  положения о закупке;</w:t>
      </w:r>
    </w:p>
    <w:p w14:paraId="11F17AF6" w14:textId="77777777" w:rsidR="0086366F" w:rsidRDefault="0086366F" w:rsidP="00E36960">
      <w:pPr>
        <w:ind w:firstLine="709"/>
        <w:contextualSpacing/>
        <w:jc w:val="both"/>
      </w:pPr>
      <w:r>
        <w:t>3) в документации о конкурентной закупке должны быть установлены сроки проведения каждого этапа конкурса в электронной форме;</w:t>
      </w:r>
    </w:p>
    <w:p w14:paraId="7806F559" w14:textId="77777777" w:rsidR="0086366F" w:rsidRDefault="0086366F" w:rsidP="00E36960">
      <w:pPr>
        <w:ind w:firstLine="709"/>
        <w:contextualSpacing/>
        <w:jc w:val="both"/>
      </w:pPr>
      <w: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w:t>
      </w:r>
      <w:r>
        <w:lastRenderedPageBreak/>
        <w:t>окончании последнего этапа конкурса в электронной форме, по итогам которого определяется победитель, составляется итоговый протокол;</w:t>
      </w:r>
    </w:p>
    <w:p w14:paraId="3DFF4A33" w14:textId="1A39E55F" w:rsidR="0086366F" w:rsidRDefault="0086366F" w:rsidP="00E36960">
      <w:pPr>
        <w:ind w:firstLine="709"/>
        <w:contextualSpacing/>
        <w:jc w:val="both"/>
      </w:pPr>
      <w:r>
        <w:t xml:space="preserve">5) если конкурс в электронной форме включает в себя этапы, предусмотренные подпунктом 1 или 2 пункта 346  положения о закупке, заказчик указывает в протоколах, составляемых по результатам данных этапов, в том числе информацию о принятом им </w:t>
      </w:r>
      <w:proofErr w:type="gramStart"/>
      <w:r>
        <w:t>решении</w:t>
      </w:r>
      <w:proofErr w:type="gramEnd"/>
      <w: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345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t>информация</w:t>
      </w:r>
      <w:proofErr w:type="gramEnd"/>
      <w: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05CE4B8A" w14:textId="77777777" w:rsidR="0086366F" w:rsidRDefault="0086366F" w:rsidP="00E36960">
      <w:pPr>
        <w:ind w:firstLine="709"/>
        <w:contextualSpacing/>
        <w:jc w:val="both"/>
      </w:pPr>
      <w:proofErr w:type="gramStart"/>
      <w: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346  положения о закупке, должно осуществляться с участниками конкурса в электронной форме, подавшими заявку на участие в таком конкурсе.</w:t>
      </w:r>
      <w:proofErr w:type="gramEnd"/>
      <w:r>
        <w:t xml:space="preserve">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 «О коммерческой тайне»;</w:t>
      </w:r>
    </w:p>
    <w:p w14:paraId="5634ABC6" w14:textId="77777777" w:rsidR="0086366F" w:rsidRDefault="0086366F" w:rsidP="00E36960">
      <w:pPr>
        <w:ind w:firstLine="709"/>
        <w:contextualSpacing/>
        <w:jc w:val="both"/>
      </w:pPr>
      <w:proofErr w:type="gramStart"/>
      <w: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r>
        <w:lastRenderedPageBreak/>
        <w:t>подпунктом 2 пункта 346  положения о закупке, любой участник конкурса в электронной форме вправе отказаться от дальнейшего участия в конкурсе в электронной форме.</w:t>
      </w:r>
      <w:proofErr w:type="gramEnd"/>
      <w:r>
        <w:t xml:space="preserve"> Такой отказ выражается в непредставлении участником конкурса в электронной форме окончательного предложения;</w:t>
      </w:r>
    </w:p>
    <w:p w14:paraId="3DAE9F13" w14:textId="77777777" w:rsidR="0086366F" w:rsidRDefault="0086366F" w:rsidP="00E36960">
      <w:pPr>
        <w:ind w:firstLine="709"/>
        <w:contextualSpacing/>
        <w:jc w:val="both"/>
      </w:pPr>
      <w:proofErr w:type="gramStart"/>
      <w: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t>. Подача окончательного предложения осуществляется в порядке, установленном в соответствии с Федеральным законом № 223-ФЗ, Типовым положением о закупке для подачи заявки;</w:t>
      </w:r>
    </w:p>
    <w:p w14:paraId="6F197511" w14:textId="77777777" w:rsidR="0086366F" w:rsidRDefault="0086366F" w:rsidP="00E36960">
      <w:pPr>
        <w:ind w:firstLine="709"/>
        <w:contextualSpacing/>
        <w:jc w:val="both"/>
      </w:pPr>
      <w:r>
        <w:t>9) если конкурс в электронной форме включает этап, предусмотренный подпунктом 4 пункта 346  положения о закупке:</w:t>
      </w:r>
    </w:p>
    <w:p w14:paraId="3EACECDC" w14:textId="77777777" w:rsidR="0086366F" w:rsidRDefault="0086366F" w:rsidP="00E36960">
      <w:pPr>
        <w:ind w:firstLine="709"/>
        <w:contextualSpacing/>
        <w:jc w:val="both"/>
      </w:pPr>
      <w: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0B078C1E" w14:textId="77777777" w:rsidR="0086366F" w:rsidRDefault="0086366F" w:rsidP="00E36960">
      <w:pPr>
        <w:ind w:firstLine="709"/>
        <w:contextualSpacing/>
        <w:jc w:val="both"/>
      </w:pPr>
      <w: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3B97065C" w14:textId="77777777" w:rsidR="0086366F" w:rsidRDefault="0086366F" w:rsidP="00E36960">
      <w:pPr>
        <w:ind w:firstLine="709"/>
        <w:contextualSpacing/>
        <w:jc w:val="both"/>
      </w:pPr>
      <w: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2BDBB863" w14:textId="77777777" w:rsidR="0086366F" w:rsidRDefault="0086366F" w:rsidP="00E36960">
      <w:pPr>
        <w:ind w:firstLine="709"/>
        <w:contextualSpacing/>
        <w:jc w:val="both"/>
      </w:pPr>
      <w:r>
        <w:t>348. Аукцион в электронной форме включает в себя порядок подачи его участниками предложений о цене договора с учетом следующих требований:</w:t>
      </w:r>
    </w:p>
    <w:p w14:paraId="273D73F3" w14:textId="77777777" w:rsidR="0086366F" w:rsidRDefault="0086366F" w:rsidP="00E36960">
      <w:pPr>
        <w:ind w:firstLine="709"/>
        <w:contextualSpacing/>
        <w:jc w:val="both"/>
      </w:pPr>
      <w:r>
        <w:t>1) «шаг аукциона» составляет от 0,5 процента до 5 процентов НМЦД;</w:t>
      </w:r>
    </w:p>
    <w:p w14:paraId="7B95FDC7" w14:textId="77777777" w:rsidR="0086366F" w:rsidRDefault="0086366F" w:rsidP="00E36960">
      <w:pPr>
        <w:ind w:firstLine="709"/>
        <w:contextualSpacing/>
        <w:jc w:val="both"/>
      </w:pPr>
      <w:r>
        <w:t>2) снижение текущего минимального предложения о цене договора осуществляется на величину в пределах «шага аукциона»;</w:t>
      </w:r>
    </w:p>
    <w:p w14:paraId="4435A697" w14:textId="77777777" w:rsidR="0086366F" w:rsidRDefault="0086366F" w:rsidP="00E36960">
      <w:pPr>
        <w:ind w:firstLine="709"/>
        <w:contextualSpacing/>
        <w:jc w:val="both"/>
      </w:pPr>
      <w: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5944CCE4" w14:textId="77777777" w:rsidR="0086366F" w:rsidRDefault="0086366F" w:rsidP="00E36960">
      <w:pPr>
        <w:ind w:firstLine="709"/>
        <w:contextualSpacing/>
        <w:jc w:val="both"/>
      </w:pPr>
      <w: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3F751F18" w14:textId="77777777" w:rsidR="0086366F" w:rsidRDefault="0086366F" w:rsidP="00E36960">
      <w:pPr>
        <w:ind w:firstLine="709"/>
        <w:contextualSpacing/>
        <w:jc w:val="both"/>
      </w:pPr>
      <w:r>
        <w:t xml:space="preserve">5) участник аукциона в электронной форме не вправе подать предложение о цене договора, которое ниже, чем текущее минимальное </w:t>
      </w:r>
      <w:r>
        <w:lastRenderedPageBreak/>
        <w:t>предложение о цене договора, в случае, если оно подано этим участником аукциона в электронной форме.</w:t>
      </w:r>
    </w:p>
    <w:p w14:paraId="0B36B483" w14:textId="77777777" w:rsidR="0086366F" w:rsidRDefault="0086366F" w:rsidP="00E36960">
      <w:pPr>
        <w:ind w:firstLine="709"/>
        <w:contextualSpacing/>
        <w:jc w:val="both"/>
      </w:pPr>
      <w:r>
        <w:t xml:space="preserve">349. </w:t>
      </w:r>
      <w:proofErr w:type="gramStart"/>
      <w:r>
        <w:t>В течение одного часа после окончания срока подачи в соответствии с подпунктом 9 пункта 347  положения о закупке дополнительных ценовых предложений, а также в течение одного часа после окончания подачи в соответствии с пунктом 348  положения о закупке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w:t>
      </w:r>
      <w:proofErr w:type="gramEnd"/>
      <w:r>
        <w:t xml:space="preserve">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4CB7C26E" w14:textId="77777777" w:rsidR="0086366F" w:rsidRDefault="0086366F" w:rsidP="00E36960">
      <w:pPr>
        <w:ind w:firstLine="709"/>
        <w:contextualSpacing/>
        <w:jc w:val="both"/>
      </w:pPr>
      <w:r>
        <w:t>350. Запрос предложений в электронной форме проводится в порядке, установленном главой 7  положения о закупке для проведения конкурса в электронной форме, с учетом особенностей, установленных главой 7  положения о закупке. При этом подача окончательного предложения, дополнительного ценового предложения не осуществляется.</w:t>
      </w:r>
    </w:p>
    <w:p w14:paraId="40AAE2AF" w14:textId="77777777" w:rsidR="0086366F" w:rsidRDefault="0086366F" w:rsidP="00E36960">
      <w:pPr>
        <w:ind w:firstLine="709"/>
        <w:contextualSpacing/>
        <w:jc w:val="both"/>
      </w:pPr>
      <w:r>
        <w:t xml:space="preserve">351. </w:t>
      </w:r>
      <w:proofErr w:type="gramStart"/>
      <w:r>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постановлением Правительства Российской Федерации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и предусматривающими в том</w:t>
      </w:r>
      <w:proofErr w:type="gramEnd"/>
      <w:r>
        <w:t xml:space="preserve"> </w:t>
      </w:r>
      <w:proofErr w:type="gramStart"/>
      <w:r>
        <w:t>числе</w:t>
      </w:r>
      <w:proofErr w:type="gramEnd"/>
      <w:r>
        <w:t>:</w:t>
      </w:r>
    </w:p>
    <w:p w14:paraId="76C71C8D" w14:textId="77777777" w:rsidR="0086366F" w:rsidRDefault="0086366F" w:rsidP="00E36960">
      <w:pPr>
        <w:ind w:firstLine="709"/>
        <w:contextualSpacing/>
        <w:jc w:val="both"/>
      </w:pPr>
      <w:r>
        <w:t>1) требования к проведению такой конкурентной закупки в соответствии с Федеральным законом № 223-ФЗ;</w:t>
      </w:r>
    </w:p>
    <w:p w14:paraId="4F9F4A47" w14:textId="77777777" w:rsidR="0086366F" w:rsidRDefault="0086366F" w:rsidP="00E36960">
      <w:pPr>
        <w:ind w:firstLine="709"/>
        <w:contextualSpacing/>
        <w:jc w:val="both"/>
      </w:pPr>
      <w: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2CF165C7" w14:textId="77777777" w:rsidR="0086366F" w:rsidRDefault="0086366F" w:rsidP="00E36960">
      <w:pPr>
        <w:ind w:firstLine="709"/>
        <w:contextualSpacing/>
        <w:jc w:val="both"/>
      </w:pPr>
      <w: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14:paraId="43DA50EB" w14:textId="77777777" w:rsidR="0086366F" w:rsidRDefault="0086366F" w:rsidP="00E36960">
      <w:pPr>
        <w:ind w:firstLine="709"/>
        <w:contextualSpacing/>
        <w:jc w:val="both"/>
      </w:pPr>
      <w:r>
        <w:t>4) порядок утраты юридическим лицом статуса оператора электронной площадки для целей Федерального закона № 223-ФЗ.</w:t>
      </w:r>
    </w:p>
    <w:p w14:paraId="295F281B" w14:textId="77777777" w:rsidR="0086366F" w:rsidRDefault="0086366F" w:rsidP="00E36960">
      <w:pPr>
        <w:ind w:firstLine="709"/>
        <w:contextualSpacing/>
        <w:jc w:val="both"/>
      </w:pPr>
      <w:r>
        <w:t xml:space="preserve">352. </w:t>
      </w:r>
      <w:proofErr w:type="gramStart"/>
      <w:r>
        <w:t xml:space="preserve">При осуществлении конкурентной закупки с участием субъектов малого и среднего предпринимательства обеспечение заявок на участие в </w:t>
      </w:r>
      <w:r>
        <w:lastRenderedPageBreak/>
        <w:t xml:space="preserve">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главой 7  положения о закупке или предоставления </w:t>
      </w:r>
      <w:r>
        <w:rPr>
          <w:spacing w:val="2"/>
          <w:szCs w:val="28"/>
        </w:rPr>
        <w:t>независимой</w:t>
      </w:r>
      <w:r>
        <w:t xml:space="preserve"> гарантии.</w:t>
      </w:r>
      <w:proofErr w:type="gramEnd"/>
      <w:r>
        <w:t xml:space="preserve"> Выбор способа обеспечения заявки на участие в такой закупке осуществляется участником такой закупки.</w:t>
      </w:r>
    </w:p>
    <w:p w14:paraId="42925A64" w14:textId="77777777" w:rsidR="0086366F" w:rsidRPr="00FC5311" w:rsidRDefault="0086366F" w:rsidP="009A7638">
      <w:pPr>
        <w:shd w:val="clear" w:color="auto" w:fill="FFFFFF"/>
        <w:ind w:firstLine="709"/>
        <w:contextualSpacing/>
        <w:jc w:val="both"/>
        <w:textAlignment w:val="baseline"/>
        <w:rPr>
          <w:spacing w:val="2"/>
          <w:szCs w:val="28"/>
        </w:rPr>
      </w:pPr>
      <w:r>
        <w:rPr>
          <w:spacing w:val="2"/>
          <w:szCs w:val="28"/>
        </w:rPr>
        <w:t xml:space="preserve">352.1. </w:t>
      </w:r>
      <w:r w:rsidRPr="00FC5311">
        <w:rPr>
          <w:spacing w:val="2"/>
          <w:szCs w:val="28"/>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03A28C38" w14:textId="77777777" w:rsidR="0086366F" w:rsidRPr="00FC5311" w:rsidRDefault="0086366F" w:rsidP="009A7638">
      <w:pPr>
        <w:shd w:val="clear" w:color="auto" w:fill="FFFFFF"/>
        <w:ind w:firstLine="709"/>
        <w:contextualSpacing/>
        <w:jc w:val="both"/>
        <w:textAlignment w:val="baseline"/>
        <w:rPr>
          <w:spacing w:val="2"/>
          <w:szCs w:val="28"/>
        </w:rPr>
      </w:pPr>
      <w:r w:rsidRPr="00FC5311">
        <w:rPr>
          <w:spacing w:val="2"/>
          <w:szCs w:val="28"/>
        </w:rPr>
        <w:t xml:space="preserve">1) независимая гарантия должна быть выдана гарантом, предусмотренным частью 1 статьи </w:t>
      </w:r>
      <w:r w:rsidRPr="00F03C0E">
        <w:rPr>
          <w:spacing w:val="2"/>
          <w:szCs w:val="28"/>
        </w:rPr>
        <w:t>Федеральный закон № 44-ФЗ</w:t>
      </w:r>
      <w:r w:rsidRPr="00FC5311">
        <w:rPr>
          <w:spacing w:val="2"/>
          <w:szCs w:val="28"/>
        </w:rPr>
        <w:t>;</w:t>
      </w:r>
    </w:p>
    <w:p w14:paraId="0DE9E450" w14:textId="285C6926" w:rsidR="0086366F" w:rsidRPr="00FC5311" w:rsidRDefault="0086366F" w:rsidP="009A7638">
      <w:pPr>
        <w:shd w:val="clear" w:color="auto" w:fill="FFFFFF"/>
        <w:ind w:firstLine="709"/>
        <w:contextualSpacing/>
        <w:jc w:val="both"/>
        <w:textAlignment w:val="baseline"/>
        <w:rPr>
          <w:spacing w:val="2"/>
          <w:szCs w:val="28"/>
        </w:rPr>
      </w:pPr>
      <w:r w:rsidRPr="00FC5311">
        <w:rPr>
          <w:spacing w:val="2"/>
          <w:szCs w:val="28"/>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w:t>
      </w:r>
      <w:r>
        <w:rPr>
          <w:spacing w:val="2"/>
          <w:szCs w:val="28"/>
        </w:rPr>
        <w:t>№</w:t>
      </w:r>
      <w:r w:rsidRPr="00FC5311">
        <w:rPr>
          <w:spacing w:val="2"/>
          <w:szCs w:val="28"/>
        </w:rPr>
        <w:t xml:space="preserve"> 44-ФЗ;</w:t>
      </w:r>
    </w:p>
    <w:p w14:paraId="60E88BBB" w14:textId="77777777" w:rsidR="0086366F" w:rsidRPr="00FC5311" w:rsidRDefault="0086366F" w:rsidP="009A7638">
      <w:pPr>
        <w:shd w:val="clear" w:color="auto" w:fill="FFFFFF"/>
        <w:ind w:firstLine="709"/>
        <w:contextualSpacing/>
        <w:jc w:val="both"/>
        <w:textAlignment w:val="baseline"/>
        <w:rPr>
          <w:spacing w:val="2"/>
          <w:szCs w:val="28"/>
        </w:rPr>
      </w:pPr>
      <w:r w:rsidRPr="00FC5311">
        <w:rPr>
          <w:spacing w:val="2"/>
          <w:szCs w:val="28"/>
        </w:rPr>
        <w:t>3) независимая гарантия не может быть отозвана выдавшим ее гарантом;</w:t>
      </w:r>
    </w:p>
    <w:p w14:paraId="54456763" w14:textId="77777777" w:rsidR="0086366F" w:rsidRPr="00FC5311" w:rsidRDefault="0086366F" w:rsidP="009A7638">
      <w:pPr>
        <w:shd w:val="clear" w:color="auto" w:fill="FFFFFF"/>
        <w:ind w:firstLine="709"/>
        <w:contextualSpacing/>
        <w:jc w:val="both"/>
        <w:textAlignment w:val="baseline"/>
        <w:rPr>
          <w:spacing w:val="2"/>
          <w:szCs w:val="28"/>
        </w:rPr>
      </w:pPr>
      <w:r w:rsidRPr="00FC5311">
        <w:rPr>
          <w:spacing w:val="2"/>
          <w:szCs w:val="28"/>
        </w:rPr>
        <w:t>4) независимая гарантия должна</w:t>
      </w:r>
      <w:r>
        <w:rPr>
          <w:spacing w:val="2"/>
          <w:szCs w:val="28"/>
        </w:rPr>
        <w:t xml:space="preserve"> </w:t>
      </w:r>
      <w:r w:rsidRPr="00FC5311">
        <w:rPr>
          <w:spacing w:val="2"/>
          <w:szCs w:val="28"/>
        </w:rPr>
        <w:t>содержать:</w:t>
      </w:r>
    </w:p>
    <w:p w14:paraId="059C34BC" w14:textId="77777777" w:rsidR="0086366F" w:rsidRPr="00FC5311" w:rsidRDefault="0086366F" w:rsidP="009A7638">
      <w:pPr>
        <w:shd w:val="clear" w:color="auto" w:fill="FFFFFF"/>
        <w:ind w:firstLine="709"/>
        <w:contextualSpacing/>
        <w:jc w:val="both"/>
        <w:textAlignment w:val="baseline"/>
        <w:rPr>
          <w:spacing w:val="2"/>
          <w:szCs w:val="28"/>
        </w:rPr>
      </w:pPr>
      <w:r w:rsidRPr="00FC5311">
        <w:rPr>
          <w:spacing w:val="2"/>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49FB5C3" w14:textId="77777777" w:rsidR="0086366F" w:rsidRPr="00FC5311" w:rsidRDefault="0086366F" w:rsidP="009A7638">
      <w:pPr>
        <w:shd w:val="clear" w:color="auto" w:fill="FFFFFF"/>
        <w:ind w:firstLine="709"/>
        <w:contextualSpacing/>
        <w:jc w:val="both"/>
        <w:textAlignment w:val="baseline"/>
        <w:rPr>
          <w:spacing w:val="2"/>
          <w:szCs w:val="28"/>
        </w:rPr>
      </w:pPr>
      <w:r w:rsidRPr="00FC5311">
        <w:rPr>
          <w:spacing w:val="2"/>
          <w:szCs w:val="28"/>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Федерального закона </w:t>
      </w:r>
      <w:r>
        <w:rPr>
          <w:spacing w:val="2"/>
          <w:szCs w:val="28"/>
        </w:rPr>
        <w:t>№</w:t>
      </w:r>
      <w:r w:rsidRPr="00FC5311">
        <w:rPr>
          <w:spacing w:val="2"/>
          <w:szCs w:val="28"/>
        </w:rPr>
        <w:t xml:space="preserve"> 223-ФЗ;</w:t>
      </w:r>
    </w:p>
    <w:p w14:paraId="0E0CCCCA" w14:textId="77777777" w:rsidR="0086366F" w:rsidRDefault="0086366F" w:rsidP="009A7638">
      <w:pPr>
        <w:shd w:val="clear" w:color="auto" w:fill="FFFFFF"/>
        <w:ind w:firstLine="709"/>
        <w:contextualSpacing/>
        <w:jc w:val="both"/>
        <w:textAlignment w:val="baseline"/>
        <w:rPr>
          <w:spacing w:val="2"/>
          <w:szCs w:val="28"/>
        </w:rPr>
      </w:pPr>
      <w:r w:rsidRPr="00FC5311">
        <w:rPr>
          <w:spacing w:val="2"/>
          <w:szCs w:val="28"/>
        </w:rPr>
        <w:t xml:space="preserve">в) указание на срок действия независимой гарантии, который не может составлять менее одного месяца </w:t>
      </w:r>
      <w:proofErr w:type="gramStart"/>
      <w:r w:rsidRPr="00FC5311">
        <w:rPr>
          <w:spacing w:val="2"/>
          <w:szCs w:val="28"/>
        </w:rPr>
        <w:t>с даты окончания</w:t>
      </w:r>
      <w:proofErr w:type="gramEnd"/>
      <w:r w:rsidRPr="00FC5311">
        <w:rPr>
          <w:spacing w:val="2"/>
          <w:szCs w:val="28"/>
        </w:rPr>
        <w:t xml:space="preserve"> срока подачи зая</w:t>
      </w:r>
      <w:r>
        <w:rPr>
          <w:spacing w:val="2"/>
          <w:szCs w:val="28"/>
        </w:rPr>
        <w:t>вок на участие в такой закупке.</w:t>
      </w:r>
    </w:p>
    <w:p w14:paraId="1C1917C9" w14:textId="77777777" w:rsidR="0086366F" w:rsidRDefault="0086366F" w:rsidP="009A7638">
      <w:pPr>
        <w:shd w:val="clear" w:color="auto" w:fill="FFFFFF"/>
        <w:ind w:firstLine="709"/>
        <w:contextualSpacing/>
        <w:jc w:val="both"/>
        <w:textAlignment w:val="baseline"/>
        <w:rPr>
          <w:spacing w:val="2"/>
          <w:szCs w:val="28"/>
        </w:rPr>
      </w:pPr>
      <w:r>
        <w:rPr>
          <w:spacing w:val="2"/>
          <w:szCs w:val="28"/>
        </w:rPr>
        <w:t xml:space="preserve">352.2. </w:t>
      </w:r>
      <w:r w:rsidRPr="00DF3B63">
        <w:rPr>
          <w:spacing w:val="2"/>
          <w:szCs w:val="28"/>
        </w:rPr>
        <w:t xml:space="preserve">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пунктом </w:t>
      </w:r>
      <w:r>
        <w:rPr>
          <w:spacing w:val="2"/>
          <w:szCs w:val="28"/>
        </w:rPr>
        <w:t>352.1.</w:t>
      </w:r>
      <w:r w:rsidRPr="00DF3B63">
        <w:rPr>
          <w:spacing w:val="2"/>
          <w:szCs w:val="28"/>
        </w:rPr>
        <w:t xml:space="preserve"> Типового положения о закупке, является основанием для о</w:t>
      </w:r>
      <w:r>
        <w:rPr>
          <w:spacing w:val="2"/>
          <w:szCs w:val="28"/>
        </w:rPr>
        <w:t>тказа в принятии ее заказчиком.</w:t>
      </w:r>
    </w:p>
    <w:p w14:paraId="09B2288E" w14:textId="77777777" w:rsidR="0086366F" w:rsidRDefault="0086366F" w:rsidP="009A7638">
      <w:pPr>
        <w:ind w:firstLine="709"/>
        <w:contextualSpacing/>
        <w:jc w:val="both"/>
      </w:pPr>
      <w:r>
        <w:rPr>
          <w:spacing w:val="2"/>
          <w:szCs w:val="28"/>
        </w:rPr>
        <w:t xml:space="preserve">352.3. </w:t>
      </w:r>
      <w:r w:rsidRPr="00DF3B63">
        <w:rPr>
          <w:spacing w:val="2"/>
          <w:szCs w:val="28"/>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12CA7B59" w14:textId="58CE224E" w:rsidR="0086366F" w:rsidRDefault="0086366F" w:rsidP="00E36960">
      <w:pPr>
        <w:ind w:firstLine="709"/>
        <w:contextualSpacing/>
        <w:jc w:val="both"/>
      </w:pPr>
      <w:r>
        <w:lastRenderedPageBreak/>
        <w:t>353.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 44-ФЗ (далее – специальный банковский счет).</w:t>
      </w:r>
    </w:p>
    <w:p w14:paraId="7CEABBCD" w14:textId="77777777" w:rsidR="0086366F" w:rsidRDefault="0086366F" w:rsidP="00E36960">
      <w:pPr>
        <w:ind w:firstLine="709"/>
        <w:contextualSpacing/>
        <w:jc w:val="both"/>
      </w:pPr>
      <w:r>
        <w:t xml:space="preserve">354. </w:t>
      </w:r>
      <w:proofErr w:type="gramStart"/>
      <w:r>
        <w:t>В течение одного часа с момента окончания срока подачи заявок на участие в конкурентной закупке с участием</w:t>
      </w:r>
      <w:proofErr w:type="gramEnd"/>
      <w:r>
        <w:t xml:space="preserve">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t>дств в р</w:t>
      </w:r>
      <w:proofErr w:type="gramEnd"/>
      <w: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t>дств в р</w:t>
      </w:r>
      <w:proofErr w:type="gramEnd"/>
      <w: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t>,</w:t>
      </w:r>
      <w:proofErr w:type="gramEnd"/>
      <w:r>
        <w:t xml:space="preserve">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5433A9B2" w14:textId="77777777" w:rsidR="0086366F" w:rsidRDefault="0086366F" w:rsidP="00E36960">
      <w:pPr>
        <w:ind w:firstLine="709"/>
        <w:contextualSpacing/>
        <w:jc w:val="both"/>
      </w:pPr>
      <w:r>
        <w:t>355.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354  положения о закупке.</w:t>
      </w:r>
    </w:p>
    <w:p w14:paraId="5D02062D" w14:textId="77777777" w:rsidR="0086366F" w:rsidRDefault="0086366F" w:rsidP="00E36960">
      <w:pPr>
        <w:ind w:firstLine="709"/>
        <w:contextualSpacing/>
        <w:jc w:val="both"/>
        <w:rPr>
          <w:spacing w:val="2"/>
          <w:szCs w:val="28"/>
        </w:rPr>
      </w:pPr>
      <w:r>
        <w:t xml:space="preserve">356. </w:t>
      </w:r>
      <w:proofErr w:type="gramStart"/>
      <w:r w:rsidRPr="00D638C7">
        <w:rPr>
          <w:spacing w:val="2"/>
          <w:szCs w:val="28"/>
        </w:rPr>
        <w:t xml:space="preserve">В случаях, предусмотренных пунктом </w:t>
      </w:r>
      <w:r>
        <w:rPr>
          <w:spacing w:val="2"/>
          <w:szCs w:val="28"/>
        </w:rPr>
        <w:t>162</w:t>
      </w:r>
      <w:r w:rsidRPr="00D638C7">
        <w:rPr>
          <w:spacing w:val="2"/>
          <w:szCs w:val="28"/>
        </w:rPr>
        <w:t xml:space="preserve"> Типового положения о закупке,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w:t>
      </w:r>
      <w:proofErr w:type="gramEnd"/>
      <w:r w:rsidRPr="00D638C7">
        <w:rPr>
          <w:spacing w:val="2"/>
          <w:szCs w:val="28"/>
        </w:rPr>
        <w:t xml:space="preserve">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31B3D77F" w14:textId="39C4CF60" w:rsidR="0086366F" w:rsidRDefault="0086366F" w:rsidP="00E36960">
      <w:pPr>
        <w:ind w:firstLine="709"/>
        <w:contextualSpacing/>
        <w:jc w:val="both"/>
      </w:pPr>
      <w:r>
        <w:t xml:space="preserve">357. Субъекты малого и среднего предпринимательства получают аккредитацию на электронной площадке в порядке, установленном </w:t>
      </w:r>
      <w:r w:rsidRPr="00F03C0E">
        <w:t>Федеральны</w:t>
      </w:r>
      <w:r w:rsidR="00360A77">
        <w:t>м</w:t>
      </w:r>
      <w:r w:rsidRPr="00F03C0E">
        <w:t xml:space="preserve"> закон</w:t>
      </w:r>
      <w:r w:rsidR="00360A77">
        <w:t>ом</w:t>
      </w:r>
      <w:r w:rsidRPr="00F03C0E">
        <w:t xml:space="preserve"> № 44-ФЗ</w:t>
      </w:r>
      <w:r>
        <w:t>.</w:t>
      </w:r>
    </w:p>
    <w:p w14:paraId="5B5EF33C" w14:textId="77777777" w:rsidR="0086366F" w:rsidRDefault="0086366F" w:rsidP="00E36960">
      <w:pPr>
        <w:ind w:firstLine="709"/>
        <w:contextualSpacing/>
        <w:jc w:val="both"/>
      </w:pPr>
      <w:r>
        <w:lastRenderedPageBreak/>
        <w:t>358. В документации о конкурентной закупке заказчик вправе установить обязанность представления следующих информации и документов:</w:t>
      </w:r>
    </w:p>
    <w:p w14:paraId="64A6254D" w14:textId="77777777" w:rsidR="0086366F" w:rsidRDefault="0086366F" w:rsidP="00E36960">
      <w:pPr>
        <w:ind w:firstLine="709"/>
        <w:contextualSpacing/>
        <w:jc w:val="both"/>
      </w:pPr>
      <w: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54F1F960" w14:textId="77777777" w:rsidR="0086366F" w:rsidRDefault="0086366F" w:rsidP="00E36960">
      <w:pPr>
        <w:ind w:firstLine="709"/>
        <w:contextualSpacing/>
        <w:jc w:val="both"/>
      </w:pPr>
      <w: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61F8C21F" w14:textId="77777777" w:rsidR="0086366F" w:rsidRDefault="0086366F" w:rsidP="00E36960">
      <w:pPr>
        <w:ind w:firstLine="709"/>
        <w:contextualSpacing/>
        <w:jc w:val="both"/>
      </w:pPr>
      <w: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F3C0ED5" w14:textId="77777777" w:rsidR="0086366F" w:rsidRDefault="0086366F" w:rsidP="00E36960">
      <w:pPr>
        <w:ind w:firstLine="709"/>
        <w:contextualSpacing/>
        <w:jc w:val="both"/>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E11C69C" w14:textId="77777777" w:rsidR="0086366F" w:rsidRDefault="0086366F" w:rsidP="00E36960">
      <w:pPr>
        <w:ind w:firstLine="709"/>
        <w:contextualSpacing/>
        <w:jc w:val="both"/>
      </w:pPr>
      <w: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6AFD4894" w14:textId="77777777" w:rsidR="0086366F" w:rsidRDefault="0086366F" w:rsidP="00E36960">
      <w:pPr>
        <w:ind w:firstLine="709"/>
        <w:contextualSpacing/>
        <w:jc w:val="both"/>
      </w:pPr>
      <w:r>
        <w:t>а) индивидуальным предпринимателем, если участником такой закупки является индивидуальный предприниматель;</w:t>
      </w:r>
    </w:p>
    <w:p w14:paraId="11D643EA" w14:textId="77777777" w:rsidR="0086366F" w:rsidRDefault="0086366F" w:rsidP="00E36960">
      <w:pPr>
        <w:ind w:firstLine="709"/>
        <w:contextualSpacing/>
        <w:jc w:val="both"/>
      </w:pPr>
      <w: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главе 7  положения о закупке – руководитель), если участником такой закупки является юридическое лицо;</w:t>
      </w:r>
    </w:p>
    <w:p w14:paraId="63F81C15" w14:textId="77777777" w:rsidR="0086366F" w:rsidRDefault="0086366F" w:rsidP="00E36960">
      <w:pPr>
        <w:ind w:firstLine="709"/>
        <w:contextualSpacing/>
        <w:jc w:val="both"/>
      </w:pPr>
      <w: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«е» подпункта 9 настоящего пункта  положения о закупке;</w:t>
      </w:r>
    </w:p>
    <w:p w14:paraId="405A34AF" w14:textId="77777777" w:rsidR="0086366F" w:rsidRDefault="0086366F" w:rsidP="00E36960">
      <w:pPr>
        <w:ind w:firstLine="709"/>
        <w:contextualSpacing/>
        <w:jc w:val="both"/>
      </w:pPr>
      <w:proofErr w:type="gramStart"/>
      <w:r>
        <w:t xml:space="preserve">7) копия решения о согласии на совершение крупной сделки или о последующем одобрении этой сделки, если требование о наличии указанного </w:t>
      </w:r>
      <w:r>
        <w:lastRenderedPageBreak/>
        <w:t>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t xml:space="preserve"> </w:t>
      </w:r>
      <w:proofErr w:type="gramStart"/>
      <w: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14:paraId="5FA3FC5B" w14:textId="77777777" w:rsidR="0086366F" w:rsidRDefault="0086366F" w:rsidP="00E36960">
      <w:pPr>
        <w:ind w:firstLine="709"/>
        <w:contextualSpacing/>
        <w:jc w:val="both"/>
      </w:pPr>
      <w: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311526A5" w14:textId="77777777" w:rsidR="0086366F" w:rsidRDefault="0086366F" w:rsidP="00E36960">
      <w:pPr>
        <w:ind w:firstLine="709"/>
        <w:contextualSpacing/>
        <w:jc w:val="both"/>
      </w:pPr>
      <w: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13785DE3" w14:textId="77777777" w:rsidR="0086366F" w:rsidRDefault="0086366F" w:rsidP="00E36960">
      <w:pPr>
        <w:ind w:firstLine="709"/>
        <w:contextualSpacing/>
        <w:jc w:val="both"/>
      </w:pPr>
      <w:r>
        <w:t xml:space="preserve">б) </w:t>
      </w:r>
      <w:r>
        <w:rPr>
          <w:spacing w:val="2"/>
          <w:szCs w:val="28"/>
        </w:rPr>
        <w:t>независимая</w:t>
      </w:r>
      <w: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14:paraId="0BB68E0E" w14:textId="77777777" w:rsidR="0086366F" w:rsidRDefault="0086366F" w:rsidP="00E36960">
      <w:pPr>
        <w:ind w:firstLine="709"/>
        <w:contextualSpacing/>
        <w:jc w:val="both"/>
      </w:pPr>
      <w: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5747896" w14:textId="77777777" w:rsidR="0086366F" w:rsidRDefault="0086366F" w:rsidP="00E36960">
      <w:pPr>
        <w:ind w:firstLine="709"/>
        <w:contextualSpacing/>
        <w:jc w:val="both"/>
      </w:pPr>
      <w:r>
        <w:t xml:space="preserve">а) </w:t>
      </w:r>
      <w:proofErr w:type="spellStart"/>
      <w:r>
        <w:t>непроведение</w:t>
      </w:r>
      <w:proofErr w:type="spellEnd"/>
      <w: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04319F7" w14:textId="77777777" w:rsidR="0086366F" w:rsidRDefault="0086366F" w:rsidP="00E36960">
      <w:pPr>
        <w:ind w:firstLine="709"/>
        <w:contextualSpacing/>
        <w:jc w:val="both"/>
      </w:pPr>
      <w:r>
        <w:t xml:space="preserve">б) </w:t>
      </w:r>
      <w:proofErr w:type="spellStart"/>
      <w:r>
        <w:t>неприостановление</w:t>
      </w:r>
      <w:proofErr w:type="spellEnd"/>
      <w: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7947DBCA" w14:textId="77777777" w:rsidR="0086366F" w:rsidRDefault="0086366F" w:rsidP="00E36960">
      <w:pPr>
        <w:ind w:firstLine="709"/>
        <w:contextualSpacing/>
        <w:jc w:val="both"/>
      </w:pPr>
      <w:proofErr w:type="gramStart"/>
      <w: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t xml:space="preserve"> вступившее в законную силу решение суда о признании обязанности </w:t>
      </w:r>
      <w:proofErr w:type="gramStart"/>
      <w:r>
        <w:t>заявителя</w:t>
      </w:r>
      <w:proofErr w:type="gramEnd"/>
      <w:r>
        <w:t xml:space="preserve"> по уплате этих сумм </w:t>
      </w:r>
      <w: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54C7C406" w14:textId="77777777" w:rsidR="0086366F" w:rsidRDefault="0086366F" w:rsidP="00E36960">
      <w:pPr>
        <w:ind w:firstLine="709"/>
        <w:contextualSpacing/>
        <w:jc w:val="both"/>
      </w:pPr>
      <w:proofErr w:type="gramStart"/>
      <w: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t xml:space="preserve">, </w:t>
      </w:r>
      <w:proofErr w:type="gramStart"/>
      <w: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14:paraId="0EB80CE6" w14:textId="77777777" w:rsidR="0086366F" w:rsidRDefault="0086366F" w:rsidP="00E36960">
      <w:pPr>
        <w:ind w:firstLine="709"/>
        <w:contextualSpacing/>
        <w:jc w:val="both"/>
      </w:pPr>
      <w: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5D38A8D" w14:textId="77777777" w:rsidR="0086366F" w:rsidRDefault="0086366F" w:rsidP="00E36960">
      <w:pPr>
        <w:ind w:firstLine="709"/>
        <w:contextualSpacing/>
        <w:jc w:val="both"/>
      </w:pPr>
      <w:proofErr w:type="gramStart"/>
      <w: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F772980" w14:textId="77777777" w:rsidR="0086366F" w:rsidRDefault="0086366F" w:rsidP="00E36960">
      <w:pPr>
        <w:ind w:firstLine="709"/>
        <w:contextualSpacing/>
        <w:jc w:val="both"/>
      </w:pPr>
      <w:r>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97FEB03" w14:textId="77777777" w:rsidR="0086366F" w:rsidRDefault="0086366F" w:rsidP="00E36960">
      <w:pPr>
        <w:ind w:firstLine="709"/>
        <w:contextualSpacing/>
        <w:jc w:val="both"/>
      </w:pPr>
      <w: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3B67D849" w14:textId="77777777" w:rsidR="0086366F" w:rsidRDefault="0086366F" w:rsidP="00E36960">
      <w:pPr>
        <w:ind w:firstLine="709"/>
        <w:contextualSpacing/>
        <w:jc w:val="both"/>
      </w:pPr>
      <w: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19E14EA6" w14:textId="77777777" w:rsidR="0086366F" w:rsidRDefault="0086366F" w:rsidP="00E36960">
      <w:pPr>
        <w:ind w:firstLine="709"/>
        <w:contextualSpacing/>
        <w:jc w:val="both"/>
      </w:pPr>
      <w:proofErr w:type="gramStart"/>
      <w: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392FFE2" w14:textId="77777777" w:rsidR="0086366F" w:rsidRDefault="0086366F" w:rsidP="00E36960">
      <w:pPr>
        <w:ind w:firstLine="709"/>
        <w:contextualSpacing/>
        <w:jc w:val="both"/>
      </w:pPr>
      <w: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14:paraId="696F692D" w14:textId="77777777" w:rsidR="0086366F" w:rsidRDefault="0086366F" w:rsidP="00E36960">
      <w:pPr>
        <w:ind w:firstLine="709"/>
        <w:contextualSpacing/>
        <w:jc w:val="both"/>
      </w:pPr>
      <w:r>
        <w:t>13) предложение о цене договора (единицы товара, работы, услуги), за исключением проведения аукциона в электронной форме.</w:t>
      </w:r>
    </w:p>
    <w:p w14:paraId="7222C8B9" w14:textId="77777777" w:rsidR="0086366F" w:rsidRDefault="0086366F" w:rsidP="00E36960">
      <w:pPr>
        <w:ind w:firstLine="709"/>
        <w:contextualSpacing/>
        <w:jc w:val="both"/>
      </w:pPr>
      <w:r>
        <w:t>359. В случае</w:t>
      </w:r>
      <w:proofErr w:type="gramStart"/>
      <w:r>
        <w:t>,</w:t>
      </w:r>
      <w:proofErr w:type="gramEnd"/>
      <w: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3B7B5832" w14:textId="77777777" w:rsidR="0086366F" w:rsidRDefault="0086366F" w:rsidP="00E36960">
      <w:pPr>
        <w:ind w:firstLine="709"/>
        <w:contextualSpacing/>
        <w:jc w:val="both"/>
      </w:pPr>
      <w:r>
        <w:t>360.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358 и 359  положения о закупке.</w:t>
      </w:r>
    </w:p>
    <w:p w14:paraId="05F33ABA" w14:textId="77777777" w:rsidR="0086366F" w:rsidRDefault="0086366F" w:rsidP="00E36960">
      <w:pPr>
        <w:ind w:firstLine="709"/>
        <w:contextualSpacing/>
        <w:jc w:val="both"/>
      </w:pPr>
      <w:r>
        <w:t xml:space="preserve">361.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w:t>
      </w:r>
      <w:r>
        <w:lastRenderedPageBreak/>
        <w:t>критериев и порядка оценки, указанных в пункте 359  положения о закупке, не допускается.</w:t>
      </w:r>
    </w:p>
    <w:p w14:paraId="5F20ACC3" w14:textId="77777777" w:rsidR="0086366F" w:rsidRDefault="0086366F" w:rsidP="00E36960">
      <w:pPr>
        <w:ind w:firstLine="709"/>
        <w:contextualSpacing/>
        <w:jc w:val="both"/>
      </w:pPr>
      <w:r>
        <w:t xml:space="preserve">362.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w:t>
      </w:r>
      <w:proofErr w:type="gramStart"/>
      <w:r>
        <w:t>Первая часть данной заявки должна содержать информацию и документы, предусмотренные подпунктом 10 пункта 358  положения о закупке, а также пунктом 359  положения о закупке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w:t>
      </w:r>
      <w:proofErr w:type="gramEnd"/>
      <w:r>
        <w:t xml:space="preserve"> критериев). </w:t>
      </w:r>
      <w:proofErr w:type="gramStart"/>
      <w:r>
        <w:t>Вторая часть данной заявки должна содержать информацию и документы, предусмотренные подпунктами 1 – 9, 11 и 12 пункта 358  положения о закупке, а также пунктом 359  положения о закупке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w:t>
      </w:r>
      <w:proofErr w:type="gramEnd"/>
      <w:r>
        <w:t xml:space="preserve">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358  положения о закупке.</w:t>
      </w:r>
    </w:p>
    <w:p w14:paraId="0390A1B7" w14:textId="77777777" w:rsidR="0086366F" w:rsidRDefault="0086366F" w:rsidP="00E36960">
      <w:pPr>
        <w:ind w:firstLine="709"/>
        <w:contextualSpacing/>
        <w:jc w:val="both"/>
      </w:pPr>
      <w:r>
        <w:t xml:space="preserve">363.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358  положения о закупке. Вторая часть данной заявки должна содержать информацию и документы, предусмотренные подпунктами 1 – 9, 11 и 12 пункта 358  положения о закупке. При этом предусмотренные настоящим пунктом информация и документы должны содержаться </w:t>
      </w:r>
      <w:proofErr w:type="gramStart"/>
      <w:r>
        <w:t>в заявке на участие в аукционе в электронной форме в случае</w:t>
      </w:r>
      <w:proofErr w:type="gramEnd"/>
      <w:r>
        <w:t xml:space="preserve"> установления обязанности их представления в соответствии с пунктом 358  положения о закупке.</w:t>
      </w:r>
    </w:p>
    <w:p w14:paraId="5E989A08" w14:textId="77777777" w:rsidR="0086366F" w:rsidRDefault="0086366F" w:rsidP="00E36960">
      <w:pPr>
        <w:ind w:firstLine="709"/>
        <w:contextualSpacing/>
        <w:jc w:val="both"/>
      </w:pPr>
      <w:r>
        <w:t>364. Заявка на участие в запросе котировок в электронной форме должна содержать информацию и документы, предусмотренные пунктом 358  положения о закупке, в случае установления заказчиком обязанности их представления.</w:t>
      </w:r>
    </w:p>
    <w:p w14:paraId="1F5A19B9" w14:textId="77777777" w:rsidR="0086366F" w:rsidRDefault="0086366F" w:rsidP="00E36960">
      <w:pPr>
        <w:ind w:firstLine="709"/>
        <w:contextualSpacing/>
        <w:jc w:val="both"/>
      </w:pPr>
      <w:r>
        <w:t xml:space="preserve">365. Декларация, предусмотренная подпунктом 9 пункта 358  положения о закупке,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roofErr w:type="gramStart"/>
      <w:r>
        <w:t xml:space="preserve">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358  положения о </w:t>
      </w:r>
      <w:r>
        <w:lastRenderedPageBreak/>
        <w:t>закупке,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357  положения о закупке.</w:t>
      </w:r>
      <w:proofErr w:type="gramEnd"/>
    </w:p>
    <w:p w14:paraId="5E998880" w14:textId="77777777" w:rsidR="0086366F" w:rsidRDefault="0086366F" w:rsidP="00E36960">
      <w:pPr>
        <w:ind w:firstLine="709"/>
        <w:contextualSpacing/>
        <w:jc w:val="both"/>
      </w:pPr>
      <w:r>
        <w:t xml:space="preserve">366. </w:t>
      </w:r>
      <w:proofErr w:type="gramStart"/>
      <w:r>
        <w:t>В случае содержания в первой части заявки на участие в конкурсе в электронной форме</w:t>
      </w:r>
      <w:proofErr w:type="gramEnd"/>
      <w: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43167C7A" w14:textId="77777777" w:rsidR="0086366F" w:rsidRDefault="0086366F" w:rsidP="00E36960">
      <w:pPr>
        <w:ind w:firstLine="709"/>
        <w:contextualSpacing/>
        <w:jc w:val="both"/>
      </w:pPr>
      <w:r>
        <w:t>367. Оператор электронной площадки в следующем порядке направляет заказчику:</w:t>
      </w:r>
    </w:p>
    <w:p w14:paraId="50B23653" w14:textId="77777777" w:rsidR="0086366F" w:rsidRDefault="0086366F" w:rsidP="00E36960">
      <w:pPr>
        <w:ind w:firstLine="709"/>
        <w:contextualSpacing/>
        <w:jc w:val="both"/>
      </w:pPr>
      <w:proofErr w:type="gramStart"/>
      <w: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w:t>
      </w:r>
      <w:proofErr w:type="gramEnd"/>
      <w:r>
        <w:t xml:space="preserve"> конкурентной закупке либо </w:t>
      </w:r>
      <w:proofErr w:type="gramStart"/>
      <w:r>
        <w:t>предусмотренными</w:t>
      </w:r>
      <w:proofErr w:type="gramEnd"/>
      <w:r>
        <w:t xml:space="preserve"> главой 7  положения о закупке уточненными извещением, документацией;</w:t>
      </w:r>
    </w:p>
    <w:p w14:paraId="5FDAFE78" w14:textId="77777777" w:rsidR="0086366F" w:rsidRDefault="0086366F" w:rsidP="00E36960">
      <w:pPr>
        <w:ind w:firstLine="709"/>
        <w:contextualSpacing/>
        <w:jc w:val="both"/>
      </w:pPr>
      <w:proofErr w:type="gramStart"/>
      <w:r>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349  положения о закупке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главой 7</w:t>
      </w:r>
      <w:proofErr w:type="gramEnd"/>
      <w:r>
        <w:t xml:space="preserve">  положения о закупке </w:t>
      </w:r>
      <w:proofErr w:type="gramStart"/>
      <w:r>
        <w:t>уточненными</w:t>
      </w:r>
      <w:proofErr w:type="gramEnd"/>
      <w:r>
        <w:t xml:space="preserve"> извещением, документацией. Указанные сроки не могут быть ранее сроков:</w:t>
      </w:r>
    </w:p>
    <w:p w14:paraId="6F612625" w14:textId="77777777" w:rsidR="0086366F" w:rsidRDefault="0086366F" w:rsidP="00E36960">
      <w:pPr>
        <w:ind w:firstLine="709"/>
        <w:contextualSpacing/>
        <w:jc w:val="both"/>
      </w:pPr>
      <w: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7D015080" w14:textId="77777777" w:rsidR="0086366F" w:rsidRDefault="0086366F" w:rsidP="00E36960">
      <w:pPr>
        <w:ind w:firstLine="709"/>
        <w:contextualSpacing/>
        <w:jc w:val="both"/>
      </w:pPr>
      <w:r>
        <w:t>б) проведения процедуры подачи участниками аукциона в электронной форме предложений о цене договора с учетом требований пункта 348  положения о закупке (при проведен</w:t>
      </w:r>
      <w:proofErr w:type="gramStart"/>
      <w:r>
        <w:t>ии ау</w:t>
      </w:r>
      <w:proofErr w:type="gramEnd"/>
      <w:r>
        <w:t>кциона в электронной форме);</w:t>
      </w:r>
    </w:p>
    <w:p w14:paraId="367A3078" w14:textId="77777777" w:rsidR="0086366F" w:rsidRDefault="0086366F" w:rsidP="00E36960">
      <w:pPr>
        <w:ind w:firstLine="709"/>
        <w:contextualSpacing/>
        <w:jc w:val="both"/>
      </w:pPr>
      <w:r>
        <w:t>3) протокол, предусмотренный пунктом 349  положения о закупке (в случае, если конкурс в электронной форме включает этап, предусмотренный подпунктом 4 пункта 346  положения о закупке),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08A229B7" w14:textId="77777777" w:rsidR="0086366F" w:rsidRDefault="0086366F" w:rsidP="00E36960">
      <w:pPr>
        <w:ind w:firstLine="709"/>
        <w:contextualSpacing/>
        <w:jc w:val="both"/>
      </w:pPr>
      <w:r>
        <w:t>368. В случае</w:t>
      </w:r>
      <w:proofErr w:type="gramStart"/>
      <w:r>
        <w:t>,</w:t>
      </w:r>
      <w:proofErr w:type="gramEnd"/>
      <w: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пунктом 64  положения о закупке, </w:t>
      </w:r>
      <w:r>
        <w:lastRenderedPageBreak/>
        <w:t>оператор электронной площадки не вправе направлять заказчику заявки участников такой конкурентной закупки.</w:t>
      </w:r>
    </w:p>
    <w:p w14:paraId="5026F4D9" w14:textId="77777777" w:rsidR="0086366F" w:rsidRDefault="0086366F" w:rsidP="00E36960">
      <w:pPr>
        <w:ind w:firstLine="709"/>
        <w:contextualSpacing/>
        <w:jc w:val="both"/>
      </w:pPr>
      <w:r>
        <w:t>369.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пункте 67  положения о закупке. В течение часа с момента получения указанного протокола оператор электронной площадки размещает его в единой информационной системе.</w:t>
      </w:r>
    </w:p>
    <w:p w14:paraId="018BF87C" w14:textId="77777777" w:rsidR="0086366F" w:rsidRDefault="0086366F" w:rsidP="00E36960">
      <w:pPr>
        <w:ind w:firstLine="709"/>
        <w:contextualSpacing/>
        <w:jc w:val="both"/>
      </w:pPr>
      <w:r>
        <w:t xml:space="preserve">370. </w:t>
      </w:r>
      <w:proofErr w:type="gramStart"/>
      <w:r>
        <w:t>В течение одного рабочего дня после направления оператором электронной площадки информации, указанной в подпунктах 1 (при проведении запроса котировок в электронной форме), 2, 3 (в случае, если конкурс в электронной форме включает этап, предусмотренный подпунктом 4 пункта 346  положения о закупке) пункта 367  положения о закупке, комиссия по осуществлению закупок на основании результатов оценки заявок на участие в такой закупке</w:t>
      </w:r>
      <w:proofErr w:type="gramEnd"/>
      <w:r>
        <w:t xml:space="preserve">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t>,</w:t>
      </w:r>
      <w:proofErr w:type="gramEnd"/>
      <w: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71C863BE" w14:textId="77777777" w:rsidR="0086366F" w:rsidRDefault="0086366F" w:rsidP="00E36960">
      <w:pPr>
        <w:ind w:firstLine="709"/>
        <w:contextualSpacing/>
        <w:jc w:val="both"/>
      </w:pPr>
      <w:r>
        <w:t>371. Заказчик составляет итоговый протокол в соответствии с требованиями пункта 68  положения о закупке и размещает его на электронной площадке и в единой информационной системе.</w:t>
      </w:r>
    </w:p>
    <w:p w14:paraId="2FA760CB" w14:textId="77777777" w:rsidR="0086366F" w:rsidRDefault="0086366F" w:rsidP="00E36960">
      <w:pPr>
        <w:ind w:firstLine="709"/>
        <w:contextualSpacing/>
        <w:jc w:val="both"/>
      </w:pPr>
      <w:r>
        <w:t>372.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33918FF" w14:textId="77777777" w:rsidR="0086366F" w:rsidRDefault="0086366F" w:rsidP="00E36960">
      <w:pPr>
        <w:ind w:firstLine="709"/>
        <w:contextualSpacing/>
        <w:jc w:val="both"/>
      </w:pPr>
      <w:r>
        <w:lastRenderedPageBreak/>
        <w:t>373.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0080D2E5" w14:textId="77777777" w:rsidR="0086366F" w:rsidRDefault="0086366F" w:rsidP="00E36960">
      <w:pPr>
        <w:ind w:firstLine="709"/>
        <w:contextualSpacing/>
        <w:jc w:val="both"/>
      </w:pPr>
      <w:r>
        <w:t>374.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14:paraId="69275003" w14:textId="77777777" w:rsidR="0086366F" w:rsidRPr="00D54F17" w:rsidRDefault="0086366F" w:rsidP="00567708">
      <w:pPr>
        <w:shd w:val="clear" w:color="auto" w:fill="FFFFFF"/>
        <w:ind w:firstLine="709"/>
        <w:contextualSpacing/>
        <w:jc w:val="both"/>
        <w:textAlignment w:val="baseline"/>
        <w:rPr>
          <w:spacing w:val="2"/>
          <w:szCs w:val="28"/>
        </w:rPr>
      </w:pPr>
      <w:r>
        <w:rPr>
          <w:spacing w:val="2"/>
          <w:szCs w:val="28"/>
        </w:rPr>
        <w:t xml:space="preserve">374.1. </w:t>
      </w:r>
      <w:r w:rsidRPr="00D54F17">
        <w:rPr>
          <w:spacing w:val="2"/>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подпунктов 1 - 3, абзацев </w:t>
      </w:r>
      <w:r>
        <w:rPr>
          <w:spacing w:val="2"/>
          <w:szCs w:val="28"/>
        </w:rPr>
        <w:t>«а)»</w:t>
      </w:r>
      <w:r w:rsidRPr="00D54F17">
        <w:rPr>
          <w:spacing w:val="2"/>
          <w:szCs w:val="28"/>
        </w:rPr>
        <w:t xml:space="preserve"> и </w:t>
      </w:r>
      <w:r>
        <w:rPr>
          <w:spacing w:val="2"/>
          <w:szCs w:val="28"/>
        </w:rPr>
        <w:t>«б)»</w:t>
      </w:r>
      <w:r w:rsidRPr="00D54F17">
        <w:rPr>
          <w:spacing w:val="2"/>
          <w:szCs w:val="28"/>
        </w:rPr>
        <w:t xml:space="preserve"> подпункта 4 пункта </w:t>
      </w:r>
      <w:r>
        <w:rPr>
          <w:spacing w:val="2"/>
          <w:szCs w:val="28"/>
        </w:rPr>
        <w:t>352.1.</w:t>
      </w:r>
      <w:r w:rsidRPr="00D54F17">
        <w:rPr>
          <w:spacing w:val="2"/>
          <w:szCs w:val="28"/>
        </w:rPr>
        <w:t xml:space="preserve">, пунктов </w:t>
      </w:r>
      <w:r>
        <w:rPr>
          <w:spacing w:val="2"/>
          <w:szCs w:val="28"/>
        </w:rPr>
        <w:t xml:space="preserve">352.2 и 352.3. </w:t>
      </w:r>
      <w:r w:rsidRPr="00D54F17">
        <w:rPr>
          <w:spacing w:val="2"/>
          <w:szCs w:val="28"/>
        </w:rPr>
        <w:t>Типового положения о закупке. При этом такая независимая гарантия:</w:t>
      </w:r>
    </w:p>
    <w:p w14:paraId="24358578" w14:textId="77777777" w:rsidR="0086366F" w:rsidRPr="00D54F17" w:rsidRDefault="0086366F" w:rsidP="00567708">
      <w:pPr>
        <w:shd w:val="clear" w:color="auto" w:fill="FFFFFF"/>
        <w:ind w:firstLine="709"/>
        <w:contextualSpacing/>
        <w:jc w:val="both"/>
        <w:textAlignment w:val="baseline"/>
        <w:rPr>
          <w:spacing w:val="2"/>
          <w:szCs w:val="28"/>
        </w:rPr>
      </w:pPr>
      <w:proofErr w:type="gramStart"/>
      <w:r w:rsidRPr="00D54F17">
        <w:rPr>
          <w:spacing w:val="2"/>
          <w:szCs w:val="28"/>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roofErr w:type="gramEnd"/>
    </w:p>
    <w:p w14:paraId="344E0DA2" w14:textId="77777777" w:rsidR="0086366F" w:rsidRDefault="0086366F" w:rsidP="00567708">
      <w:pPr>
        <w:ind w:firstLine="709"/>
        <w:contextualSpacing/>
        <w:jc w:val="both"/>
      </w:pPr>
      <w:r w:rsidRPr="00D54F17">
        <w:rPr>
          <w:spacing w:val="2"/>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r>
        <w:rPr>
          <w:spacing w:val="2"/>
          <w:szCs w:val="28"/>
        </w:rPr>
        <w:t>.</w:t>
      </w:r>
    </w:p>
    <w:p w14:paraId="316DCCCE" w14:textId="77777777" w:rsidR="0086366F" w:rsidRDefault="0086366F" w:rsidP="00E36960">
      <w:pPr>
        <w:ind w:firstLine="709"/>
        <w:contextualSpacing/>
        <w:jc w:val="both"/>
      </w:pPr>
      <w:r>
        <w:t xml:space="preserve">375. Пункты </w:t>
      </w:r>
      <w:r>
        <w:rPr>
          <w:spacing w:val="2"/>
          <w:szCs w:val="28"/>
        </w:rPr>
        <w:t xml:space="preserve">346-374.1 </w:t>
      </w:r>
      <w:r>
        <w:t>положения о закупке применяются заказчиком для целей осуществления конкурентной закупки с участием субъектов малого и среднего предпринимательства.</w:t>
      </w:r>
    </w:p>
    <w:p w14:paraId="5C56C337" w14:textId="77777777" w:rsidR="0086366F" w:rsidRDefault="0086366F" w:rsidP="00E36960">
      <w:pPr>
        <w:ind w:firstLine="709"/>
        <w:contextualSpacing/>
        <w:jc w:val="both"/>
      </w:pPr>
      <w:r>
        <w:t>376. При осуществлении закупки товаров, работ, услуг у субъектов малого и среднего предпринимательства в договор, заключаемый с субъектом малого и среднего предпринимательства,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Постановлением № 1352.</w:t>
      </w:r>
    </w:p>
    <w:p w14:paraId="078C00A8" w14:textId="77777777" w:rsidR="0086366F" w:rsidRDefault="0086366F" w:rsidP="003C0E0A">
      <w:pPr>
        <w:ind w:firstLine="709"/>
        <w:contextualSpacing/>
        <w:jc w:val="both"/>
      </w:pPr>
      <w:r>
        <w:t>377. Заказчик обязан осуществлять закупки товаров, работ, услуг у субъектов малого и среднего предпринимательства в объеме не менее чем 25 процентов совокупного годового стоимостного объема договоров, заключенных по результатам закупок.</w:t>
      </w:r>
    </w:p>
    <w:p w14:paraId="2101E12F" w14:textId="77777777" w:rsidR="0086366F" w:rsidRDefault="0086366F" w:rsidP="003C0E0A">
      <w:pPr>
        <w:ind w:firstLine="709"/>
        <w:contextualSpacing/>
        <w:jc w:val="both"/>
      </w:pPr>
      <w:proofErr w:type="gramStart"/>
      <w:r>
        <w:t xml:space="preserve">При этом совокупный годовой стоимостной объем договоров, заключенных заказчиком с субъектами малого и среднего предпринимательства по результатам закупок, осуществленных в соответствии с подпунктом «б» пункта 343 Типового положения о закупке, должен составлять не менее чем 20 процентов совокупного годового </w:t>
      </w:r>
      <w:r>
        <w:lastRenderedPageBreak/>
        <w:t>стоимостного объема договоров, заключенных заказчиком по результатам закупок.</w:t>
      </w:r>
      <w:proofErr w:type="gramEnd"/>
    </w:p>
    <w:p w14:paraId="60288BBC" w14:textId="77777777" w:rsidR="0086366F" w:rsidRDefault="0086366F" w:rsidP="003C0E0A">
      <w:pPr>
        <w:ind w:firstLine="709"/>
        <w:contextualSpacing/>
        <w:jc w:val="both"/>
      </w:pPr>
      <w:r>
        <w:t>Порядок расчета такого совокупного стоимостного объема закупок установлен Постановлением № 1352.</w:t>
      </w:r>
    </w:p>
    <w:p w14:paraId="0E8585F7" w14:textId="77777777" w:rsidR="0086366F" w:rsidRPr="003C0E0A" w:rsidRDefault="0086366F" w:rsidP="003C0E0A">
      <w:pPr>
        <w:ind w:firstLine="709"/>
        <w:contextualSpacing/>
        <w:jc w:val="both"/>
      </w:pPr>
      <w:proofErr w:type="gramStart"/>
      <w:r>
        <w:t>Совокупный годовой стоимостной объем договоров, заключенных заказчиками с субъектами малого и среднего предпринимательства по результатам закупок в соответствии с параграфом 25.1 главы 6 Типового положения о закупке, учитывается в объеме закупок, осуществленных в соответствии с подпунктом «б» пункта 343 Типового положения о закупке.</w:t>
      </w:r>
      <w:proofErr w:type="gramEnd"/>
    </w:p>
    <w:p w14:paraId="3370FFF7" w14:textId="77777777" w:rsidR="0086366F" w:rsidRDefault="0086366F" w:rsidP="003C0E0A">
      <w:pPr>
        <w:ind w:firstLine="709"/>
        <w:contextualSpacing/>
        <w:jc w:val="both"/>
      </w:pPr>
      <w:r>
        <w:t xml:space="preserve">378. </w:t>
      </w:r>
      <w:proofErr w:type="gramStart"/>
      <w:r>
        <w:t>Положения настоящего  положения о закупке,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к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r>
        <w:t>», с учетом особенностей, предусмотренных пунктом 2(4) Постановления № 1352.</w:t>
      </w:r>
    </w:p>
    <w:p w14:paraId="11187928" w14:textId="77777777" w:rsidR="0086366F" w:rsidRDefault="0086366F" w:rsidP="0087588E">
      <w:pPr>
        <w:ind w:firstLine="709"/>
        <w:contextualSpacing/>
        <w:jc w:val="both"/>
      </w:pPr>
    </w:p>
    <w:p w14:paraId="72EC9F83" w14:textId="77777777" w:rsidR="0086366F" w:rsidRPr="001E64A8" w:rsidRDefault="0086366F" w:rsidP="0087588E">
      <w:pPr>
        <w:ind w:firstLine="709"/>
        <w:contextualSpacing/>
        <w:jc w:val="center"/>
        <w:rPr>
          <w:b/>
        </w:rPr>
      </w:pPr>
      <w:r w:rsidRPr="001E64A8">
        <w:rPr>
          <w:b/>
        </w:rPr>
        <w:t>Глава 8. Порядок заключения, исполнения, изменения и расторжения договоров</w:t>
      </w:r>
    </w:p>
    <w:p w14:paraId="7AB05654" w14:textId="77777777" w:rsidR="0086366F" w:rsidRDefault="0086366F" w:rsidP="0087588E">
      <w:pPr>
        <w:ind w:firstLine="709"/>
        <w:contextualSpacing/>
        <w:jc w:val="both"/>
      </w:pPr>
    </w:p>
    <w:p w14:paraId="59ECCA87" w14:textId="77777777" w:rsidR="0086366F" w:rsidRDefault="0086366F" w:rsidP="0087588E">
      <w:pPr>
        <w:ind w:firstLine="709"/>
        <w:contextualSpacing/>
        <w:jc w:val="both"/>
        <w:rPr>
          <w:b/>
        </w:rPr>
      </w:pPr>
      <w:r w:rsidRPr="00B617AC">
        <w:rPr>
          <w:b/>
        </w:rPr>
        <w:t>§ 26.</w:t>
      </w:r>
      <w:r>
        <w:t xml:space="preserve"> </w:t>
      </w:r>
      <w:r w:rsidRPr="001E64A8">
        <w:rPr>
          <w:b/>
        </w:rPr>
        <w:t xml:space="preserve">Порядок заключения договора </w:t>
      </w:r>
    </w:p>
    <w:p w14:paraId="6C227A2D" w14:textId="77777777" w:rsidR="0086366F" w:rsidRPr="001E64A8" w:rsidRDefault="0086366F" w:rsidP="0087588E">
      <w:pPr>
        <w:ind w:firstLine="709"/>
        <w:contextualSpacing/>
        <w:jc w:val="both"/>
        <w:rPr>
          <w:b/>
        </w:rPr>
      </w:pPr>
    </w:p>
    <w:p w14:paraId="01B60816" w14:textId="77777777" w:rsidR="0086366F" w:rsidRDefault="0086366F" w:rsidP="00275E16">
      <w:pPr>
        <w:ind w:firstLine="709"/>
        <w:contextualSpacing/>
        <w:jc w:val="both"/>
      </w:pPr>
      <w:r>
        <w:t>379. Договор по результатам проведенной закупки заключается в порядке, указанном в извещении об осуществлении закупки и (или) документации о конкурентной закупке, путем включения условий исполнения договора, предложенных участником закупки, с которым заключается договор, в проект договора.</w:t>
      </w:r>
    </w:p>
    <w:p w14:paraId="3F60F1A9" w14:textId="77777777" w:rsidR="0086366F" w:rsidRDefault="0086366F" w:rsidP="00275E16">
      <w:pPr>
        <w:ind w:firstLine="709"/>
        <w:contextualSpacing/>
        <w:jc w:val="both"/>
      </w:pPr>
      <w:r>
        <w:t xml:space="preserve">В течение пяти рабочих дней </w:t>
      </w:r>
      <w:proofErr w:type="gramStart"/>
      <w:r>
        <w:t>с даты размещения</w:t>
      </w:r>
      <w:proofErr w:type="gramEnd"/>
      <w:r>
        <w:t xml:space="preserve"> в единой информационной системе итогового протокола по результатам проведения закупки заказчик размещает на электронной площадке без своей подписи проект договора.</w:t>
      </w:r>
    </w:p>
    <w:p w14:paraId="0523A6AF" w14:textId="77777777" w:rsidR="0086366F" w:rsidRDefault="0086366F" w:rsidP="00275E16">
      <w:pPr>
        <w:ind w:firstLine="709"/>
        <w:contextualSpacing/>
        <w:jc w:val="both"/>
      </w:pPr>
      <w:r>
        <w:t xml:space="preserve">В течение пяти рабочих дней </w:t>
      </w:r>
      <w:proofErr w:type="gramStart"/>
      <w:r>
        <w:t>с даты размещения</w:t>
      </w:r>
      <w:proofErr w:type="gramEnd"/>
      <w:r>
        <w:t xml:space="preserve"> заказчиком проекта договора победитель закупки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об осуществлении закупки и (или) документации о конкурентной закупке.</w:t>
      </w:r>
    </w:p>
    <w:p w14:paraId="43BE3A3A" w14:textId="77777777" w:rsidR="0086366F" w:rsidRDefault="0086366F" w:rsidP="00275E16">
      <w:pPr>
        <w:ind w:firstLine="709"/>
        <w:contextualSpacing/>
        <w:jc w:val="both"/>
      </w:pPr>
      <w:r>
        <w:t>В случае</w:t>
      </w:r>
      <w:proofErr w:type="gramStart"/>
      <w:r>
        <w:t>,</w:t>
      </w:r>
      <w:proofErr w:type="gramEnd"/>
      <w:r>
        <w:t xml:space="preserve"> если при проведении конкурса или аукциона цена договора снижена на двадцать пять процентов и более от начальной (максимальной) цены договора, победитель конкурса или аукциона одновременно </w:t>
      </w:r>
      <w:r>
        <w:lastRenderedPageBreak/>
        <w:t>предоставляет обеспечение исполнения договора или информацию в соответствии с параграфом 11  положения о закупке.</w:t>
      </w:r>
    </w:p>
    <w:p w14:paraId="73CC94D0" w14:textId="77777777" w:rsidR="0086366F" w:rsidRDefault="0086366F" w:rsidP="00275E16">
      <w:pPr>
        <w:ind w:firstLine="709"/>
        <w:contextualSpacing/>
        <w:jc w:val="both"/>
      </w:pPr>
      <w:proofErr w:type="gramStart"/>
      <w:r>
        <w:t>В течение трех рабочих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закупки, и предоставления таким победителем обеспечения исполнения договора, если данное требование установлено в извещении об осуществлении закупки и (или) документации о конкурентной закупке, заказчик обязан разместить договор, подписанный усиленной электронной подписью лица, имеющего право действовать от</w:t>
      </w:r>
      <w:proofErr w:type="gramEnd"/>
      <w:r>
        <w:t xml:space="preserve"> имени заказчика, в единой информационной системе и на электронной площадке с использованием единой информационной системы.</w:t>
      </w:r>
    </w:p>
    <w:p w14:paraId="0A75F64A" w14:textId="77777777" w:rsidR="0086366F" w:rsidRDefault="0086366F" w:rsidP="00275E16">
      <w:pPr>
        <w:ind w:firstLine="709"/>
        <w:contextualSpacing/>
        <w:jc w:val="both"/>
      </w:pPr>
      <w:r>
        <w:t xml:space="preserve">380. Договор по результатам конкурентной закупки заключается не ранее чем через десять дней и не позднее чем через двадцать дней </w:t>
      </w:r>
      <w:proofErr w:type="gramStart"/>
      <w:r>
        <w:t>с даты размещения</w:t>
      </w:r>
      <w:proofErr w:type="gramEnd"/>
      <w:r>
        <w:t xml:space="preserve"> в единой информационной системе итогового протокола, составленного по результатам конкурентной закупки.</w:t>
      </w:r>
    </w:p>
    <w:p w14:paraId="6A7618C5" w14:textId="77777777" w:rsidR="0086366F" w:rsidRDefault="0086366F" w:rsidP="00275E16">
      <w:pPr>
        <w:ind w:firstLine="709"/>
        <w:contextualSpacing/>
        <w:jc w:val="both"/>
      </w:pPr>
      <w:r>
        <w:t xml:space="preserve">381. </w:t>
      </w:r>
      <w:proofErr w:type="gramStart"/>
      <w: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t>, комиссии по осуществлению закупки, оператора электронной площадки.</w:t>
      </w:r>
    </w:p>
    <w:p w14:paraId="4FA13DFE" w14:textId="77777777" w:rsidR="0086366F" w:rsidRDefault="0086366F" w:rsidP="00275E16">
      <w:pPr>
        <w:ind w:firstLine="709"/>
        <w:contextualSpacing/>
        <w:jc w:val="both"/>
      </w:pPr>
      <w:r>
        <w:t>382. По результатам закупки договор заключается с победителем закупки, а в случаях, предусмотренных Типовым положением о закупке, с иным участником этой закупки, заявка которого на участие в закупке признана соответствующей требованиям, установленным документацией о конкурентной закупке и (или) извещением об осуществлении закупки.</w:t>
      </w:r>
    </w:p>
    <w:p w14:paraId="77D41FD9" w14:textId="77777777" w:rsidR="0086366F" w:rsidRDefault="0086366F" w:rsidP="00275E16">
      <w:pPr>
        <w:ind w:firstLine="709"/>
        <w:contextualSpacing/>
        <w:jc w:val="both"/>
      </w:pPr>
      <w:r>
        <w:t>383. Заказчик принимает решение об отказе от заключения договора в следующих случаях:</w:t>
      </w:r>
    </w:p>
    <w:p w14:paraId="1FD6BB39" w14:textId="77777777" w:rsidR="0086366F" w:rsidRDefault="0086366F" w:rsidP="00275E16">
      <w:pPr>
        <w:ind w:firstLine="709"/>
        <w:contextualSpacing/>
        <w:jc w:val="both"/>
      </w:pPr>
      <w:r>
        <w:t>1) если участник закупки не соответствует требованиям, предъявляемым к участникам закупки, указанным в извещении об осуществлении закупки, документации о конкурентной закупке;</w:t>
      </w:r>
    </w:p>
    <w:p w14:paraId="0BD9490F" w14:textId="77777777" w:rsidR="0086366F" w:rsidRDefault="0086366F" w:rsidP="00275E16">
      <w:pPr>
        <w:ind w:firstLine="709"/>
        <w:contextualSpacing/>
        <w:jc w:val="both"/>
      </w:pPr>
      <w:r>
        <w:t>2) если участник закупки представил недостоверную информацию о своем соответствии указанным требованиям, а также недостоверные сведения в заявке на участие в закупке.</w:t>
      </w:r>
    </w:p>
    <w:p w14:paraId="29D485A3" w14:textId="77777777" w:rsidR="0086366F" w:rsidRDefault="0086366F" w:rsidP="00275E16">
      <w:pPr>
        <w:ind w:firstLine="709"/>
        <w:contextualSpacing/>
        <w:jc w:val="both"/>
      </w:pPr>
      <w:r>
        <w:t>384. В случае отказа от заключения договора заказчик:</w:t>
      </w:r>
    </w:p>
    <w:p w14:paraId="5917991A" w14:textId="77777777" w:rsidR="0086366F" w:rsidRDefault="0086366F" w:rsidP="00275E16">
      <w:pPr>
        <w:ind w:firstLine="709"/>
        <w:contextualSpacing/>
        <w:jc w:val="both"/>
      </w:pPr>
      <w:r>
        <w:t>1) оформляет протокол отказа от заключения договора;</w:t>
      </w:r>
    </w:p>
    <w:p w14:paraId="795960F2" w14:textId="77777777" w:rsidR="0086366F" w:rsidRDefault="0086366F" w:rsidP="00275E16">
      <w:pPr>
        <w:ind w:firstLine="709"/>
        <w:contextualSpacing/>
        <w:jc w:val="both"/>
      </w:pPr>
      <w:r>
        <w:t>2) осуществляет возврат участнику денежных средств, перечисленных в качестве обеспечения заявки, за исключением случаев, указанных в пункте 162  положения о закупке.</w:t>
      </w:r>
    </w:p>
    <w:p w14:paraId="74E91055" w14:textId="77777777" w:rsidR="0086366F" w:rsidRDefault="0086366F" w:rsidP="00275E16">
      <w:pPr>
        <w:ind w:firstLine="709"/>
        <w:contextualSpacing/>
        <w:jc w:val="both"/>
      </w:pPr>
      <w:r>
        <w:lastRenderedPageBreak/>
        <w:t>385. Победитель закупки или участник закупки, на которого возлагается обязанность заключения договора в соответствии с пунктом 382  положения о закупке, считается уклонившимся от заключения договора при наступлении любого из следующих событий:</w:t>
      </w:r>
    </w:p>
    <w:p w14:paraId="2C2486CA" w14:textId="77777777" w:rsidR="0086366F" w:rsidRDefault="0086366F" w:rsidP="00275E16">
      <w:pPr>
        <w:ind w:firstLine="709"/>
        <w:contextualSpacing/>
        <w:jc w:val="both"/>
      </w:pPr>
      <w:r>
        <w:t>1) предоставление участником закупки письменного отказа от заключения договора;</w:t>
      </w:r>
    </w:p>
    <w:p w14:paraId="1053BB3E" w14:textId="77777777" w:rsidR="0086366F" w:rsidRDefault="0086366F" w:rsidP="00275E16">
      <w:pPr>
        <w:ind w:firstLine="709"/>
        <w:contextualSpacing/>
        <w:jc w:val="both"/>
      </w:pPr>
      <w:r>
        <w:t xml:space="preserve">2) </w:t>
      </w:r>
      <w:proofErr w:type="spellStart"/>
      <w:r>
        <w:t>непредоставление</w:t>
      </w:r>
      <w:proofErr w:type="spellEnd"/>
      <w:r>
        <w:t xml:space="preserve"> участником закупки в указанные в извещении об осуществлении закупки и (или) документации о конкурентной закупке сроки подписанного со своей стороны проекта договора;</w:t>
      </w:r>
    </w:p>
    <w:p w14:paraId="7742F46A" w14:textId="77777777" w:rsidR="0086366F" w:rsidRDefault="0086366F" w:rsidP="00275E16">
      <w:pPr>
        <w:ind w:firstLine="709"/>
        <w:contextualSpacing/>
        <w:jc w:val="both"/>
      </w:pPr>
      <w:r>
        <w:t xml:space="preserve">3) </w:t>
      </w:r>
      <w:proofErr w:type="spellStart"/>
      <w:r>
        <w:t>непредоставление</w:t>
      </w:r>
      <w:proofErr w:type="spellEnd"/>
      <w:r>
        <w:t xml:space="preserve"> обеспечения исполнения договора в соответствии с </w:t>
      </w:r>
      <w:proofErr w:type="gramStart"/>
      <w:r>
        <w:t>указанными</w:t>
      </w:r>
      <w:proofErr w:type="gramEnd"/>
      <w:r>
        <w:t xml:space="preserve"> в извещении об осуществлении закупки и (или) в документации о конкурентной закупке требуемом размере и с соблюдением требуемого порядка, при наличии в документации о конкурентной закупке таких требований.</w:t>
      </w:r>
    </w:p>
    <w:p w14:paraId="5EA77DDE" w14:textId="77777777" w:rsidR="0086366F" w:rsidRDefault="0086366F" w:rsidP="00275E16">
      <w:pPr>
        <w:ind w:firstLine="709"/>
        <w:contextualSpacing/>
        <w:jc w:val="both"/>
      </w:pPr>
      <w: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Типовым положением о закупке.</w:t>
      </w:r>
    </w:p>
    <w:p w14:paraId="5A949520" w14:textId="77777777" w:rsidR="0086366F" w:rsidRDefault="0086366F" w:rsidP="00275E16">
      <w:pPr>
        <w:ind w:firstLine="709"/>
        <w:contextualSpacing/>
        <w:jc w:val="both"/>
      </w:pPr>
      <w:r>
        <w:t>386.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по параграфу – второй участник закупки). При этом срок подписания договора с таким участником закупки аналогичен сроку, указанному в пункте 380  положения о закупке.</w:t>
      </w:r>
    </w:p>
    <w:p w14:paraId="1129C08C" w14:textId="77777777" w:rsidR="0086366F" w:rsidRDefault="0086366F" w:rsidP="00275E16">
      <w:pPr>
        <w:ind w:firstLine="709"/>
        <w:contextualSpacing/>
        <w:jc w:val="both"/>
      </w:pPr>
      <w: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09CC7F1F" w14:textId="77777777" w:rsidR="0086366F" w:rsidRDefault="0086366F" w:rsidP="00275E16">
      <w:pPr>
        <w:ind w:firstLine="709"/>
        <w:contextualSpacing/>
        <w:jc w:val="both"/>
      </w:pPr>
      <w:r>
        <w:t>387. Заказчик и участник закупки, с которым заключаются договор (далее в параграфе – стороны), могут проводить преддоговорные переговоры, в том числе путем направления протоколов разногласий.</w:t>
      </w:r>
    </w:p>
    <w:p w14:paraId="05358DF3" w14:textId="77777777" w:rsidR="0086366F" w:rsidRDefault="0086366F" w:rsidP="00275E16">
      <w:pPr>
        <w:ind w:firstLine="709"/>
        <w:contextualSpacing/>
        <w:jc w:val="both"/>
      </w:pPr>
      <w: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Типовом положении о закупке.</w:t>
      </w:r>
    </w:p>
    <w:p w14:paraId="729353E7" w14:textId="77777777" w:rsidR="0086366F" w:rsidRDefault="0086366F" w:rsidP="00275E16">
      <w:pPr>
        <w:ind w:firstLine="709"/>
        <w:contextualSpacing/>
        <w:jc w:val="both"/>
      </w:pPr>
      <w:r>
        <w:t>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прямо указанных в Типовом положении о закупке.</w:t>
      </w:r>
    </w:p>
    <w:p w14:paraId="1906C0B4" w14:textId="77777777" w:rsidR="0086366F" w:rsidRDefault="0086366F" w:rsidP="00275E16">
      <w:pPr>
        <w:ind w:firstLine="709"/>
        <w:contextualSpacing/>
        <w:jc w:val="both"/>
      </w:pPr>
      <w: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331B6F91" w14:textId="77777777" w:rsidR="0086366F" w:rsidRDefault="0086366F" w:rsidP="00275E16">
      <w:pPr>
        <w:ind w:firstLine="709"/>
        <w:contextualSpacing/>
        <w:jc w:val="both"/>
      </w:pPr>
      <w:r>
        <w:lastRenderedPageBreak/>
        <w:t>388.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если это право заказчика предусмотрено документацией о конкурентной закупке.</w:t>
      </w:r>
    </w:p>
    <w:p w14:paraId="3E93CDAA" w14:textId="77777777" w:rsidR="0086366F" w:rsidRDefault="0086366F" w:rsidP="00275E16">
      <w:pPr>
        <w:ind w:firstLine="709"/>
        <w:contextualSpacing/>
        <w:jc w:val="both"/>
      </w:pPr>
    </w:p>
    <w:p w14:paraId="4745D13E" w14:textId="77777777" w:rsidR="0086366F" w:rsidRDefault="0086366F" w:rsidP="0087588E">
      <w:pPr>
        <w:ind w:firstLine="709"/>
        <w:contextualSpacing/>
        <w:jc w:val="both"/>
        <w:rPr>
          <w:b/>
        </w:rPr>
      </w:pPr>
      <w:r w:rsidRPr="00B617AC">
        <w:rPr>
          <w:b/>
        </w:rPr>
        <w:t>§ 27.</w:t>
      </w:r>
      <w:r>
        <w:t xml:space="preserve"> </w:t>
      </w:r>
      <w:r w:rsidRPr="00022216">
        <w:rPr>
          <w:b/>
        </w:rPr>
        <w:t xml:space="preserve">Порядок исполнения договора </w:t>
      </w:r>
    </w:p>
    <w:p w14:paraId="5C79133C" w14:textId="77777777" w:rsidR="0086366F" w:rsidRPr="00022216" w:rsidRDefault="0086366F" w:rsidP="0087588E">
      <w:pPr>
        <w:ind w:firstLine="709"/>
        <w:contextualSpacing/>
        <w:jc w:val="both"/>
        <w:rPr>
          <w:b/>
        </w:rPr>
      </w:pPr>
    </w:p>
    <w:p w14:paraId="2BE3CB3A" w14:textId="77777777" w:rsidR="0086366F" w:rsidRDefault="0086366F" w:rsidP="0087588E">
      <w:pPr>
        <w:ind w:firstLine="709"/>
        <w:contextualSpacing/>
        <w:jc w:val="both"/>
      </w:pPr>
      <w:r>
        <w:t xml:space="preserve">389. </w:t>
      </w:r>
      <w:proofErr w:type="gramStart"/>
      <w: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параграфом положения о закупке.</w:t>
      </w:r>
      <w:proofErr w:type="gramEnd"/>
    </w:p>
    <w:p w14:paraId="5CF82F29" w14:textId="77777777" w:rsidR="0086366F" w:rsidRDefault="0086366F" w:rsidP="0087588E">
      <w:pPr>
        <w:ind w:firstLine="709"/>
        <w:contextualSpacing/>
        <w:jc w:val="both"/>
      </w:pPr>
      <w:r>
        <w:t xml:space="preserve">390.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проводить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 </w:t>
      </w:r>
    </w:p>
    <w:p w14:paraId="38360F7D" w14:textId="77777777" w:rsidR="0086366F" w:rsidRDefault="0086366F" w:rsidP="0087588E">
      <w:pPr>
        <w:ind w:firstLine="709"/>
        <w:contextualSpacing/>
        <w:jc w:val="both"/>
      </w:pPr>
      <w: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t>и</w:t>
      </w:r>
      <w:proofErr w:type="gramEnd"/>
      <w:r>
        <w:t xml:space="preserve"> могут содержаться предложения об устранении данных нарушений, в том числе с указанием срока их устранения. </w:t>
      </w:r>
    </w:p>
    <w:p w14:paraId="0CFCEEDA" w14:textId="77777777" w:rsidR="0086366F" w:rsidRDefault="0086366F" w:rsidP="0087588E">
      <w:pPr>
        <w:ind w:firstLine="709"/>
        <w:contextualSpacing/>
        <w:jc w:val="both"/>
      </w:pPr>
      <w:r>
        <w:t xml:space="preserve">391. По решению заказчика для приемки результатов договора (его отдельных этапов) может создаваться приемочная комиссия. </w:t>
      </w:r>
    </w:p>
    <w:p w14:paraId="5E63DCC3" w14:textId="77777777" w:rsidR="0086366F" w:rsidRDefault="0086366F" w:rsidP="0087588E">
      <w:pPr>
        <w:ind w:firstLine="709"/>
        <w:contextualSpacing/>
        <w:jc w:val="both"/>
      </w:pPr>
      <w:r>
        <w:t xml:space="preserve">392.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w:t>
      </w:r>
      <w:proofErr w:type="gramStart"/>
      <w:r>
        <w:t xml:space="preserve">В случае привлечения заказчиком для проведения экспертизы экспертов, экспертных организаций при принятии </w:t>
      </w:r>
      <w:r>
        <w:lastRenderedPageBreak/>
        <w:t xml:space="preserve">решения о приемке или об отказе в приемке поставленного товара, выполненной работы, оказанной услуги либо результатов отдельного этапа исполнения договора заказчик, (приемочная комиссия) учитывает отраженные в заключении по результатам указанной экспертизы предложения экспертов, экспертных организаций, привлеченных для ее проведения. </w:t>
      </w:r>
      <w:proofErr w:type="gramEnd"/>
    </w:p>
    <w:p w14:paraId="38190E31" w14:textId="77777777" w:rsidR="0086366F" w:rsidRDefault="0086366F" w:rsidP="0087588E">
      <w:pPr>
        <w:ind w:firstLine="709"/>
        <w:contextualSpacing/>
        <w:jc w:val="both"/>
      </w:pPr>
      <w:r>
        <w:t xml:space="preserve">393.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об осуществлении закупки и (или) документации о конкурентной закупке. </w:t>
      </w:r>
    </w:p>
    <w:p w14:paraId="3442301D" w14:textId="77777777" w:rsidR="0086366F" w:rsidRDefault="0086366F" w:rsidP="0087588E">
      <w:pPr>
        <w:ind w:firstLine="709"/>
        <w:contextualSpacing/>
        <w:jc w:val="both"/>
      </w:pPr>
      <w:r>
        <w:t xml:space="preserve">394. 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 </w:t>
      </w:r>
    </w:p>
    <w:p w14:paraId="6A3C98DB" w14:textId="77777777" w:rsidR="0086366F" w:rsidRDefault="0086366F" w:rsidP="0087588E">
      <w:pPr>
        <w:ind w:firstLine="709"/>
        <w:contextualSpacing/>
        <w:jc w:val="both"/>
      </w:pPr>
      <w:r>
        <w:t xml:space="preserve">395.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 </w:t>
      </w:r>
    </w:p>
    <w:p w14:paraId="31C0FEF9" w14:textId="77777777" w:rsidR="0086366F" w:rsidRDefault="0086366F" w:rsidP="0087588E">
      <w:pPr>
        <w:ind w:firstLine="709"/>
        <w:contextualSpacing/>
        <w:jc w:val="both"/>
      </w:pPr>
      <w:r>
        <w:t>396. В случае перемены заказчика права и обязанности заказчика, предусмотренные договором, переходят к новому заказчику.</w:t>
      </w:r>
    </w:p>
    <w:p w14:paraId="54026222" w14:textId="77777777" w:rsidR="0086366F" w:rsidRDefault="0086366F" w:rsidP="0087588E">
      <w:pPr>
        <w:ind w:firstLine="709"/>
        <w:contextualSpacing/>
        <w:jc w:val="both"/>
        <w:rPr>
          <w:szCs w:val="28"/>
        </w:rPr>
      </w:pPr>
      <w:r>
        <w:rPr>
          <w:szCs w:val="28"/>
        </w:rPr>
        <w:t>397</w:t>
      </w:r>
      <w:r w:rsidRPr="001A29FA">
        <w:rPr>
          <w:szCs w:val="28"/>
        </w:rPr>
        <w:t xml:space="preserve">. Заказчик </w:t>
      </w:r>
      <w:r>
        <w:rPr>
          <w:szCs w:val="28"/>
        </w:rPr>
        <w:t>списывает</w:t>
      </w:r>
      <w:r w:rsidRPr="001A29FA">
        <w:rPr>
          <w:szCs w:val="28"/>
        </w:rPr>
        <w:t xml:space="preserve"> начисленные поставщику (подрядчику, исполнителю) суммы неустоек (штрафов, пеней) в связи с неисполнением или ненадлежащем исполнением обязательств, предусмотренных договоров, в случаях и порядке, установленных Правительством Российской Федерации в соответствии с Федеральным </w:t>
      </w:r>
      <w:r>
        <w:rPr>
          <w:szCs w:val="28"/>
        </w:rPr>
        <w:t xml:space="preserve">законом </w:t>
      </w:r>
      <w:r w:rsidRPr="001A29FA">
        <w:rPr>
          <w:szCs w:val="28"/>
        </w:rPr>
        <w:t>№ 44-ФЗ</w:t>
      </w:r>
      <w:r>
        <w:rPr>
          <w:szCs w:val="28"/>
        </w:rPr>
        <w:t>.</w:t>
      </w:r>
    </w:p>
    <w:p w14:paraId="7A7B9DB8" w14:textId="77777777" w:rsidR="0086366F" w:rsidRDefault="0086366F" w:rsidP="00F84A2A">
      <w:pPr>
        <w:ind w:firstLine="709"/>
        <w:contextualSpacing/>
        <w:jc w:val="both"/>
      </w:pPr>
      <w:r>
        <w:rPr>
          <w:spacing w:val="2"/>
          <w:szCs w:val="28"/>
        </w:rPr>
        <w:t xml:space="preserve">397.1. </w:t>
      </w:r>
      <w:r w:rsidRPr="00881105">
        <w:rPr>
          <w:spacing w:val="2"/>
          <w:szCs w:val="28"/>
        </w:rPr>
        <w:t xml:space="preserve">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w:t>
      </w:r>
      <w:proofErr w:type="gramStart"/>
      <w:r w:rsidRPr="00881105">
        <w:rPr>
          <w:spacing w:val="2"/>
          <w:szCs w:val="28"/>
        </w:rPr>
        <w:t>также</w:t>
      </w:r>
      <w:proofErr w:type="gramEnd"/>
      <w:r w:rsidRPr="00881105">
        <w:rPr>
          <w:spacing w:val="2"/>
          <w:szCs w:val="28"/>
        </w:rPr>
        <w:t xml:space="preserve"> если иной срок оплаты установлен заказчиком в положении о закупке</w:t>
      </w:r>
      <w:r>
        <w:rPr>
          <w:spacing w:val="2"/>
          <w:szCs w:val="28"/>
        </w:rPr>
        <w:t>.</w:t>
      </w:r>
    </w:p>
    <w:p w14:paraId="735EA735" w14:textId="77777777" w:rsidR="0086366F" w:rsidRDefault="0086366F" w:rsidP="0087588E">
      <w:pPr>
        <w:ind w:firstLine="709"/>
        <w:contextualSpacing/>
        <w:jc w:val="both"/>
      </w:pPr>
    </w:p>
    <w:p w14:paraId="114196C4" w14:textId="77777777" w:rsidR="0086366F" w:rsidRDefault="0086366F" w:rsidP="0087588E">
      <w:pPr>
        <w:ind w:firstLine="709"/>
        <w:contextualSpacing/>
        <w:jc w:val="both"/>
      </w:pPr>
    </w:p>
    <w:p w14:paraId="1C419015" w14:textId="77777777" w:rsidR="0086366F" w:rsidRDefault="0086366F" w:rsidP="0087588E">
      <w:pPr>
        <w:ind w:firstLine="709"/>
        <w:contextualSpacing/>
        <w:jc w:val="both"/>
        <w:rPr>
          <w:b/>
        </w:rPr>
      </w:pPr>
      <w:r w:rsidRPr="00B617AC">
        <w:rPr>
          <w:b/>
        </w:rPr>
        <w:t>§ 28.</w:t>
      </w:r>
      <w:r>
        <w:t xml:space="preserve"> </w:t>
      </w:r>
      <w:r w:rsidRPr="00022216">
        <w:rPr>
          <w:b/>
        </w:rPr>
        <w:t xml:space="preserve"> Порядок изменения договора </w:t>
      </w:r>
    </w:p>
    <w:p w14:paraId="1A4135EC" w14:textId="77777777" w:rsidR="0086366F" w:rsidRPr="00022216" w:rsidRDefault="0086366F" w:rsidP="0087588E">
      <w:pPr>
        <w:ind w:firstLine="709"/>
        <w:contextualSpacing/>
        <w:jc w:val="both"/>
        <w:rPr>
          <w:b/>
        </w:rPr>
      </w:pPr>
    </w:p>
    <w:p w14:paraId="52BE4C5D" w14:textId="77777777" w:rsidR="0086366F" w:rsidRDefault="0086366F" w:rsidP="00F62AD8">
      <w:pPr>
        <w:ind w:firstLine="709"/>
        <w:contextualSpacing/>
        <w:jc w:val="both"/>
      </w:pPr>
      <w:r>
        <w:lastRenderedPageBreak/>
        <w:t>398.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69847D60" w14:textId="77777777" w:rsidR="0086366F" w:rsidRDefault="0086366F" w:rsidP="00F62AD8">
      <w:pPr>
        <w:ind w:firstLine="709"/>
        <w:contextualSpacing/>
        <w:jc w:val="both"/>
      </w:pPr>
      <w: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1ACAB3CE" w14:textId="77777777" w:rsidR="0086366F" w:rsidRDefault="0086366F" w:rsidP="00F62AD8">
      <w:pPr>
        <w:ind w:firstLine="709"/>
        <w:contextualSpacing/>
        <w:jc w:val="both"/>
      </w:pPr>
      <w:proofErr w:type="gramStart"/>
      <w:r>
        <w:t>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w:t>
      </w:r>
      <w:r w:rsidRPr="00A8413A">
        <w:rPr>
          <w:spacing w:val="-1"/>
          <w:szCs w:val="28"/>
        </w:rPr>
        <w:t xml:space="preserve"> </w:t>
      </w:r>
      <w:r>
        <w:rPr>
          <w:spacing w:val="-1"/>
          <w:szCs w:val="28"/>
        </w:rPr>
        <w:t>геологическому изучению недр,</w:t>
      </w:r>
      <w:r>
        <w:t xml:space="preserve">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w:t>
      </w:r>
      <w:proofErr w:type="gramEnd"/>
      <w:r>
        <w:t xml:space="preserve">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t>предусмотренных</w:t>
      </w:r>
      <w:proofErr w:type="gramEnd"/>
      <w: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D6096D6" w14:textId="77777777" w:rsidR="0086366F" w:rsidRDefault="0086366F" w:rsidP="00F62AD8">
      <w:pPr>
        <w:ind w:firstLine="709"/>
        <w:contextualSpacing/>
        <w:jc w:val="both"/>
      </w:pPr>
      <w: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w:t>
      </w:r>
      <w:r w:rsidRPr="00A8413A">
        <w:rPr>
          <w:spacing w:val="-1"/>
          <w:szCs w:val="28"/>
        </w:rPr>
        <w:t xml:space="preserve"> </w:t>
      </w:r>
      <w:r>
        <w:rPr>
          <w:spacing w:val="-1"/>
          <w:szCs w:val="28"/>
        </w:rPr>
        <w:t>геологическому изучению недр,</w:t>
      </w:r>
      <w:r>
        <w:t xml:space="preserve"> проведению работ по сохранению объектов культурного наследия. При этом допускается изменение с учетом </w:t>
      </w:r>
      <w:proofErr w:type="gramStart"/>
      <w:r>
        <w:t>положений бюджетного законодательства Российской Федерации цены договора</w:t>
      </w:r>
      <w:proofErr w:type="gramEnd"/>
      <w:r>
        <w:t xml:space="preserve"> не более чем на десять процентов цены договора;</w:t>
      </w:r>
    </w:p>
    <w:p w14:paraId="2D878801" w14:textId="77777777" w:rsidR="0086366F" w:rsidRDefault="0086366F" w:rsidP="00F62AD8">
      <w:pPr>
        <w:ind w:firstLine="709"/>
        <w:contextualSpacing/>
        <w:jc w:val="both"/>
      </w:pPr>
      <w:r w:rsidRPr="00036924">
        <w:rPr>
          <w:szCs w:val="28"/>
        </w:rPr>
        <w:t>если при исполнении договора, заключенного до 01.01.2024, возникли независящие от сторон договора обстоятельства, влекущие невозможность его исполнения. Такое изменение допускается при наличии в письменной форме обоснования поставщика (подрядчика, исполнителя) такого изменения;</w:t>
      </w:r>
    </w:p>
    <w:p w14:paraId="4379565F" w14:textId="77777777" w:rsidR="0086366F" w:rsidRDefault="0086366F" w:rsidP="00F62AD8">
      <w:pPr>
        <w:ind w:firstLine="709"/>
        <w:contextualSpacing/>
        <w:jc w:val="both"/>
      </w:pPr>
      <w:r>
        <w:t>2) изменение в соответствии с законодательством Российской Федерации регулируемых цен (тарифов) на товары, работы, услуги;</w:t>
      </w:r>
    </w:p>
    <w:p w14:paraId="20F34358" w14:textId="77777777" w:rsidR="0086366F" w:rsidRDefault="0086366F" w:rsidP="00F62AD8">
      <w:pPr>
        <w:ind w:firstLine="709"/>
        <w:contextualSpacing/>
        <w:jc w:val="both"/>
      </w:pPr>
      <w:proofErr w:type="gramStart"/>
      <w:r>
        <w:t>3) если договор, предметом которого является выполнение работ по строительству, реконструкции, капитальному ремонту,</w:t>
      </w:r>
      <w:r w:rsidRPr="00A8413A">
        <w:rPr>
          <w:spacing w:val="-1"/>
          <w:szCs w:val="28"/>
        </w:rPr>
        <w:t xml:space="preserve"> </w:t>
      </w:r>
      <w:r>
        <w:rPr>
          <w:spacing w:val="-1"/>
          <w:szCs w:val="28"/>
        </w:rPr>
        <w:t>геологическому изучению недр,</w:t>
      </w:r>
      <w:r>
        <w:t xml:space="preserve"> сносу объекта капитального строительства, проведению </w:t>
      </w:r>
      <w:r>
        <w:lastRenderedPageBreak/>
        <w:t>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w:t>
      </w:r>
      <w:proofErr w:type="gramEnd"/>
      <w:r>
        <w:t xml:space="preserve">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предоставления подрядчиком обеспечения исполнения договора.</w:t>
      </w:r>
    </w:p>
    <w:p w14:paraId="2F6B4FBA" w14:textId="77777777" w:rsidR="0086366F" w:rsidRDefault="0086366F" w:rsidP="00F62AD8">
      <w:pPr>
        <w:ind w:firstLine="709"/>
        <w:contextualSpacing/>
        <w:jc w:val="both"/>
      </w:pPr>
      <w:proofErr w:type="gramStart"/>
      <w:r>
        <w:t>4) в случае заключения договора с единственным поставщиком (подрядчиком, исполнителем) в соответствии с подпунктами 1, 6, 17, 18, 24, 25 пункта 335  положения о закупке;</w:t>
      </w:r>
      <w:proofErr w:type="gramEnd"/>
    </w:p>
    <w:p w14:paraId="42DE545C" w14:textId="77777777" w:rsidR="0086366F" w:rsidRDefault="0086366F" w:rsidP="00F62AD8">
      <w:pPr>
        <w:ind w:firstLine="709"/>
        <w:contextualSpacing/>
        <w:jc w:val="both"/>
      </w:pPr>
      <w:r>
        <w:rPr>
          <w:szCs w:val="28"/>
        </w:rPr>
        <w:t xml:space="preserve">4.1) </w:t>
      </w:r>
      <w:r w:rsidRPr="00036924">
        <w:rPr>
          <w:szCs w:val="28"/>
        </w:rPr>
        <w:t xml:space="preserve">до 31.12.2023 по договорам, заключенным с единственным поставщиком (подрядчиком, исполнителем) в соответствии с подпунктом 3 пункта </w:t>
      </w:r>
      <w:r>
        <w:rPr>
          <w:szCs w:val="28"/>
        </w:rPr>
        <w:t>335</w:t>
      </w:r>
      <w:r w:rsidRPr="00036924">
        <w:rPr>
          <w:szCs w:val="28"/>
        </w:rPr>
        <w:t xml:space="preserve"> Типового положения о закупке</w:t>
      </w:r>
      <w:r>
        <w:rPr>
          <w:szCs w:val="28"/>
        </w:rPr>
        <w:t>.</w:t>
      </w:r>
    </w:p>
    <w:p w14:paraId="66571354" w14:textId="77777777" w:rsidR="0086366F" w:rsidRDefault="0086366F" w:rsidP="00F62AD8">
      <w:pPr>
        <w:ind w:firstLine="709"/>
        <w:contextualSpacing/>
        <w:jc w:val="both"/>
      </w:pPr>
      <w:proofErr w:type="gramStart"/>
      <w:r>
        <w:t xml:space="preserve">5) </w:t>
      </w:r>
      <w:r w:rsidRPr="00A8413A">
        <w:t xml:space="preserve">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срок до 31.12.2023 и обязательства по нему на дату заключения соглашения об изменении условий договора не исполнены, в связи с существенным увеличением цен на строительные ресурсы, подлежащие поставке и</w:t>
      </w:r>
      <w:proofErr w:type="gramEnd"/>
      <w:r w:rsidRPr="00A8413A">
        <w:t xml:space="preserve"> (или) использованию при исполнении такого договора. Соглашение об изменении существенных условий договора заключается в случаях и в порядке, установленных постановлением Правительства Новосибирской области от 07.09.2021 № 348-п «О мерах, обеспечивающих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t>;</w:t>
      </w:r>
    </w:p>
    <w:p w14:paraId="358D696A" w14:textId="77777777" w:rsidR="0086366F" w:rsidRDefault="0086366F" w:rsidP="00F62AD8">
      <w:pPr>
        <w:ind w:firstLine="709"/>
        <w:contextualSpacing/>
        <w:jc w:val="both"/>
        <w:rPr>
          <w:szCs w:val="28"/>
        </w:rPr>
      </w:pPr>
      <w:r>
        <w:t xml:space="preserve">6) </w:t>
      </w:r>
      <w:r w:rsidRPr="00CE455A">
        <w:rPr>
          <w:szCs w:val="28"/>
        </w:rPr>
        <w:t xml:space="preserve">до 31.12.2023, если в ходе исполнения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возникли независящие от сторон договора обстоятельства, влекущие невозможность его исполнения. Условия и порядок заключения соглашения об изменении существенных условий договора заключается в случаях и в порядке, установленных постановлением Правительства РФ от 16.04.2022 № 680 «Об установлении </w:t>
      </w:r>
      <w:r w:rsidRPr="00CE455A">
        <w:rPr>
          <w:szCs w:val="28"/>
        </w:rPr>
        <w:lastRenderedPageBreak/>
        <w:t xml:space="preserve">порядка и случаев изменения существенных </w:t>
      </w:r>
      <w:proofErr w:type="gramStart"/>
      <w:r w:rsidRPr="00CE455A">
        <w:rPr>
          <w:szCs w:val="28"/>
        </w:rPr>
        <w:t>условий</w:t>
      </w:r>
      <w:proofErr w:type="gramEnd"/>
      <w:r w:rsidRPr="00CE455A">
        <w:rPr>
          <w:szCs w:val="28"/>
        </w:rPr>
        <w:t xml:space="preserve">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w:t>
      </w:r>
      <w:r>
        <w:rPr>
          <w:szCs w:val="28"/>
        </w:rPr>
        <w:t>ю объектов культурного наследия.</w:t>
      </w:r>
    </w:p>
    <w:p w14:paraId="0D11D091" w14:textId="77777777" w:rsidR="0086366F" w:rsidRDefault="0086366F" w:rsidP="00A8413A">
      <w:pPr>
        <w:ind w:firstLine="720"/>
        <w:jc w:val="both"/>
        <w:rPr>
          <w:szCs w:val="28"/>
        </w:rPr>
      </w:pPr>
      <w:r w:rsidRPr="00CE455A">
        <w:rPr>
          <w:szCs w:val="28"/>
        </w:rPr>
        <w:t xml:space="preserve">7) в случае </w:t>
      </w:r>
      <w:proofErr w:type="gramStart"/>
      <w:r w:rsidRPr="00CE455A">
        <w:rPr>
          <w:szCs w:val="28"/>
        </w:rPr>
        <w:t>возникновения необходимости изменения сроков исполнения обязательств</w:t>
      </w:r>
      <w:proofErr w:type="gramEnd"/>
      <w:r w:rsidRPr="00CE455A">
        <w:rPr>
          <w:szCs w:val="28"/>
        </w:rPr>
        <w:t xml:space="preserve"> по договору, вызванной обстоятельствами непреодолимой силы или просрочкой исполнения заказчиком своих обязательств по договору; </w:t>
      </w:r>
    </w:p>
    <w:p w14:paraId="7F7B01F8" w14:textId="77777777" w:rsidR="0086366F" w:rsidRDefault="0086366F" w:rsidP="00A8413A">
      <w:pPr>
        <w:ind w:firstLine="720"/>
        <w:jc w:val="both"/>
        <w:rPr>
          <w:szCs w:val="28"/>
        </w:rPr>
      </w:pPr>
      <w:r w:rsidRPr="00CE455A">
        <w:rPr>
          <w:szCs w:val="28"/>
        </w:rPr>
        <w:t xml:space="preserve">8)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 </w:t>
      </w:r>
    </w:p>
    <w:p w14:paraId="2D07893F" w14:textId="77777777" w:rsidR="0086366F" w:rsidRDefault="0086366F" w:rsidP="00A8413A">
      <w:pPr>
        <w:ind w:firstLine="709"/>
        <w:contextualSpacing/>
        <w:jc w:val="both"/>
      </w:pPr>
      <w:r w:rsidRPr="00CE455A">
        <w:rPr>
          <w:szCs w:val="28"/>
        </w:rPr>
        <w:t>9) до 31.12.2023 по договорам, предметом которых является поставка лекарственных препаратов, медицинских изделий, расходных материалов, если по предложению заказчика увеличивается предусмотренное договором количество таких препаратов, изделий, материалов не более чем на тридцать процентов или уменьшается предусмотренное договором количество таких препаратов, изделий, материалов не более чем на тридцать процентов. При этом по соглашению сторон допускается изменение цены договора пропорционально дополнительному количеству лекарственных препаратов, медицинских изделий, расходных материалов исходя из установленной в договоре цены единицы таких препаратов, изделий, материалов, но не более чем на тридцать процентов цены договора. При уменьшении предусмотренных договором количества лекарственных препаратов, медицинских изделий, расходных материалов стороны договора обязаны уменьшить цену договора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договором количества таких препаратов, изделий, материалов должна определяться как частное от деления первоначальной цены договора на предусмотренное в договоре количество лекарственных препаратов, медицинских изделий, расходных материалов.</w:t>
      </w:r>
    </w:p>
    <w:p w14:paraId="1528FCFF" w14:textId="77777777" w:rsidR="0086366F" w:rsidRDefault="0086366F" w:rsidP="00F62AD8">
      <w:pPr>
        <w:ind w:firstLine="709"/>
        <w:contextualSpacing/>
        <w:jc w:val="both"/>
      </w:pPr>
      <w:r>
        <w:t>399.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607E8492" w14:textId="77777777" w:rsidR="0086366F" w:rsidRDefault="0086366F" w:rsidP="00A8413A">
      <w:pPr>
        <w:ind w:firstLine="709"/>
        <w:contextualSpacing/>
        <w:jc w:val="both"/>
        <w:rPr>
          <w:szCs w:val="28"/>
        </w:rPr>
      </w:pPr>
      <w:r>
        <w:rPr>
          <w:szCs w:val="28"/>
        </w:rPr>
        <w:t xml:space="preserve">400. </w:t>
      </w:r>
      <w:proofErr w:type="gramStart"/>
      <w:r w:rsidRPr="00A92496">
        <w:rPr>
          <w:szCs w:val="28"/>
        </w:rPr>
        <w:t xml:space="preserve">Предусмотренные пунктом </w:t>
      </w:r>
      <w:r>
        <w:rPr>
          <w:szCs w:val="28"/>
        </w:rPr>
        <w:t>398</w:t>
      </w:r>
      <w:r w:rsidRPr="00A92496">
        <w:rPr>
          <w:szCs w:val="28"/>
        </w:rPr>
        <w:t xml:space="preserve"> Типового положения о закупке изменения осуществляются при условии предоставления поставщиком (подрядчиком, исполнителем) обеспечения исполнения договора, если такие </w:t>
      </w:r>
      <w:r w:rsidRPr="00A92496">
        <w:rPr>
          <w:szCs w:val="28"/>
        </w:rPr>
        <w:lastRenderedPageBreak/>
        <w:t xml:space="preserve">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при определении поставщика (подрядчика, исполнителя) требование обеспечения исполнения договора установлено в соответствии с </w:t>
      </w:r>
      <w:r>
        <w:rPr>
          <w:szCs w:val="28"/>
        </w:rPr>
        <w:t>параграфом 20</w:t>
      </w:r>
      <w:r w:rsidRPr="00A92496">
        <w:rPr>
          <w:szCs w:val="28"/>
        </w:rPr>
        <w:t xml:space="preserve"> Типового положения о закупке.</w:t>
      </w:r>
      <w:proofErr w:type="gramEnd"/>
      <w:r w:rsidRPr="00A92496">
        <w:rPr>
          <w:szCs w:val="28"/>
        </w:rPr>
        <w:t xml:space="preserve"> Изменение размера обеспечения исполнения договора производится пропорционально стоимости новых обязательств (при увеличении цены договора) либо стоимости исполненных обязательств, приемка и оплата которых осуществлены в порядке и сроки, предусмотренные договором (уменьшение размера обеспечения исполнения договора). 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w:t>
      </w:r>
    </w:p>
    <w:p w14:paraId="70B0CF3F" w14:textId="77777777" w:rsidR="0086366F" w:rsidRDefault="0086366F" w:rsidP="00A8413A">
      <w:pPr>
        <w:ind w:firstLine="709"/>
        <w:contextualSpacing/>
        <w:jc w:val="both"/>
      </w:pPr>
    </w:p>
    <w:p w14:paraId="4A0B878B" w14:textId="77777777" w:rsidR="0086366F" w:rsidRDefault="0086366F" w:rsidP="0087588E">
      <w:pPr>
        <w:ind w:firstLine="709"/>
        <w:contextualSpacing/>
        <w:jc w:val="both"/>
        <w:rPr>
          <w:b/>
        </w:rPr>
      </w:pPr>
      <w:r w:rsidRPr="00B617AC">
        <w:rPr>
          <w:b/>
        </w:rPr>
        <w:t>§ 29.</w:t>
      </w:r>
      <w:r>
        <w:t xml:space="preserve"> </w:t>
      </w:r>
      <w:r w:rsidRPr="00B13058">
        <w:rPr>
          <w:b/>
        </w:rPr>
        <w:t xml:space="preserve">Порядок расторжения договора </w:t>
      </w:r>
    </w:p>
    <w:p w14:paraId="375BA974" w14:textId="77777777" w:rsidR="0086366F" w:rsidRPr="00B13058" w:rsidRDefault="0086366F" w:rsidP="0087588E">
      <w:pPr>
        <w:ind w:firstLine="709"/>
        <w:contextualSpacing/>
        <w:jc w:val="both"/>
        <w:rPr>
          <w:b/>
        </w:rPr>
      </w:pPr>
    </w:p>
    <w:p w14:paraId="52808555" w14:textId="77777777" w:rsidR="0086366F" w:rsidRDefault="0086366F" w:rsidP="00F62AD8">
      <w:pPr>
        <w:ind w:firstLine="709"/>
        <w:contextualSpacing/>
        <w:jc w:val="both"/>
      </w:pPr>
      <w:r>
        <w:t>401.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2787DE94" w14:textId="77777777" w:rsidR="0086366F" w:rsidRDefault="0086366F" w:rsidP="00F62AD8">
      <w:pPr>
        <w:ind w:firstLine="709"/>
        <w:contextualSpacing/>
        <w:jc w:val="both"/>
      </w:pPr>
      <w:r>
        <w:t>402.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извещением об осуществлении закупки или документацией о конкурентной закупке и договором.</w:t>
      </w:r>
    </w:p>
    <w:p w14:paraId="22729F4C" w14:textId="77777777" w:rsidR="0086366F" w:rsidRDefault="0086366F" w:rsidP="00F62AD8">
      <w:pPr>
        <w:ind w:firstLine="709"/>
        <w:contextualSpacing/>
        <w:jc w:val="both"/>
      </w:pPr>
      <w:r>
        <w:t>403.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об осуществлении закупки,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2255DDAF" w14:textId="77777777" w:rsidR="0086366F" w:rsidRDefault="0086366F" w:rsidP="00F62AD8">
      <w:pPr>
        <w:ind w:firstLine="709"/>
        <w:contextualSpacing/>
        <w:jc w:val="both"/>
      </w:pPr>
      <w:r>
        <w:t>404.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53264975" w14:textId="77777777" w:rsidR="0086366F" w:rsidRDefault="0086366F" w:rsidP="00F62AD8">
      <w:pPr>
        <w:ind w:firstLine="709"/>
        <w:contextualSpacing/>
        <w:jc w:val="both"/>
      </w:pPr>
      <w:r>
        <w:t>405. Расторжение договора влечет за собой прекращение обязатель</w:t>
      </w:r>
      <w:proofErr w:type="gramStart"/>
      <w:r>
        <w:t>ств ст</w:t>
      </w:r>
      <w:proofErr w:type="gramEnd"/>
      <w:r>
        <w:t>орон по договору, но не освобождает от ответственности за неисполнение обязательств, которые имели место быть до расторжения договора.</w:t>
      </w:r>
    </w:p>
    <w:p w14:paraId="7EDCE0E5" w14:textId="77777777" w:rsidR="0086366F" w:rsidRDefault="0086366F" w:rsidP="00F62AD8">
      <w:pPr>
        <w:ind w:firstLine="709"/>
        <w:contextualSpacing/>
        <w:jc w:val="both"/>
      </w:pPr>
      <w:r>
        <w:t xml:space="preserve">406. </w:t>
      </w:r>
      <w:proofErr w:type="gramStart"/>
      <w:r>
        <w:t xml:space="preserve">Решение заказчика об одностороннем отказе от исполнения договора не позднее чем в течение трех рабочих дней с даты принятия </w:t>
      </w:r>
      <w:r>
        <w:lastRenderedPageBreak/>
        <w:t>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t xml:space="preserve"> доставки, </w:t>
      </w:r>
      <w:proofErr w:type="gramStart"/>
      <w:r>
        <w:t>обеспечивающих</w:t>
      </w:r>
      <w:proofErr w:type="gramEnd"/>
      <w:r>
        <w:t xml:space="preserve">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t>.</w:t>
      </w:r>
    </w:p>
    <w:p w14:paraId="7AACB7C2" w14:textId="77777777" w:rsidR="0086366F" w:rsidRDefault="0086366F" w:rsidP="00F62AD8">
      <w:pPr>
        <w:ind w:firstLine="709"/>
        <w:contextualSpacing/>
        <w:jc w:val="both"/>
      </w:pPr>
      <w:r>
        <w:t xml:space="preserve">407. Решение заказчика об одностороннем отказе от исполнения договора вступает в </w:t>
      </w:r>
      <w:proofErr w:type="gramStart"/>
      <w:r>
        <w:t>силу</w:t>
      </w:r>
      <w:proofErr w:type="gramEnd"/>
      <w:r>
        <w:t xml:space="preserve">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14:paraId="4F12965F" w14:textId="77777777" w:rsidR="0086366F" w:rsidRDefault="0086366F" w:rsidP="00F62AD8">
      <w:pPr>
        <w:ind w:firstLine="709"/>
        <w:contextualSpacing/>
        <w:jc w:val="both"/>
      </w:pPr>
      <w:r>
        <w:t xml:space="preserve">408.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w:t>
      </w:r>
      <w:proofErr w:type="gramStart"/>
      <w:r>
        <w:t>решении</w:t>
      </w:r>
      <w:proofErr w:type="gramEnd"/>
      <w: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14:paraId="171F8EF5" w14:textId="77777777" w:rsidR="0086366F" w:rsidRDefault="0086366F" w:rsidP="00F62AD8">
      <w:pPr>
        <w:ind w:firstLine="709"/>
        <w:contextualSpacing/>
        <w:jc w:val="both"/>
      </w:pPr>
      <w:r>
        <w:t xml:space="preserve">409. </w:t>
      </w:r>
      <w:proofErr w:type="gramStart"/>
      <w:r>
        <w:t>В случае расторжения договора в связи с односторонним отказом заказчика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конкурентной закупки или способом, изначально использованным заказчиком для осуществления указанной закупки.</w:t>
      </w:r>
      <w:proofErr w:type="gramEnd"/>
    </w:p>
    <w:p w14:paraId="30BC1BAE" w14:textId="77777777" w:rsidR="0086366F" w:rsidRDefault="0086366F" w:rsidP="00F62AD8">
      <w:pPr>
        <w:ind w:firstLine="709"/>
        <w:contextualSpacing/>
        <w:jc w:val="both"/>
      </w:pPr>
      <w:r>
        <w:t xml:space="preserve">410.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w:t>
      </w:r>
      <w:r>
        <w:lastRenderedPageBreak/>
        <w:t>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14:paraId="3B7EB169" w14:textId="77777777" w:rsidR="0086366F" w:rsidRDefault="0086366F" w:rsidP="00F62AD8">
      <w:pPr>
        <w:ind w:firstLine="709"/>
        <w:contextualSpacing/>
        <w:jc w:val="both"/>
      </w:pPr>
      <w:r>
        <w:t>411.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0668E2C3" w14:textId="77777777" w:rsidR="0086366F" w:rsidRDefault="0086366F" w:rsidP="00F62AD8">
      <w:pPr>
        <w:ind w:firstLine="709"/>
        <w:contextualSpacing/>
        <w:jc w:val="both"/>
      </w:pPr>
      <w:r>
        <w:t xml:space="preserve">412. </w:t>
      </w:r>
      <w:proofErr w:type="gramStart"/>
      <w:r>
        <w:t>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t xml:space="preserve">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14:paraId="00D00F9C" w14:textId="77777777" w:rsidR="0086366F" w:rsidRDefault="0086366F" w:rsidP="00F62AD8">
      <w:pPr>
        <w:ind w:firstLine="709"/>
        <w:contextualSpacing/>
        <w:jc w:val="both"/>
      </w:pPr>
      <w:r>
        <w:t xml:space="preserve">413. Решение поставщика (подрядчика, исполнителя) об одностороннем отказе от исполнения договора вступает в </w:t>
      </w:r>
      <w:proofErr w:type="gramStart"/>
      <w:r>
        <w:t>силу</w:t>
      </w:r>
      <w:proofErr w:type="gramEnd"/>
      <w:r>
        <w:t xml:space="preserve">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14:paraId="48F39310" w14:textId="77777777" w:rsidR="0086366F" w:rsidRDefault="0086366F" w:rsidP="00F62AD8">
      <w:pPr>
        <w:ind w:firstLine="709"/>
        <w:contextualSpacing/>
        <w:jc w:val="both"/>
      </w:pPr>
      <w:r>
        <w:t xml:space="preserve">414.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t>решении</w:t>
      </w:r>
      <w:proofErr w:type="gramEnd"/>
      <w: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435D99EA" w14:textId="77777777" w:rsidR="0086366F" w:rsidRDefault="0086366F" w:rsidP="00F62AD8">
      <w:pPr>
        <w:ind w:firstLine="709"/>
        <w:contextualSpacing/>
        <w:jc w:val="both"/>
      </w:pPr>
      <w:r>
        <w:t>415.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8E687C9" w14:textId="77777777" w:rsidR="0086366F" w:rsidRDefault="0086366F" w:rsidP="00F62AD8">
      <w:pPr>
        <w:ind w:firstLine="709"/>
        <w:contextualSpacing/>
        <w:jc w:val="both"/>
      </w:pPr>
      <w:r>
        <w:t xml:space="preserve">416.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w:t>
      </w:r>
      <w:r>
        <w:lastRenderedPageBreak/>
        <w:t>оказание которых являлись предметом расторгнутого договора, в соответствии с Типовым положением о закупке.</w:t>
      </w:r>
    </w:p>
    <w:p w14:paraId="3EF42BCC" w14:textId="77777777" w:rsidR="0086366F" w:rsidRDefault="0086366F" w:rsidP="00F62AD8">
      <w:pPr>
        <w:ind w:firstLine="709"/>
        <w:contextualSpacing/>
        <w:jc w:val="both"/>
      </w:pPr>
      <w:r>
        <w:t>417. 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Федеральным законом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14:paraId="3840FBAA" w14:textId="77777777" w:rsidR="0086366F" w:rsidRPr="00FF3DE5" w:rsidRDefault="0086366F" w:rsidP="0087588E">
      <w:pPr>
        <w:ind w:firstLine="709"/>
        <w:contextualSpacing/>
        <w:jc w:val="center"/>
        <w:rPr>
          <w:b/>
        </w:rPr>
      </w:pPr>
      <w:r w:rsidRPr="00FF3DE5">
        <w:rPr>
          <w:b/>
        </w:rPr>
        <w:t>Глава 9. Ответственность за нарушение требований  положения о закупке</w:t>
      </w:r>
    </w:p>
    <w:p w14:paraId="30037855" w14:textId="77777777" w:rsidR="0086366F" w:rsidRDefault="0086366F" w:rsidP="0087588E">
      <w:pPr>
        <w:ind w:firstLine="709"/>
        <w:contextualSpacing/>
        <w:jc w:val="both"/>
      </w:pPr>
    </w:p>
    <w:p w14:paraId="102C2AFA" w14:textId="77777777" w:rsidR="0086366F" w:rsidRDefault="0086366F" w:rsidP="0087588E">
      <w:pPr>
        <w:ind w:firstLine="709"/>
        <w:contextualSpacing/>
        <w:jc w:val="both"/>
      </w:pPr>
      <w:r>
        <w:t>418. За нарушение требований  положения о закупке виновные лица несут ответственность в соответствии с законодательством Российской Федерации</w:t>
      </w:r>
      <w:r w:rsidRPr="00FF3DE5">
        <w:t>.</w:t>
      </w:r>
    </w:p>
    <w:p w14:paraId="097960FC" w14:textId="77777777" w:rsidR="0086366F" w:rsidRDefault="0086366F" w:rsidP="00EE5E8F">
      <w:pPr>
        <w:contextualSpacing/>
        <w:jc w:val="both"/>
      </w:pPr>
    </w:p>
    <w:p w14:paraId="108A64D0" w14:textId="77777777" w:rsidR="0086366F" w:rsidRDefault="0086366F" w:rsidP="00EE5E8F">
      <w:pPr>
        <w:contextualSpacing/>
        <w:jc w:val="center"/>
        <w:rPr>
          <w:b/>
        </w:rPr>
      </w:pPr>
      <w:r>
        <w:rPr>
          <w:b/>
        </w:rPr>
        <w:t>Глава 10. Приложения</w:t>
      </w:r>
    </w:p>
    <w:p w14:paraId="284A3B0F" w14:textId="77777777" w:rsidR="0086366F" w:rsidRDefault="0086366F" w:rsidP="00EE5E8F">
      <w:pPr>
        <w:contextualSpacing/>
        <w:jc w:val="center"/>
        <w:rPr>
          <w:b/>
        </w:rPr>
      </w:pPr>
    </w:p>
    <w:p w14:paraId="42C86A78" w14:textId="77777777" w:rsidR="0086366F" w:rsidRDefault="0086366F" w:rsidP="00EE5E8F">
      <w:pPr>
        <w:ind w:firstLine="708"/>
        <w:contextualSpacing/>
        <w:jc w:val="both"/>
      </w:pPr>
      <w:r>
        <w:t>419. К Типовому положению о закупке прилагаются и являются его неотъемлемой частью:</w:t>
      </w:r>
    </w:p>
    <w:p w14:paraId="1DA94407" w14:textId="77777777" w:rsidR="0086366F" w:rsidRDefault="0086366F" w:rsidP="00EE5E8F">
      <w:pPr>
        <w:ind w:firstLine="708"/>
        <w:contextualSpacing/>
        <w:jc w:val="both"/>
      </w:pPr>
      <w:r>
        <w:t>Приложение – Правила оценки заявок, окончательных предложений участников закупки товаров, работ, услуг</w:t>
      </w:r>
    </w:p>
    <w:p w14:paraId="01A3907F" w14:textId="77777777" w:rsidR="0086366F" w:rsidRDefault="0086366F" w:rsidP="00D3609D">
      <w:pPr>
        <w:contextualSpacing/>
        <w:jc w:val="both"/>
      </w:pPr>
    </w:p>
    <w:p w14:paraId="7AEB0457" w14:textId="77777777" w:rsidR="0086366F" w:rsidRDefault="0086366F" w:rsidP="00B617AC">
      <w:pPr>
        <w:contextualSpacing/>
        <w:jc w:val="center"/>
      </w:pPr>
      <w:r>
        <w:t>__________</w:t>
      </w:r>
    </w:p>
    <w:p w14:paraId="25128441" w14:textId="77777777" w:rsidR="0086366F" w:rsidRDefault="0086366F" w:rsidP="00D3609D">
      <w:pPr>
        <w:contextualSpacing/>
        <w:jc w:val="center"/>
      </w:pPr>
    </w:p>
    <w:p w14:paraId="5268805D" w14:textId="77777777" w:rsidR="0086366F" w:rsidRDefault="0086366F" w:rsidP="00D3609D">
      <w:pPr>
        <w:contextualSpacing/>
        <w:jc w:val="center"/>
      </w:pPr>
    </w:p>
    <w:p w14:paraId="0E1145F5" w14:textId="77777777" w:rsidR="0086366F" w:rsidRDefault="0086366F" w:rsidP="00D3609D">
      <w:pPr>
        <w:contextualSpacing/>
        <w:jc w:val="center"/>
      </w:pPr>
    </w:p>
    <w:p w14:paraId="47B57722" w14:textId="77777777" w:rsidR="0086366F" w:rsidRDefault="0086366F" w:rsidP="00D3609D">
      <w:pPr>
        <w:contextualSpacing/>
        <w:jc w:val="center"/>
      </w:pPr>
    </w:p>
    <w:p w14:paraId="17A836DC" w14:textId="77777777" w:rsidR="0086366F" w:rsidRDefault="0086366F" w:rsidP="00D3609D">
      <w:pPr>
        <w:contextualSpacing/>
        <w:jc w:val="center"/>
      </w:pPr>
    </w:p>
    <w:p w14:paraId="2B4D51CB" w14:textId="0DC5282D" w:rsidR="0086366F" w:rsidRDefault="0086366F" w:rsidP="008A5ACA">
      <w:pPr>
        <w:contextualSpacing/>
      </w:pPr>
    </w:p>
    <w:p w14:paraId="5FA30A88" w14:textId="0CD7E87D" w:rsidR="00822748" w:rsidRDefault="00822748" w:rsidP="008A5ACA">
      <w:pPr>
        <w:contextualSpacing/>
      </w:pPr>
    </w:p>
    <w:p w14:paraId="51FEB829" w14:textId="33EBD1F0" w:rsidR="00822748" w:rsidRDefault="00822748" w:rsidP="008A5ACA">
      <w:pPr>
        <w:contextualSpacing/>
      </w:pPr>
    </w:p>
    <w:p w14:paraId="78E1C43E" w14:textId="0832797C" w:rsidR="00822748" w:rsidRDefault="00822748" w:rsidP="008A5ACA">
      <w:pPr>
        <w:contextualSpacing/>
      </w:pPr>
    </w:p>
    <w:p w14:paraId="136B405F" w14:textId="14914A71" w:rsidR="00822748" w:rsidRDefault="00822748" w:rsidP="008A5ACA">
      <w:pPr>
        <w:contextualSpacing/>
      </w:pPr>
    </w:p>
    <w:p w14:paraId="24E180EF" w14:textId="1F185CDA" w:rsidR="00822748" w:rsidRDefault="00822748" w:rsidP="008A5ACA">
      <w:pPr>
        <w:contextualSpacing/>
      </w:pPr>
    </w:p>
    <w:p w14:paraId="04AECB93" w14:textId="40C4789B" w:rsidR="003C52C2" w:rsidRDefault="003C52C2" w:rsidP="008A5ACA">
      <w:pPr>
        <w:contextualSpacing/>
      </w:pPr>
    </w:p>
    <w:p w14:paraId="4C53A09C" w14:textId="77777777" w:rsidR="003C52C2" w:rsidRDefault="003C52C2" w:rsidP="008A5ACA">
      <w:pPr>
        <w:contextualSpacing/>
      </w:pPr>
    </w:p>
    <w:p w14:paraId="644A53DC" w14:textId="77777777" w:rsidR="00A012F8" w:rsidRDefault="00A012F8" w:rsidP="008A5ACA">
      <w:pPr>
        <w:contextualSpacing/>
      </w:pPr>
    </w:p>
    <w:p w14:paraId="12801C0E" w14:textId="77777777" w:rsidR="00A012F8" w:rsidRDefault="00A012F8" w:rsidP="008A5ACA">
      <w:pPr>
        <w:contextualSpacing/>
      </w:pPr>
    </w:p>
    <w:p w14:paraId="57C10599" w14:textId="77777777" w:rsidR="00A012F8" w:rsidRDefault="00A012F8" w:rsidP="008A5ACA">
      <w:pPr>
        <w:contextualSpacing/>
      </w:pPr>
    </w:p>
    <w:p w14:paraId="2300A77C" w14:textId="77777777" w:rsidR="00A012F8" w:rsidRDefault="00A012F8" w:rsidP="008A5ACA">
      <w:pPr>
        <w:contextualSpacing/>
      </w:pPr>
    </w:p>
    <w:p w14:paraId="6B25FEE9" w14:textId="77777777" w:rsidR="00A012F8" w:rsidRDefault="00A012F8" w:rsidP="008A5ACA">
      <w:pPr>
        <w:contextualSpacing/>
      </w:pPr>
    </w:p>
    <w:p w14:paraId="5047913E" w14:textId="77777777" w:rsidR="0086366F" w:rsidRDefault="0086366F" w:rsidP="008A5ACA">
      <w:pPr>
        <w:contextualSpacing/>
      </w:pPr>
    </w:p>
    <w:p w14:paraId="649BCFB6" w14:textId="77777777" w:rsidR="0086366F" w:rsidRDefault="0086366F" w:rsidP="00F432EA">
      <w:pPr>
        <w:ind w:left="5387"/>
        <w:contextualSpacing/>
        <w:jc w:val="right"/>
      </w:pPr>
      <w:r>
        <w:lastRenderedPageBreak/>
        <w:t>ПРИЛОЖЕНИЕ</w:t>
      </w:r>
    </w:p>
    <w:p w14:paraId="487C714D" w14:textId="77777777" w:rsidR="0086366F" w:rsidRDefault="0086366F" w:rsidP="00F432EA">
      <w:pPr>
        <w:ind w:left="5387"/>
        <w:contextualSpacing/>
        <w:jc w:val="right"/>
      </w:pPr>
      <w:r>
        <w:t xml:space="preserve">к положению о закупке </w:t>
      </w:r>
    </w:p>
    <w:p w14:paraId="69137E4C" w14:textId="77777777" w:rsidR="0086366F" w:rsidRDefault="0086366F" w:rsidP="00F432EA">
      <w:pPr>
        <w:ind w:left="5387"/>
        <w:contextualSpacing/>
        <w:jc w:val="right"/>
      </w:pPr>
      <w:r>
        <w:t>товаров, работ, услуг</w:t>
      </w:r>
    </w:p>
    <w:p w14:paraId="2BE115F5" w14:textId="7A1C06EB" w:rsidR="0086366F" w:rsidRDefault="0086366F" w:rsidP="00F432EA">
      <w:pPr>
        <w:contextualSpacing/>
        <w:jc w:val="both"/>
      </w:pPr>
    </w:p>
    <w:p w14:paraId="20426B1F" w14:textId="77777777" w:rsidR="00822748" w:rsidRDefault="00822748" w:rsidP="00F432EA">
      <w:pPr>
        <w:contextualSpacing/>
        <w:jc w:val="both"/>
      </w:pPr>
    </w:p>
    <w:p w14:paraId="75142481" w14:textId="77777777" w:rsidR="0086366F" w:rsidRDefault="0086366F" w:rsidP="00F432EA">
      <w:pPr>
        <w:contextualSpacing/>
        <w:jc w:val="center"/>
        <w:rPr>
          <w:b/>
        </w:rPr>
      </w:pPr>
      <w:r>
        <w:rPr>
          <w:b/>
        </w:rPr>
        <w:t>Правила оценки заявок, окончательных предложений участников закупки товаров, работ, услуг</w:t>
      </w:r>
    </w:p>
    <w:p w14:paraId="20C9542A" w14:textId="77777777" w:rsidR="0086366F" w:rsidRDefault="0086366F" w:rsidP="00F432EA">
      <w:pPr>
        <w:contextualSpacing/>
        <w:jc w:val="center"/>
        <w:rPr>
          <w:b/>
        </w:rPr>
      </w:pPr>
    </w:p>
    <w:p w14:paraId="66AE86ED" w14:textId="77777777" w:rsidR="0086366F" w:rsidRPr="00F432EA" w:rsidRDefault="0086366F" w:rsidP="00F432EA">
      <w:pPr>
        <w:contextualSpacing/>
        <w:jc w:val="both"/>
      </w:pPr>
    </w:p>
    <w:p w14:paraId="507B30BA"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bookmarkStart w:id="1" w:name="sub_711"/>
      <w:r w:rsidRPr="00A73C3D">
        <w:rPr>
          <w:rFonts w:ascii="Times New Roman CYR" w:hAnsi="Times New Roman CYR" w:cs="Times New Roman CYR"/>
          <w:szCs w:val="28"/>
        </w:rPr>
        <w:t>1. Настоящие Правила определяют порядок оценки заявок, окончательных предложений участников закупки товаров, работ, услуг (далее - закупка)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
    <w:p w14:paraId="2109285D"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bookmarkStart w:id="2" w:name="sub_712"/>
      <w:bookmarkEnd w:id="1"/>
      <w:r w:rsidRPr="00A73C3D">
        <w:rPr>
          <w:rFonts w:ascii="Times New Roman CYR" w:hAnsi="Times New Roman CYR" w:cs="Times New Roman CYR"/>
          <w:szCs w:val="28"/>
        </w:rPr>
        <w:t>2.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 а также путем проведения запроса предложений, если заказчиком установлены иные критерии оценки заявок.</w:t>
      </w:r>
    </w:p>
    <w:p w14:paraId="775E34A0"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bookmarkStart w:id="3" w:name="sub_713"/>
      <w:bookmarkEnd w:id="2"/>
      <w:r w:rsidRPr="00A73C3D">
        <w:rPr>
          <w:rFonts w:ascii="Times New Roman CYR" w:hAnsi="Times New Roman CYR" w:cs="Times New Roman CYR"/>
          <w:szCs w:val="28"/>
        </w:rPr>
        <w:t>3. В настоящих Правилах применяются следующие</w:t>
      </w:r>
      <w:r w:rsidRPr="00A73C3D">
        <w:rPr>
          <w:rFonts w:ascii="Times New Roman CYR" w:hAnsi="Times New Roman CYR" w:cs="Times New Roman CYR"/>
          <w:sz w:val="24"/>
          <w:szCs w:val="24"/>
        </w:rPr>
        <w:t xml:space="preserve"> </w:t>
      </w:r>
      <w:r w:rsidRPr="00A73C3D">
        <w:rPr>
          <w:rFonts w:ascii="Times New Roman CYR" w:hAnsi="Times New Roman CYR" w:cs="Times New Roman CYR"/>
          <w:szCs w:val="28"/>
        </w:rPr>
        <w:t>термины:</w:t>
      </w:r>
    </w:p>
    <w:bookmarkEnd w:id="3"/>
    <w:p w14:paraId="7415CAD8"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r>
        <w:rPr>
          <w:rFonts w:ascii="Times New Roman CYR" w:hAnsi="Times New Roman CYR" w:cs="Times New Roman CYR"/>
          <w:szCs w:val="28"/>
        </w:rPr>
        <w:t>«оценка»</w:t>
      </w:r>
      <w:r w:rsidRPr="00A73C3D">
        <w:rPr>
          <w:rFonts w:ascii="Times New Roman CYR" w:hAnsi="Times New Roman CYR" w:cs="Times New Roman CYR"/>
          <w:szCs w:val="28"/>
        </w:rPr>
        <w:t xml:space="preserve">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14:paraId="0313AFE4"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r>
        <w:rPr>
          <w:rFonts w:ascii="Times New Roman CYR" w:hAnsi="Times New Roman CYR" w:cs="Times New Roman CYR"/>
          <w:szCs w:val="28"/>
        </w:rPr>
        <w:t>«значимость критерия оценки»</w:t>
      </w:r>
      <w:r w:rsidRPr="00A73C3D">
        <w:rPr>
          <w:rFonts w:ascii="Times New Roman CYR" w:hAnsi="Times New Roman CYR" w:cs="Times New Roman CYR"/>
          <w:szCs w:val="28"/>
        </w:rPr>
        <w:t xml:space="preserve">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14:paraId="254F7534"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r>
        <w:rPr>
          <w:rFonts w:ascii="Times New Roman CYR" w:hAnsi="Times New Roman CYR" w:cs="Times New Roman CYR"/>
          <w:szCs w:val="28"/>
        </w:rPr>
        <w:t>«</w:t>
      </w:r>
      <w:r w:rsidRPr="00A73C3D">
        <w:rPr>
          <w:rFonts w:ascii="Times New Roman CYR" w:hAnsi="Times New Roman CYR" w:cs="Times New Roman CYR"/>
          <w:szCs w:val="28"/>
        </w:rPr>
        <w:t>коэффиц</w:t>
      </w:r>
      <w:r>
        <w:rPr>
          <w:rFonts w:ascii="Times New Roman CYR" w:hAnsi="Times New Roman CYR" w:cs="Times New Roman CYR"/>
          <w:szCs w:val="28"/>
        </w:rPr>
        <w:t>иент значимости критерия оценки»</w:t>
      </w:r>
      <w:r w:rsidRPr="00A73C3D">
        <w:rPr>
          <w:rFonts w:ascii="Times New Roman CYR" w:hAnsi="Times New Roman CYR" w:cs="Times New Roman CYR"/>
          <w:szCs w:val="28"/>
        </w:rPr>
        <w:t xml:space="preserve">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14:paraId="74500848"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r>
        <w:rPr>
          <w:rFonts w:ascii="Times New Roman CYR" w:hAnsi="Times New Roman CYR" w:cs="Times New Roman CYR"/>
          <w:szCs w:val="28"/>
        </w:rPr>
        <w:t>«</w:t>
      </w:r>
      <w:r w:rsidRPr="00A73C3D">
        <w:rPr>
          <w:rFonts w:ascii="Times New Roman CYR" w:hAnsi="Times New Roman CYR" w:cs="Times New Roman CYR"/>
          <w:szCs w:val="28"/>
        </w:rPr>
        <w:t>рейтинг заявки (предлож</w:t>
      </w:r>
      <w:r>
        <w:rPr>
          <w:rFonts w:ascii="Times New Roman CYR" w:hAnsi="Times New Roman CYR" w:cs="Times New Roman CYR"/>
          <w:szCs w:val="28"/>
        </w:rPr>
        <w:t>ения) по критерию оценки»</w:t>
      </w:r>
      <w:r w:rsidRPr="00A73C3D">
        <w:rPr>
          <w:rFonts w:ascii="Times New Roman CYR" w:hAnsi="Times New Roman CYR" w:cs="Times New Roman CYR"/>
          <w:szCs w:val="28"/>
        </w:rPr>
        <w:t xml:space="preserve"> - оценка в баллах, получаемая участником закупки по результатам оценки по критерию оценки с учетом коэффициента значимости критерия оценки.</w:t>
      </w:r>
    </w:p>
    <w:p w14:paraId="3D5AB26F"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bookmarkStart w:id="4" w:name="sub_716"/>
      <w:r w:rsidRPr="00A73C3D">
        <w:rPr>
          <w:rFonts w:ascii="Times New Roman CYR" w:hAnsi="Times New Roman CYR" w:cs="Times New Roman CYR"/>
          <w:szCs w:val="28"/>
        </w:rPr>
        <w:t>4. В целях настоящих Правил для оценки заявок (предложений) заказчик устанавливает в документации о закупке следующие критерии оценки:</w:t>
      </w:r>
    </w:p>
    <w:p w14:paraId="5B7C24F7"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bookmarkStart w:id="5" w:name="sub_714"/>
      <w:bookmarkEnd w:id="4"/>
      <w:r w:rsidRPr="00A73C3D">
        <w:rPr>
          <w:rFonts w:ascii="Times New Roman CYR" w:hAnsi="Times New Roman CYR" w:cs="Times New Roman CYR"/>
          <w:szCs w:val="28"/>
        </w:rPr>
        <w:t>а) характеризующиеся как стоимостные критерии оценки: цена договора;</w:t>
      </w:r>
    </w:p>
    <w:bookmarkEnd w:id="5"/>
    <w:p w14:paraId="44A2ED00"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r w:rsidRPr="00A73C3D">
        <w:rPr>
          <w:rFonts w:ascii="Times New Roman CYR" w:hAnsi="Times New Roman CYR" w:cs="Times New Roman CYR"/>
          <w:szCs w:val="28"/>
        </w:rPr>
        <w:t xml:space="preserve">расходы на эксплуатацию и ремонт товаров (объектов), использование результатов работ; стоимость жизненного цикла товара (объекта), созданного в результате выполнения работы в случаях, предусмотренных </w:t>
      </w:r>
      <w:hyperlink w:anchor="sub_717" w:history="1">
        <w:r w:rsidRPr="00A73C3D">
          <w:rPr>
            <w:rFonts w:ascii="Times New Roman CYR" w:hAnsi="Times New Roman CYR" w:cs="Times New Roman CYR"/>
            <w:szCs w:val="28"/>
          </w:rPr>
          <w:t>пунктом 5</w:t>
        </w:r>
      </w:hyperlink>
      <w:r w:rsidRPr="00A73C3D">
        <w:rPr>
          <w:rFonts w:ascii="Times New Roman CYR" w:hAnsi="Times New Roman CYR" w:cs="Times New Roman CYR"/>
          <w:szCs w:val="28"/>
        </w:rPr>
        <w:t xml:space="preserve"> настоящих Правил (далее - стоимость жизненного цикла);</w:t>
      </w:r>
    </w:p>
    <w:p w14:paraId="396AE79A"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r w:rsidRPr="00A73C3D">
        <w:rPr>
          <w:rFonts w:ascii="Times New Roman CYR" w:hAnsi="Times New Roman CYR" w:cs="Times New Roman CYR"/>
          <w:szCs w:val="28"/>
        </w:rPr>
        <w:lastRenderedPageBreak/>
        <w:t xml:space="preserve">предложение о сумме соответствующих расходов заказчика, которые заказчик осуществит или понесет по </w:t>
      </w:r>
      <w:proofErr w:type="spellStart"/>
      <w:r w:rsidRPr="00A73C3D">
        <w:rPr>
          <w:rFonts w:ascii="Times New Roman CYR" w:hAnsi="Times New Roman CYR" w:cs="Times New Roman CYR"/>
          <w:szCs w:val="28"/>
        </w:rPr>
        <w:t>энергосервисному</w:t>
      </w:r>
      <w:proofErr w:type="spellEnd"/>
      <w:r w:rsidRPr="00A73C3D">
        <w:rPr>
          <w:rFonts w:ascii="Times New Roman CYR" w:hAnsi="Times New Roman CYR" w:cs="Times New Roman CYR"/>
          <w:szCs w:val="28"/>
        </w:rPr>
        <w:t xml:space="preserve"> договору;</w:t>
      </w:r>
    </w:p>
    <w:p w14:paraId="5543C72D"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bookmarkStart w:id="6" w:name="sub_715"/>
      <w:proofErr w:type="gramStart"/>
      <w:r w:rsidRPr="00A73C3D">
        <w:rPr>
          <w:rFonts w:ascii="Times New Roman CYR" w:hAnsi="Times New Roman CYR" w:cs="Times New Roman CYR"/>
          <w:szCs w:val="28"/>
        </w:rPr>
        <w:t xml:space="preserve">б) характеризующиеся как </w:t>
      </w:r>
      <w:proofErr w:type="spellStart"/>
      <w:r w:rsidRPr="00A73C3D">
        <w:rPr>
          <w:rFonts w:ascii="Times New Roman CYR" w:hAnsi="Times New Roman CYR" w:cs="Times New Roman CYR"/>
          <w:szCs w:val="28"/>
        </w:rPr>
        <w:t>нестоимостные</w:t>
      </w:r>
      <w:proofErr w:type="spellEnd"/>
      <w:r w:rsidRPr="00A73C3D">
        <w:rPr>
          <w:rFonts w:ascii="Times New Roman CYR" w:hAnsi="Times New Roman CYR" w:cs="Times New Roman CYR"/>
          <w:szCs w:val="28"/>
        </w:rPr>
        <w:t xml:space="preserve"> критерии оценки: качественные, функциональные и экологические характеристики объекта закупки;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roofErr w:type="gramEnd"/>
    </w:p>
    <w:p w14:paraId="243CE716"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bookmarkStart w:id="7" w:name="sub_717"/>
      <w:bookmarkEnd w:id="6"/>
      <w:r w:rsidRPr="00A73C3D">
        <w:rPr>
          <w:rFonts w:ascii="Times New Roman CYR" w:hAnsi="Times New Roman CYR" w:cs="Times New Roman CYR"/>
          <w:szCs w:val="28"/>
        </w:rPr>
        <w:t xml:space="preserve">5. </w:t>
      </w:r>
      <w:proofErr w:type="gramStart"/>
      <w:r w:rsidRPr="00A73C3D">
        <w:rPr>
          <w:rFonts w:ascii="Times New Roman CYR" w:hAnsi="Times New Roman CYR" w:cs="Times New Roman CYR"/>
          <w:szCs w:val="28"/>
        </w:rPr>
        <w:t>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w:t>
      </w:r>
      <w:proofErr w:type="gramEnd"/>
      <w:r w:rsidRPr="00A73C3D">
        <w:rPr>
          <w:rFonts w:ascii="Times New Roman CYR" w:hAnsi="Times New Roman CYR" w:cs="Times New Roman CYR"/>
          <w:szCs w:val="28"/>
        </w:rPr>
        <w:t xml:space="preserve"> кр</w:t>
      </w:r>
      <w:r>
        <w:rPr>
          <w:rFonts w:ascii="Times New Roman CYR" w:hAnsi="Times New Roman CYR" w:cs="Times New Roman CYR"/>
          <w:szCs w:val="28"/>
        </w:rPr>
        <w:t>итерий оценки «стоимость жизненного цикла»</w:t>
      </w:r>
      <w:r w:rsidRPr="00A73C3D">
        <w:rPr>
          <w:rFonts w:ascii="Times New Roman CYR" w:hAnsi="Times New Roman CYR" w:cs="Times New Roman CYR"/>
          <w:szCs w:val="28"/>
        </w:rPr>
        <w:t>.</w:t>
      </w:r>
    </w:p>
    <w:p w14:paraId="4F79F362"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bookmarkStart w:id="8" w:name="sub_718"/>
      <w:bookmarkEnd w:id="7"/>
      <w:r w:rsidRPr="00A73C3D">
        <w:rPr>
          <w:rFonts w:ascii="Times New Roman CYR" w:hAnsi="Times New Roman CYR" w:cs="Times New Roman CYR"/>
          <w:szCs w:val="28"/>
        </w:rPr>
        <w:t xml:space="preserve">6. Использование критерия оценки </w:t>
      </w:r>
      <w:r>
        <w:rPr>
          <w:rFonts w:ascii="Times New Roman CYR" w:hAnsi="Times New Roman CYR" w:cs="Times New Roman CYR"/>
          <w:szCs w:val="28"/>
        </w:rPr>
        <w:t>«</w:t>
      </w:r>
      <w:r w:rsidRPr="00A73C3D">
        <w:rPr>
          <w:rFonts w:ascii="Times New Roman CYR" w:hAnsi="Times New Roman CYR" w:cs="Times New Roman CYR"/>
          <w:szCs w:val="28"/>
        </w:rPr>
        <w:t xml:space="preserve">расходы на эксплуатацию и ремонт товаров (объектов), </w:t>
      </w:r>
      <w:r>
        <w:rPr>
          <w:rFonts w:ascii="Times New Roman CYR" w:hAnsi="Times New Roman CYR" w:cs="Times New Roman CYR"/>
          <w:szCs w:val="28"/>
        </w:rPr>
        <w:t>использование результатов работ»</w:t>
      </w:r>
      <w:r w:rsidRPr="00A73C3D">
        <w:rPr>
          <w:rFonts w:ascii="Times New Roman CYR" w:hAnsi="Times New Roman CYR" w:cs="Times New Roman CYR"/>
          <w:szCs w:val="28"/>
        </w:rPr>
        <w:t xml:space="preserve">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14:paraId="147ADFE1"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bookmarkStart w:id="9" w:name="sub_719"/>
      <w:bookmarkEnd w:id="8"/>
      <w:r w:rsidRPr="00A73C3D">
        <w:rPr>
          <w:rFonts w:ascii="Times New Roman CYR" w:hAnsi="Times New Roman CYR" w:cs="Times New Roman CYR"/>
          <w:szCs w:val="28"/>
        </w:rPr>
        <w:t xml:space="preserve">7. Оценка в соответствии с </w:t>
      </w:r>
      <w:hyperlink w:anchor="sub_718" w:history="1">
        <w:r w:rsidRPr="00A73C3D">
          <w:rPr>
            <w:rFonts w:ascii="Times New Roman CYR" w:hAnsi="Times New Roman CYR" w:cs="Times New Roman CYR"/>
            <w:szCs w:val="28"/>
          </w:rPr>
          <w:t>пунктом 6</w:t>
        </w:r>
      </w:hyperlink>
      <w:r w:rsidRPr="00A73C3D">
        <w:rPr>
          <w:rFonts w:ascii="Times New Roman CYR" w:hAnsi="Times New Roman CYR" w:cs="Times New Roman CYR"/>
          <w:szCs w:val="28"/>
        </w:rPr>
        <w:t xml:space="preserve"> настоящих Правил в части товаров осуществляется по критерию оценки </w:t>
      </w:r>
      <w:r>
        <w:rPr>
          <w:rFonts w:ascii="Times New Roman CYR" w:hAnsi="Times New Roman CYR" w:cs="Times New Roman CYR"/>
          <w:szCs w:val="28"/>
        </w:rPr>
        <w:t>«</w:t>
      </w:r>
      <w:r w:rsidRPr="00A73C3D">
        <w:rPr>
          <w:rFonts w:ascii="Times New Roman CYR" w:hAnsi="Times New Roman CYR" w:cs="Times New Roman CYR"/>
          <w:szCs w:val="28"/>
        </w:rPr>
        <w:t xml:space="preserve">расходы на эксплуатацию и ремонт товаров (объектов), а в части работ - по критерию оценки </w:t>
      </w:r>
      <w:r>
        <w:rPr>
          <w:rFonts w:ascii="Times New Roman CYR" w:hAnsi="Times New Roman CYR" w:cs="Times New Roman CYR"/>
          <w:szCs w:val="28"/>
        </w:rPr>
        <w:t>«</w:t>
      </w:r>
      <w:r w:rsidRPr="00A73C3D">
        <w:rPr>
          <w:rFonts w:ascii="Times New Roman CYR" w:hAnsi="Times New Roman CYR" w:cs="Times New Roman CYR"/>
          <w:szCs w:val="28"/>
        </w:rPr>
        <w:t xml:space="preserve">расходы на использование созданного в результате выполнения работы </w:t>
      </w:r>
      <w:r>
        <w:rPr>
          <w:rFonts w:ascii="Times New Roman CYR" w:hAnsi="Times New Roman CYR" w:cs="Times New Roman CYR"/>
          <w:szCs w:val="28"/>
        </w:rPr>
        <w:t>объекта»</w:t>
      </w:r>
      <w:r w:rsidRPr="00A73C3D">
        <w:rPr>
          <w:rFonts w:ascii="Times New Roman CYR" w:hAnsi="Times New Roman CYR" w:cs="Times New Roman CYR"/>
          <w:szCs w:val="28"/>
        </w:rPr>
        <w:t>.</w:t>
      </w:r>
    </w:p>
    <w:p w14:paraId="48EB7615"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bookmarkStart w:id="10" w:name="sub_720"/>
      <w:bookmarkEnd w:id="9"/>
      <w:r w:rsidRPr="00A73C3D">
        <w:rPr>
          <w:rFonts w:ascii="Times New Roman CYR" w:hAnsi="Times New Roman CYR" w:cs="Times New Roman CYR"/>
          <w:szCs w:val="28"/>
        </w:rP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w:t>
      </w:r>
      <w:r>
        <w:rPr>
          <w:rFonts w:ascii="Times New Roman CYR" w:hAnsi="Times New Roman CYR" w:cs="Times New Roman CYR"/>
          <w:szCs w:val="28"/>
        </w:rPr>
        <w:t>«цена договора»</w:t>
      </w:r>
      <w:r w:rsidRPr="00A73C3D">
        <w:rPr>
          <w:rFonts w:ascii="Times New Roman CYR" w:hAnsi="Times New Roman CYR" w:cs="Times New Roman CYR"/>
          <w:szCs w:val="28"/>
        </w:rPr>
        <w:t xml:space="preserve">, а в случаях, предусмотренных </w:t>
      </w:r>
      <w:hyperlink w:anchor="sub_717" w:history="1">
        <w:r w:rsidRPr="00A73C3D">
          <w:rPr>
            <w:rFonts w:ascii="Times New Roman CYR" w:hAnsi="Times New Roman CYR" w:cs="Times New Roman CYR"/>
            <w:szCs w:val="28"/>
          </w:rPr>
          <w:t>пунктом 5</w:t>
        </w:r>
      </w:hyperlink>
      <w:r w:rsidRPr="00A73C3D">
        <w:rPr>
          <w:rFonts w:ascii="Times New Roman CYR" w:hAnsi="Times New Roman CYR" w:cs="Times New Roman CYR"/>
          <w:szCs w:val="28"/>
        </w:rPr>
        <w:t xml:space="preserve"> настоящих Правил, - критерий оценки </w:t>
      </w:r>
      <w:r>
        <w:rPr>
          <w:rFonts w:ascii="Times New Roman CYR" w:hAnsi="Times New Roman CYR" w:cs="Times New Roman CYR"/>
          <w:szCs w:val="28"/>
        </w:rPr>
        <w:t>«</w:t>
      </w:r>
      <w:r w:rsidRPr="00A73C3D">
        <w:rPr>
          <w:rFonts w:ascii="Times New Roman CYR" w:hAnsi="Times New Roman CYR" w:cs="Times New Roman CYR"/>
          <w:szCs w:val="28"/>
        </w:rPr>
        <w:t>стоимость жизненного цикла</w:t>
      </w:r>
      <w:r>
        <w:rPr>
          <w:rFonts w:ascii="Times New Roman CYR" w:hAnsi="Times New Roman CYR" w:cs="Times New Roman CYR"/>
          <w:szCs w:val="28"/>
        </w:rPr>
        <w:t>»</w:t>
      </w:r>
      <w:r w:rsidRPr="00A73C3D">
        <w:rPr>
          <w:rFonts w:ascii="Times New Roman CYR" w:hAnsi="Times New Roman CYR" w:cs="Times New Roman CYR"/>
          <w:szCs w:val="28"/>
        </w:rPr>
        <w:t>.</w:t>
      </w:r>
    </w:p>
    <w:p w14:paraId="0C1DD814"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bookmarkStart w:id="11" w:name="sub_721"/>
      <w:bookmarkEnd w:id="10"/>
      <w:r w:rsidRPr="00A73C3D">
        <w:rPr>
          <w:rFonts w:ascii="Times New Roman CYR" w:hAnsi="Times New Roman CYR" w:cs="Times New Roman CYR"/>
          <w:szCs w:val="28"/>
        </w:rPr>
        <w:t xml:space="preserve">9. Сумма величин значимости критериев оценки, применяемых заказчиком, должна составлять 100 процентов. Величина значимости критерия оценки </w:t>
      </w:r>
      <w:r>
        <w:rPr>
          <w:rFonts w:ascii="Times New Roman CYR" w:hAnsi="Times New Roman CYR" w:cs="Times New Roman CYR"/>
          <w:szCs w:val="28"/>
        </w:rPr>
        <w:t>«</w:t>
      </w:r>
      <w:r w:rsidRPr="00A73C3D">
        <w:rPr>
          <w:rFonts w:ascii="Times New Roman CYR" w:hAnsi="Times New Roman CYR" w:cs="Times New Roman CYR"/>
          <w:szCs w:val="28"/>
        </w:rPr>
        <w:t>расходы на эксплуатацию и ремонт товаров (объектов), использование результатов работ</w:t>
      </w:r>
      <w:r>
        <w:rPr>
          <w:rFonts w:ascii="Times New Roman CYR" w:hAnsi="Times New Roman CYR" w:cs="Times New Roman CYR"/>
          <w:szCs w:val="28"/>
        </w:rPr>
        <w:t>»</w:t>
      </w:r>
      <w:r w:rsidRPr="00A73C3D">
        <w:rPr>
          <w:rFonts w:ascii="Times New Roman CYR" w:hAnsi="Times New Roman CYR" w:cs="Times New Roman CYR"/>
          <w:szCs w:val="28"/>
        </w:rPr>
        <w:t xml:space="preserve"> не должна превышать величину значимости критерия оценки </w:t>
      </w:r>
      <w:r>
        <w:rPr>
          <w:rFonts w:ascii="Times New Roman CYR" w:hAnsi="Times New Roman CYR" w:cs="Times New Roman CYR"/>
          <w:szCs w:val="28"/>
        </w:rPr>
        <w:t>«цена договора»</w:t>
      </w:r>
      <w:r w:rsidRPr="00A73C3D">
        <w:rPr>
          <w:rFonts w:ascii="Times New Roman CYR" w:hAnsi="Times New Roman CYR" w:cs="Times New Roman CYR"/>
          <w:szCs w:val="28"/>
        </w:rPr>
        <w:t>.</w:t>
      </w:r>
    </w:p>
    <w:p w14:paraId="6FF71F93"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bookmarkStart w:id="12" w:name="sub_722"/>
      <w:bookmarkEnd w:id="11"/>
      <w:r w:rsidRPr="00A73C3D">
        <w:rPr>
          <w:rFonts w:ascii="Times New Roman CYR" w:hAnsi="Times New Roman CYR" w:cs="Times New Roman CYR"/>
          <w:szCs w:val="28"/>
        </w:rPr>
        <w:t xml:space="preserve">10. В документации о закупке в отношении </w:t>
      </w:r>
      <w:proofErr w:type="spellStart"/>
      <w:r w:rsidRPr="00A73C3D">
        <w:rPr>
          <w:rFonts w:ascii="Times New Roman CYR" w:hAnsi="Times New Roman CYR" w:cs="Times New Roman CYR"/>
          <w:szCs w:val="28"/>
        </w:rPr>
        <w:t>нестоимостных</w:t>
      </w:r>
      <w:proofErr w:type="spellEnd"/>
      <w:r w:rsidRPr="00A73C3D">
        <w:rPr>
          <w:rFonts w:ascii="Times New Roman CYR" w:hAnsi="Times New Roman CYR" w:cs="Times New Roman CYR"/>
          <w:szCs w:val="28"/>
        </w:rPr>
        <w:t xml:space="preserve"> критериев оценки могут быть предусмотрены показатели, раскрывающие содержание </w:t>
      </w:r>
      <w:proofErr w:type="spellStart"/>
      <w:r w:rsidRPr="00A73C3D">
        <w:rPr>
          <w:rFonts w:ascii="Times New Roman CYR" w:hAnsi="Times New Roman CYR" w:cs="Times New Roman CYR"/>
          <w:szCs w:val="28"/>
        </w:rPr>
        <w:lastRenderedPageBreak/>
        <w:t>нестоимостных</w:t>
      </w:r>
      <w:proofErr w:type="spellEnd"/>
      <w:r w:rsidRPr="00A73C3D">
        <w:rPr>
          <w:rFonts w:ascii="Times New Roman CYR" w:hAnsi="Times New Roman CYR" w:cs="Times New Roman CYR"/>
          <w:szCs w:val="28"/>
        </w:rPr>
        <w:t xml:space="preserve"> критериев оценки и учитывающие особенности оценки закупаемых товаров, работ, услуг по </w:t>
      </w:r>
      <w:proofErr w:type="spellStart"/>
      <w:r w:rsidRPr="00A73C3D">
        <w:rPr>
          <w:rFonts w:ascii="Times New Roman CYR" w:hAnsi="Times New Roman CYR" w:cs="Times New Roman CYR"/>
          <w:szCs w:val="28"/>
        </w:rPr>
        <w:t>нестоимостным</w:t>
      </w:r>
      <w:proofErr w:type="spellEnd"/>
      <w:r w:rsidRPr="00A73C3D">
        <w:rPr>
          <w:rFonts w:ascii="Times New Roman CYR" w:hAnsi="Times New Roman CYR" w:cs="Times New Roman CYR"/>
          <w:szCs w:val="28"/>
        </w:rPr>
        <w:t xml:space="preserve"> критериям оценки.</w:t>
      </w:r>
    </w:p>
    <w:p w14:paraId="76833FF6"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bookmarkStart w:id="13" w:name="sub_723"/>
      <w:bookmarkEnd w:id="12"/>
      <w:r w:rsidRPr="00A73C3D">
        <w:rPr>
          <w:rFonts w:ascii="Times New Roman CYR" w:hAnsi="Times New Roman CYR" w:cs="Times New Roman CYR"/>
          <w:szCs w:val="28"/>
        </w:rPr>
        <w:t xml:space="preserve">11. Для оценки заявок (предложений) по каждому критерию оценки используется 100-балльная шкала оценки. </w:t>
      </w:r>
      <w:proofErr w:type="gramStart"/>
      <w:r w:rsidRPr="00A73C3D">
        <w:rPr>
          <w:rFonts w:ascii="Times New Roman CYR" w:hAnsi="Times New Roman CYR" w:cs="Times New Roman CYR"/>
          <w:szCs w:val="28"/>
        </w:rPr>
        <w:t xml:space="preserve">Если в соответствии с </w:t>
      </w:r>
      <w:hyperlink w:anchor="sub_722" w:history="1">
        <w:r w:rsidRPr="00A73C3D">
          <w:rPr>
            <w:rFonts w:ascii="Times New Roman CYR" w:hAnsi="Times New Roman CYR" w:cs="Times New Roman CYR"/>
            <w:szCs w:val="28"/>
          </w:rPr>
          <w:t>пунктом 10</w:t>
        </w:r>
      </w:hyperlink>
      <w:r w:rsidRPr="00A73C3D">
        <w:rPr>
          <w:rFonts w:ascii="Times New Roman CYR" w:hAnsi="Times New Roman CYR" w:cs="Times New Roman CYR"/>
          <w:szCs w:val="28"/>
        </w:rPr>
        <w:t xml:space="preserve">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roofErr w:type="gramEnd"/>
    </w:p>
    <w:p w14:paraId="2439C06C"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bookmarkStart w:id="14" w:name="sub_10007"/>
      <w:bookmarkEnd w:id="13"/>
      <w:r w:rsidRPr="00A73C3D">
        <w:rPr>
          <w:rFonts w:ascii="Times New Roman CYR" w:hAnsi="Times New Roman CYR" w:cs="Times New Roman CYR"/>
          <w:szCs w:val="28"/>
        </w:rPr>
        <w:t xml:space="preserve">Для оценки заявок (предложений) по </w:t>
      </w:r>
      <w:proofErr w:type="spellStart"/>
      <w:r w:rsidRPr="00A73C3D">
        <w:rPr>
          <w:rFonts w:ascii="Times New Roman CYR" w:hAnsi="Times New Roman CYR" w:cs="Times New Roman CYR"/>
          <w:szCs w:val="28"/>
        </w:rPr>
        <w:t>нестоимостным</w:t>
      </w:r>
      <w:proofErr w:type="spellEnd"/>
      <w:r w:rsidRPr="00A73C3D">
        <w:rPr>
          <w:rFonts w:ascii="Times New Roman CYR" w:hAnsi="Times New Roman CYR" w:cs="Times New Roman CYR"/>
          <w:szCs w:val="28"/>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bookmarkEnd w:id="14"/>
    <w:p w14:paraId="5697B30B"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r w:rsidRPr="00A73C3D">
        <w:rPr>
          <w:rFonts w:ascii="Times New Roman CYR" w:hAnsi="Times New Roman CYR" w:cs="Times New Roman CYR"/>
          <w:szCs w:val="28"/>
        </w:rPr>
        <w:t xml:space="preserve">Сумма </w:t>
      </w:r>
      <w:proofErr w:type="gramStart"/>
      <w:r w:rsidRPr="00A73C3D">
        <w:rPr>
          <w:rFonts w:ascii="Times New Roman CYR" w:hAnsi="Times New Roman CYR" w:cs="Times New Roman CYR"/>
          <w:szCs w:val="28"/>
        </w:rPr>
        <w:t>величин значимости показателей критерия оценки</w:t>
      </w:r>
      <w:proofErr w:type="gramEnd"/>
      <w:r w:rsidRPr="00A73C3D">
        <w:rPr>
          <w:rFonts w:ascii="Times New Roman CYR" w:hAnsi="Times New Roman CYR" w:cs="Times New Roman CYR"/>
          <w:szCs w:val="28"/>
        </w:rPr>
        <w:t xml:space="preserve"> должна составлять 100 процентов.</w:t>
      </w:r>
    </w:p>
    <w:p w14:paraId="14BC9599"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r w:rsidRPr="00A73C3D">
        <w:rPr>
          <w:rFonts w:ascii="Times New Roman CYR" w:hAnsi="Times New Roman CYR" w:cs="Times New Roman CYR"/>
          <w:szCs w:val="28"/>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приложению.</w:t>
      </w:r>
    </w:p>
    <w:p w14:paraId="21C3D7F0"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r w:rsidRPr="00A73C3D">
        <w:rPr>
          <w:rFonts w:ascii="Times New Roman CYR" w:hAnsi="Times New Roman CYR" w:cs="Times New Roman CYR"/>
          <w:szCs w:val="28"/>
        </w:rPr>
        <w:t xml:space="preserve">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следующие величины значимости критериев оценки: значимость стоимостных критериев оценки - 40 процентов, значимость </w:t>
      </w:r>
      <w:proofErr w:type="spellStart"/>
      <w:r w:rsidRPr="00A73C3D">
        <w:rPr>
          <w:rFonts w:ascii="Times New Roman CYR" w:hAnsi="Times New Roman CYR" w:cs="Times New Roman CYR"/>
          <w:szCs w:val="28"/>
        </w:rPr>
        <w:t>нестоимостных</w:t>
      </w:r>
      <w:proofErr w:type="spellEnd"/>
      <w:r w:rsidRPr="00A73C3D">
        <w:rPr>
          <w:rFonts w:ascii="Times New Roman CYR" w:hAnsi="Times New Roman CYR" w:cs="Times New Roman CYR"/>
          <w:szCs w:val="28"/>
        </w:rPr>
        <w:t xml:space="preserve"> критериев оценки - 60 процентов.</w:t>
      </w:r>
    </w:p>
    <w:p w14:paraId="713FE55B"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bookmarkStart w:id="15" w:name="sub_10014"/>
      <w:proofErr w:type="gramStart"/>
      <w:r w:rsidRPr="00A73C3D">
        <w:rPr>
          <w:rFonts w:ascii="Times New Roman CYR" w:hAnsi="Times New Roman CYR" w:cs="Times New Roman CYR"/>
          <w:szCs w:val="28"/>
        </w:rPr>
        <w:t xml:space="preserve">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допускается установление в документации о закупке в качестве </w:t>
      </w:r>
      <w:proofErr w:type="spellStart"/>
      <w:r w:rsidRPr="00A73C3D">
        <w:rPr>
          <w:rFonts w:ascii="Times New Roman CYR" w:hAnsi="Times New Roman CYR" w:cs="Times New Roman CYR"/>
          <w:szCs w:val="28"/>
        </w:rPr>
        <w:t>нестоимостных</w:t>
      </w:r>
      <w:proofErr w:type="spellEnd"/>
      <w:r w:rsidRPr="00A73C3D">
        <w:rPr>
          <w:rFonts w:ascii="Times New Roman CYR" w:hAnsi="Times New Roman CYR" w:cs="Times New Roman CYR"/>
          <w:szCs w:val="28"/>
        </w:rPr>
        <w:t xml:space="preserve"> критериев оценки исключительно критерия оценки </w:t>
      </w:r>
      <w:r>
        <w:rPr>
          <w:rFonts w:ascii="Times New Roman CYR" w:hAnsi="Times New Roman CYR" w:cs="Times New Roman CYR"/>
          <w:szCs w:val="28"/>
        </w:rPr>
        <w:t>«</w:t>
      </w:r>
      <w:r w:rsidRPr="00A73C3D">
        <w:rPr>
          <w:rFonts w:ascii="Times New Roman CYR" w:hAnsi="Times New Roman CYR" w:cs="Times New Roman CYR"/>
          <w:szCs w:val="28"/>
        </w:rPr>
        <w:t>квалификация участников закупки</w:t>
      </w:r>
      <w:proofErr w:type="gramEnd"/>
      <w:r w:rsidRPr="00A73C3D">
        <w:rPr>
          <w:rFonts w:ascii="Times New Roman CYR" w:hAnsi="Times New Roman CYR" w:cs="Times New Roman CYR"/>
          <w:szCs w:val="28"/>
        </w:rPr>
        <w:t>,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r>
        <w:rPr>
          <w:rFonts w:ascii="Times New Roman CYR" w:hAnsi="Times New Roman CYR" w:cs="Times New Roman CYR"/>
          <w:szCs w:val="28"/>
        </w:rPr>
        <w:t>»</w:t>
      </w:r>
      <w:r w:rsidRPr="00A73C3D">
        <w:rPr>
          <w:rFonts w:ascii="Times New Roman CYR" w:hAnsi="Times New Roman CYR" w:cs="Times New Roman CYR"/>
          <w:szCs w:val="28"/>
        </w:rPr>
        <w:t xml:space="preserve">, показателей такого критерия, указанных в </w:t>
      </w:r>
      <w:hyperlink w:anchor="sub_10009" w:history="1">
        <w:r w:rsidRPr="00CB6163">
          <w:rPr>
            <w:rFonts w:ascii="Times New Roman CYR" w:hAnsi="Times New Roman CYR" w:cs="Times New Roman CYR"/>
            <w:szCs w:val="28"/>
          </w:rPr>
          <w:t>пункте 28</w:t>
        </w:r>
      </w:hyperlink>
      <w:r w:rsidRPr="00A73C3D">
        <w:rPr>
          <w:rFonts w:ascii="Times New Roman CYR" w:hAnsi="Times New Roman CYR" w:cs="Times New Roman CYR"/>
          <w:szCs w:val="28"/>
        </w:rPr>
        <w:t xml:space="preserve"> настоящих Правил.</w:t>
      </w:r>
    </w:p>
    <w:bookmarkEnd w:id="15"/>
    <w:p w14:paraId="3B4EC5BA"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r w:rsidRPr="00A73C3D">
        <w:rPr>
          <w:rFonts w:ascii="Times New Roman CYR" w:hAnsi="Times New Roman CYR" w:cs="Times New Roman CYR"/>
          <w:szCs w:val="28"/>
        </w:rPr>
        <w:t xml:space="preserve">В случае осуществления закупки, по результатам которой заключается </w:t>
      </w:r>
      <w:r w:rsidRPr="00A73C3D">
        <w:rPr>
          <w:rFonts w:ascii="Times New Roman CYR" w:hAnsi="Times New Roman CYR" w:cs="Times New Roman CYR"/>
          <w:szCs w:val="28"/>
        </w:rPr>
        <w:lastRenderedPageBreak/>
        <w:t xml:space="preserve">договор, предусматривающий оказание услуг по организации отдыха детей и их оздоровлению, заказчик обязан установить показатель, указанный в </w:t>
      </w:r>
      <w:hyperlink w:anchor="sub_749" w:history="1">
        <w:r w:rsidRPr="00A73C3D">
          <w:rPr>
            <w:rFonts w:ascii="Times New Roman CYR" w:hAnsi="Times New Roman CYR" w:cs="Times New Roman CYR"/>
            <w:szCs w:val="28"/>
          </w:rPr>
          <w:t xml:space="preserve">подпункте </w:t>
        </w:r>
        <w:r>
          <w:rPr>
            <w:rFonts w:ascii="Times New Roman CYR" w:hAnsi="Times New Roman CYR" w:cs="Times New Roman CYR"/>
            <w:szCs w:val="28"/>
          </w:rPr>
          <w:t>«</w:t>
        </w:r>
        <w:r w:rsidRPr="00A73C3D">
          <w:rPr>
            <w:rFonts w:ascii="Times New Roman CYR" w:hAnsi="Times New Roman CYR" w:cs="Times New Roman CYR"/>
            <w:szCs w:val="28"/>
          </w:rPr>
          <w:t>б</w:t>
        </w:r>
        <w:r>
          <w:rPr>
            <w:rFonts w:ascii="Times New Roman CYR" w:hAnsi="Times New Roman CYR" w:cs="Times New Roman CYR"/>
            <w:szCs w:val="28"/>
          </w:rPr>
          <w:t>»</w:t>
        </w:r>
        <w:r w:rsidRPr="00A73C3D">
          <w:rPr>
            <w:rFonts w:ascii="Times New Roman CYR" w:hAnsi="Times New Roman CYR" w:cs="Times New Roman CYR"/>
            <w:szCs w:val="28"/>
          </w:rPr>
          <w:t xml:space="preserve"> пункта 26</w:t>
        </w:r>
      </w:hyperlink>
      <w:r w:rsidRPr="00A73C3D">
        <w:rPr>
          <w:rFonts w:ascii="Times New Roman CYR" w:hAnsi="Times New Roman CYR" w:cs="Times New Roman CYR"/>
          <w:szCs w:val="28"/>
        </w:rPr>
        <w:t xml:space="preserve"> настоящих Правил. При этом значимость показателя должна составлять не менее 45 процентов значимости всех </w:t>
      </w:r>
      <w:proofErr w:type="spellStart"/>
      <w:r w:rsidRPr="00A73C3D">
        <w:rPr>
          <w:rFonts w:ascii="Times New Roman CYR" w:hAnsi="Times New Roman CYR" w:cs="Times New Roman CYR"/>
          <w:szCs w:val="28"/>
        </w:rPr>
        <w:t>нестоимостных</w:t>
      </w:r>
      <w:proofErr w:type="spellEnd"/>
      <w:r w:rsidRPr="00A73C3D">
        <w:rPr>
          <w:rFonts w:ascii="Times New Roman CYR" w:hAnsi="Times New Roman CYR" w:cs="Times New Roman CYR"/>
          <w:szCs w:val="28"/>
        </w:rPr>
        <w:t xml:space="preserve"> критериев оценки.</w:t>
      </w:r>
    </w:p>
    <w:p w14:paraId="5804392D"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bookmarkStart w:id="16" w:name="sub_724"/>
      <w:r w:rsidRPr="00A73C3D">
        <w:rPr>
          <w:rFonts w:ascii="Times New Roman CYR" w:hAnsi="Times New Roman CYR" w:cs="Times New Roman CYR"/>
          <w:szCs w:val="28"/>
        </w:rPr>
        <w:t>12. Не допускается использование заказчиком не предусмотренных настоящими</w:t>
      </w:r>
      <w:r w:rsidRPr="00A73C3D">
        <w:rPr>
          <w:rFonts w:ascii="Times New Roman CYR" w:hAnsi="Times New Roman CYR" w:cs="Times New Roman CYR"/>
          <w:szCs w:val="24"/>
        </w:rPr>
        <w:t xml:space="preserve"> </w:t>
      </w:r>
      <w:r w:rsidRPr="00A73C3D">
        <w:rPr>
          <w:rFonts w:ascii="Times New Roman CYR" w:hAnsi="Times New Roman CYR" w:cs="Times New Roman CYR"/>
          <w:szCs w:val="28"/>
        </w:rPr>
        <w:t>Правилами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14:paraId="35124D90"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bookmarkStart w:id="17" w:name="sub_725"/>
      <w:bookmarkEnd w:id="16"/>
      <w:r w:rsidRPr="00A73C3D">
        <w:rPr>
          <w:rFonts w:ascii="Times New Roman CYR" w:hAnsi="Times New Roman CYR" w:cs="Times New Roman CYR"/>
          <w:szCs w:val="28"/>
        </w:rPr>
        <w:t>13. Итоговый рейтинг заявки (предложения) вычисляется как сумма рейтингов по каждому критерию оценки заявки (предложения).</w:t>
      </w:r>
    </w:p>
    <w:p w14:paraId="1A365B77"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bookmarkStart w:id="18" w:name="sub_726"/>
      <w:bookmarkEnd w:id="17"/>
      <w:r w:rsidRPr="00A73C3D">
        <w:rPr>
          <w:rFonts w:ascii="Times New Roman CYR" w:hAnsi="Times New Roman CYR" w:cs="Times New Roman CYR"/>
          <w:szCs w:val="28"/>
        </w:rPr>
        <w:t>14.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325FA904"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bookmarkStart w:id="19" w:name="sub_730"/>
      <w:bookmarkEnd w:id="18"/>
      <w:r w:rsidRPr="00A73C3D">
        <w:rPr>
          <w:rFonts w:ascii="Times New Roman CYR" w:hAnsi="Times New Roman CYR" w:cs="Times New Roman CYR"/>
          <w:szCs w:val="28"/>
        </w:rPr>
        <w:t xml:space="preserve">15. Количество баллов, присуждаемых по критериям оценки </w:t>
      </w:r>
      <w:r>
        <w:rPr>
          <w:rFonts w:ascii="Times New Roman CYR" w:hAnsi="Times New Roman CYR" w:cs="Times New Roman CYR"/>
          <w:szCs w:val="28"/>
        </w:rPr>
        <w:t>«цена договора»</w:t>
      </w:r>
      <w:r w:rsidRPr="00A73C3D">
        <w:rPr>
          <w:rFonts w:ascii="Times New Roman CYR" w:hAnsi="Times New Roman CYR" w:cs="Times New Roman CYR"/>
          <w:szCs w:val="28"/>
        </w:rPr>
        <w:t xml:space="preserve"> и </w:t>
      </w:r>
      <w:r>
        <w:rPr>
          <w:rFonts w:ascii="Times New Roman CYR" w:hAnsi="Times New Roman CYR" w:cs="Times New Roman CYR"/>
          <w:szCs w:val="28"/>
        </w:rPr>
        <w:t>«стоимость жизненного цикла</w:t>
      </w:r>
      <w:proofErr w:type="gramStart"/>
      <w:r>
        <w:rPr>
          <w:rFonts w:ascii="Times New Roman CYR" w:hAnsi="Times New Roman CYR" w:cs="Times New Roman CYR"/>
          <w:szCs w:val="28"/>
        </w:rPr>
        <w:t>»</w:t>
      </w:r>
      <w:r w:rsidRPr="00A73C3D">
        <w:rPr>
          <w:rFonts w:ascii="Times New Roman CYR" w:hAnsi="Times New Roman CYR" w:cs="Times New Roman CYR"/>
          <w:szCs w:val="28"/>
        </w:rPr>
        <w:t xml:space="preserve"> (</w:t>
      </w:r>
      <w:r w:rsidRPr="00A73C3D">
        <w:rPr>
          <w:rFonts w:ascii="Times New Roman CYR" w:hAnsi="Times New Roman CYR" w:cs="Times New Roman CYR"/>
          <w:noProof/>
          <w:szCs w:val="28"/>
        </w:rPr>
        <w:drawing>
          <wp:inline distT="0" distB="0" distL="0" distR="0" wp14:anchorId="6E58A70E" wp14:editId="5A0DB3A7">
            <wp:extent cx="266700" cy="22860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A73C3D">
        <w:rPr>
          <w:rFonts w:ascii="Times New Roman CYR" w:hAnsi="Times New Roman CYR" w:cs="Times New Roman CYR"/>
          <w:szCs w:val="28"/>
        </w:rPr>
        <w:t xml:space="preserve">), </w:t>
      </w:r>
      <w:proofErr w:type="gramEnd"/>
      <w:r w:rsidRPr="00A73C3D">
        <w:rPr>
          <w:rFonts w:ascii="Times New Roman CYR" w:hAnsi="Times New Roman CYR" w:cs="Times New Roman CYR"/>
          <w:szCs w:val="28"/>
        </w:rPr>
        <w:t>определяется по формуле:</w:t>
      </w:r>
    </w:p>
    <w:p w14:paraId="1AE3CE8E"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bookmarkStart w:id="20" w:name="sub_728"/>
      <w:bookmarkEnd w:id="19"/>
      <w:r w:rsidRPr="00A73C3D">
        <w:rPr>
          <w:rFonts w:ascii="Times New Roman CYR" w:hAnsi="Times New Roman CYR" w:cs="Times New Roman CYR"/>
          <w:szCs w:val="28"/>
        </w:rPr>
        <w:t xml:space="preserve">а) в случае если </w:t>
      </w:r>
      <w:r w:rsidRPr="00A73C3D">
        <w:rPr>
          <w:rFonts w:ascii="Times New Roman CYR" w:hAnsi="Times New Roman CYR" w:cs="Times New Roman CYR"/>
          <w:noProof/>
          <w:szCs w:val="28"/>
        </w:rPr>
        <w:drawing>
          <wp:inline distT="0" distB="0" distL="0" distR="0" wp14:anchorId="5AB1F957" wp14:editId="78B7591E">
            <wp:extent cx="523875" cy="22860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A73C3D">
        <w:rPr>
          <w:rFonts w:ascii="Times New Roman CYR" w:hAnsi="Times New Roman CYR" w:cs="Times New Roman CYR"/>
          <w:szCs w:val="28"/>
        </w:rPr>
        <w:t>,</w:t>
      </w:r>
    </w:p>
    <w:bookmarkEnd w:id="20"/>
    <w:p w14:paraId="3077D7BB"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p>
    <w:p w14:paraId="009BF8FB"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r w:rsidRPr="00A73C3D">
        <w:rPr>
          <w:rFonts w:ascii="Times New Roman CYR" w:hAnsi="Times New Roman CYR" w:cs="Times New Roman CYR"/>
          <w:noProof/>
          <w:szCs w:val="28"/>
        </w:rPr>
        <w:drawing>
          <wp:inline distT="0" distB="0" distL="0" distR="0" wp14:anchorId="2CE2BDEC" wp14:editId="119CE17A">
            <wp:extent cx="1143000" cy="485775"/>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inline>
        </w:drawing>
      </w:r>
      <w:r w:rsidRPr="00A73C3D">
        <w:rPr>
          <w:rFonts w:ascii="Times New Roman CYR" w:hAnsi="Times New Roman CYR" w:cs="Times New Roman CYR"/>
          <w:szCs w:val="28"/>
        </w:rPr>
        <w:t>,</w:t>
      </w:r>
    </w:p>
    <w:p w14:paraId="7AAB52B4"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r w:rsidRPr="00A73C3D">
        <w:rPr>
          <w:rFonts w:ascii="Times New Roman CYR" w:hAnsi="Times New Roman CYR" w:cs="Times New Roman CYR"/>
          <w:szCs w:val="28"/>
        </w:rPr>
        <w:t>где:</w:t>
      </w:r>
    </w:p>
    <w:p w14:paraId="1990B2F6"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r w:rsidRPr="00A73C3D">
        <w:rPr>
          <w:rFonts w:ascii="Times New Roman CYR" w:hAnsi="Times New Roman CYR" w:cs="Times New Roman CYR"/>
          <w:noProof/>
          <w:szCs w:val="28"/>
        </w:rPr>
        <w:drawing>
          <wp:inline distT="0" distB="0" distL="0" distR="0" wp14:anchorId="4A82B786" wp14:editId="13C75DFC">
            <wp:extent cx="180975" cy="228600"/>
            <wp:effectExtent l="0" t="0" r="9525"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A73C3D">
        <w:rPr>
          <w:rFonts w:ascii="Times New Roman CYR" w:hAnsi="Times New Roman CYR" w:cs="Times New Roman CYR"/>
          <w:szCs w:val="28"/>
        </w:rPr>
        <w:t xml:space="preserve"> - предложение участника закупки, заявка (предложение) которого оценивается;</w:t>
      </w:r>
    </w:p>
    <w:p w14:paraId="5F2E5837"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r w:rsidRPr="00A73C3D">
        <w:rPr>
          <w:rFonts w:ascii="Times New Roman CYR" w:hAnsi="Times New Roman CYR" w:cs="Times New Roman CYR"/>
          <w:noProof/>
          <w:szCs w:val="28"/>
        </w:rPr>
        <w:drawing>
          <wp:inline distT="0" distB="0" distL="0" distR="0" wp14:anchorId="626D38E7" wp14:editId="132CE424">
            <wp:extent cx="323850" cy="22860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A73C3D">
        <w:rPr>
          <w:rFonts w:ascii="Times New Roman CYR" w:hAnsi="Times New Roman CYR" w:cs="Times New Roman CYR"/>
          <w:szCs w:val="28"/>
        </w:rPr>
        <w:t xml:space="preserve"> - минимальное предложение из предложений по критерию оценки, сделанных участниками закупки;</w:t>
      </w:r>
    </w:p>
    <w:p w14:paraId="0FFB0F73" w14:textId="77777777" w:rsidR="0086366F" w:rsidRPr="00A73C3D" w:rsidRDefault="0086366F" w:rsidP="00A73C3D">
      <w:pPr>
        <w:widowControl w:val="0"/>
        <w:autoSpaceDE w:val="0"/>
        <w:autoSpaceDN w:val="0"/>
        <w:adjustRightInd w:val="0"/>
        <w:ind w:firstLine="720"/>
        <w:jc w:val="both"/>
        <w:rPr>
          <w:rFonts w:ascii="Times New Roman CYR" w:hAnsi="Times New Roman CYR" w:cs="Times New Roman CYR"/>
          <w:szCs w:val="28"/>
        </w:rPr>
      </w:pPr>
      <w:bookmarkStart w:id="21" w:name="sub_729"/>
      <w:r w:rsidRPr="00A73C3D">
        <w:rPr>
          <w:rFonts w:ascii="Times New Roman CYR" w:hAnsi="Times New Roman CYR" w:cs="Times New Roman CYR"/>
          <w:szCs w:val="28"/>
        </w:rPr>
        <w:t xml:space="preserve">б) в случае если </w:t>
      </w:r>
      <w:r w:rsidRPr="00A73C3D">
        <w:rPr>
          <w:rFonts w:ascii="Times New Roman CYR" w:hAnsi="Times New Roman CYR" w:cs="Times New Roman CYR"/>
          <w:noProof/>
          <w:szCs w:val="28"/>
        </w:rPr>
        <w:drawing>
          <wp:inline distT="0" distB="0" distL="0" distR="0" wp14:anchorId="3C38F3F9" wp14:editId="6FF46874">
            <wp:extent cx="523875" cy="22860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A73C3D">
        <w:rPr>
          <w:rFonts w:ascii="Times New Roman CYR" w:hAnsi="Times New Roman CYR" w:cs="Times New Roman CYR"/>
          <w:szCs w:val="28"/>
        </w:rPr>
        <w:t>,</w:t>
      </w:r>
    </w:p>
    <w:bookmarkEnd w:id="21"/>
    <w:p w14:paraId="2D8C5D9C" w14:textId="77777777" w:rsidR="0086366F" w:rsidRPr="00A73C3D" w:rsidRDefault="0086366F" w:rsidP="00A73C3D">
      <w:pPr>
        <w:widowControl w:val="0"/>
        <w:autoSpaceDE w:val="0"/>
        <w:autoSpaceDN w:val="0"/>
        <w:adjustRightInd w:val="0"/>
        <w:ind w:firstLine="720"/>
        <w:jc w:val="both"/>
        <w:rPr>
          <w:szCs w:val="28"/>
        </w:rPr>
      </w:pPr>
    </w:p>
    <w:p w14:paraId="7CEFF14D" w14:textId="77777777" w:rsidR="0086366F" w:rsidRPr="00A73C3D" w:rsidRDefault="0086366F" w:rsidP="00A73C3D">
      <w:pPr>
        <w:widowControl w:val="0"/>
        <w:autoSpaceDE w:val="0"/>
        <w:autoSpaceDN w:val="0"/>
        <w:adjustRightInd w:val="0"/>
        <w:ind w:firstLine="720"/>
        <w:jc w:val="both"/>
        <w:rPr>
          <w:szCs w:val="28"/>
        </w:rPr>
      </w:pPr>
      <w:r w:rsidRPr="00A73C3D">
        <w:rPr>
          <w:noProof/>
          <w:szCs w:val="28"/>
        </w:rPr>
        <w:drawing>
          <wp:inline distT="0" distB="0" distL="0" distR="0" wp14:anchorId="0E58118C" wp14:editId="63A5CE72">
            <wp:extent cx="1552575" cy="50482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52575" cy="504825"/>
                    </a:xfrm>
                    <a:prstGeom prst="rect">
                      <a:avLst/>
                    </a:prstGeom>
                    <a:noFill/>
                    <a:ln>
                      <a:noFill/>
                    </a:ln>
                  </pic:spPr>
                </pic:pic>
              </a:graphicData>
            </a:graphic>
          </wp:inline>
        </w:drawing>
      </w:r>
      <w:r w:rsidRPr="00A73C3D">
        <w:rPr>
          <w:szCs w:val="28"/>
        </w:rPr>
        <w:t>,</w:t>
      </w:r>
    </w:p>
    <w:p w14:paraId="1C0909B1" w14:textId="77777777" w:rsidR="0086366F" w:rsidRPr="00A73C3D" w:rsidRDefault="0086366F" w:rsidP="00A73C3D">
      <w:pPr>
        <w:widowControl w:val="0"/>
        <w:autoSpaceDE w:val="0"/>
        <w:autoSpaceDN w:val="0"/>
        <w:adjustRightInd w:val="0"/>
        <w:ind w:firstLine="720"/>
        <w:jc w:val="both"/>
        <w:rPr>
          <w:szCs w:val="28"/>
        </w:rPr>
      </w:pPr>
      <w:r w:rsidRPr="00A73C3D">
        <w:rPr>
          <w:szCs w:val="28"/>
        </w:rPr>
        <w:t>где:</w:t>
      </w:r>
    </w:p>
    <w:p w14:paraId="21C58260" w14:textId="77777777" w:rsidR="0086366F" w:rsidRPr="00A73C3D" w:rsidRDefault="0086366F" w:rsidP="00A73C3D">
      <w:pPr>
        <w:widowControl w:val="0"/>
        <w:autoSpaceDE w:val="0"/>
        <w:autoSpaceDN w:val="0"/>
        <w:adjustRightInd w:val="0"/>
        <w:ind w:firstLine="720"/>
        <w:jc w:val="both"/>
        <w:rPr>
          <w:szCs w:val="28"/>
        </w:rPr>
      </w:pPr>
      <w:r w:rsidRPr="00A73C3D">
        <w:rPr>
          <w:noProof/>
          <w:szCs w:val="28"/>
        </w:rPr>
        <w:drawing>
          <wp:inline distT="0" distB="0" distL="0" distR="0" wp14:anchorId="6AEDDA28" wp14:editId="41D71C34">
            <wp:extent cx="342900" cy="22860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A73C3D">
        <w:rPr>
          <w:szCs w:val="28"/>
        </w:rPr>
        <w:t xml:space="preserve"> - максимальное предложение из предложений по критерию, сделанных участниками закупки.</w:t>
      </w:r>
    </w:p>
    <w:p w14:paraId="312763C2" w14:textId="77777777" w:rsidR="0086366F" w:rsidRPr="00A73C3D" w:rsidRDefault="0086366F" w:rsidP="00A73C3D">
      <w:pPr>
        <w:widowControl w:val="0"/>
        <w:autoSpaceDE w:val="0"/>
        <w:autoSpaceDN w:val="0"/>
        <w:adjustRightInd w:val="0"/>
        <w:ind w:firstLine="720"/>
        <w:jc w:val="both"/>
        <w:rPr>
          <w:szCs w:val="28"/>
        </w:rPr>
      </w:pPr>
      <w:bookmarkStart w:id="22" w:name="sub_731"/>
      <w:r w:rsidRPr="00A73C3D">
        <w:rPr>
          <w:szCs w:val="28"/>
        </w:rPr>
        <w:t xml:space="preserve">16. Оценка заявок (предложений) по критерию оценки </w:t>
      </w:r>
      <w:r>
        <w:rPr>
          <w:szCs w:val="28"/>
        </w:rPr>
        <w:t>«</w:t>
      </w:r>
      <w:r w:rsidRPr="00A73C3D">
        <w:rPr>
          <w:szCs w:val="28"/>
        </w:rPr>
        <w:t xml:space="preserve">расходы на эксплуатацию и ремонт товаров (объектов), </w:t>
      </w:r>
      <w:r>
        <w:rPr>
          <w:szCs w:val="28"/>
        </w:rPr>
        <w:t>использование результатов работ»</w:t>
      </w:r>
      <w:r w:rsidRPr="00A73C3D">
        <w:rPr>
          <w:szCs w:val="28"/>
        </w:rPr>
        <w:t xml:space="preserve">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bookmarkEnd w:id="22"/>
    <w:p w14:paraId="4F2ADCDF" w14:textId="77777777" w:rsidR="0086366F" w:rsidRPr="00A73C3D" w:rsidRDefault="0086366F" w:rsidP="00A73C3D">
      <w:pPr>
        <w:widowControl w:val="0"/>
        <w:autoSpaceDE w:val="0"/>
        <w:autoSpaceDN w:val="0"/>
        <w:adjustRightInd w:val="0"/>
        <w:ind w:firstLine="720"/>
        <w:jc w:val="both"/>
        <w:rPr>
          <w:szCs w:val="28"/>
        </w:rPr>
      </w:pPr>
      <w:r w:rsidRPr="00A73C3D">
        <w:rPr>
          <w:szCs w:val="28"/>
        </w:rPr>
        <w:t xml:space="preserve">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w:t>
      </w:r>
      <w:r w:rsidRPr="00A73C3D">
        <w:rPr>
          <w:szCs w:val="28"/>
        </w:rPr>
        <w:lastRenderedPageBreak/>
        <w:t>эксплуатационных расходов либо совокупность предполагаемых расходов.</w:t>
      </w:r>
    </w:p>
    <w:p w14:paraId="3A683738" w14:textId="77777777" w:rsidR="0086366F" w:rsidRPr="00A73C3D" w:rsidRDefault="0086366F" w:rsidP="00A73C3D">
      <w:pPr>
        <w:widowControl w:val="0"/>
        <w:autoSpaceDE w:val="0"/>
        <w:autoSpaceDN w:val="0"/>
        <w:adjustRightInd w:val="0"/>
        <w:ind w:firstLine="720"/>
        <w:jc w:val="both"/>
        <w:rPr>
          <w:szCs w:val="28"/>
        </w:rPr>
      </w:pPr>
      <w:r w:rsidRPr="00A73C3D">
        <w:rPr>
          <w:szCs w:val="28"/>
        </w:rPr>
        <w:t xml:space="preserve">Виды оцениваемых эксплуатационных расходов, учитываемых при оценке, устанавливаются заказчиком в </w:t>
      </w:r>
      <w:proofErr w:type="gramStart"/>
      <w:r w:rsidRPr="00A73C3D">
        <w:rPr>
          <w:szCs w:val="28"/>
        </w:rPr>
        <w:t>документации</w:t>
      </w:r>
      <w:proofErr w:type="gramEnd"/>
      <w:r w:rsidRPr="00A73C3D">
        <w:rPr>
          <w:szCs w:val="28"/>
        </w:rPr>
        <w:t xml:space="preserve">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14:paraId="4B1B41E0" w14:textId="77777777" w:rsidR="0086366F" w:rsidRPr="00A73C3D" w:rsidRDefault="0086366F" w:rsidP="00A73C3D">
      <w:pPr>
        <w:widowControl w:val="0"/>
        <w:autoSpaceDE w:val="0"/>
        <w:autoSpaceDN w:val="0"/>
        <w:adjustRightInd w:val="0"/>
        <w:ind w:firstLine="720"/>
        <w:jc w:val="both"/>
        <w:rPr>
          <w:szCs w:val="28"/>
        </w:rPr>
      </w:pPr>
      <w:r w:rsidRPr="00A73C3D">
        <w:rPr>
          <w:szCs w:val="28"/>
        </w:rPr>
        <w:t xml:space="preserve">Количество баллов, присуждаемых по критерию оценки </w:t>
      </w:r>
      <w:r>
        <w:rPr>
          <w:szCs w:val="28"/>
        </w:rPr>
        <w:t>«</w:t>
      </w:r>
      <w:r w:rsidRPr="00A73C3D">
        <w:rPr>
          <w:szCs w:val="28"/>
        </w:rPr>
        <w:t xml:space="preserve">расходы на эксплуатацию и ремонт товаров (объектов), </w:t>
      </w:r>
      <w:r>
        <w:rPr>
          <w:szCs w:val="28"/>
        </w:rPr>
        <w:t>использование результатов работ</w:t>
      </w:r>
      <w:proofErr w:type="gramStart"/>
      <w:r>
        <w:rPr>
          <w:szCs w:val="28"/>
        </w:rPr>
        <w:t>»</w:t>
      </w:r>
      <w:r w:rsidRPr="00A73C3D">
        <w:rPr>
          <w:szCs w:val="28"/>
        </w:rPr>
        <w:t xml:space="preserve"> </w:t>
      </w:r>
      <w:r>
        <w:rPr>
          <w:szCs w:val="28"/>
        </w:rPr>
        <w:t xml:space="preserve">           </w:t>
      </w:r>
      <w:r w:rsidRPr="00A73C3D">
        <w:rPr>
          <w:szCs w:val="28"/>
        </w:rPr>
        <w:t>(</w:t>
      </w:r>
      <w:r w:rsidRPr="00A73C3D">
        <w:rPr>
          <w:noProof/>
          <w:szCs w:val="28"/>
        </w:rPr>
        <w:drawing>
          <wp:inline distT="0" distB="0" distL="0" distR="0" wp14:anchorId="7461D17A" wp14:editId="67AE264F">
            <wp:extent cx="371475" cy="228600"/>
            <wp:effectExtent l="0" t="0" r="9525"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A73C3D">
        <w:rPr>
          <w:szCs w:val="28"/>
        </w:rPr>
        <w:t xml:space="preserve">), </w:t>
      </w:r>
      <w:proofErr w:type="gramEnd"/>
      <w:r w:rsidRPr="00A73C3D">
        <w:rPr>
          <w:szCs w:val="28"/>
        </w:rPr>
        <w:t>определяется по формуле:</w:t>
      </w:r>
    </w:p>
    <w:p w14:paraId="6FBB02BE" w14:textId="77777777" w:rsidR="0086366F" w:rsidRPr="00A73C3D" w:rsidRDefault="0086366F" w:rsidP="00A73C3D">
      <w:pPr>
        <w:widowControl w:val="0"/>
        <w:autoSpaceDE w:val="0"/>
        <w:autoSpaceDN w:val="0"/>
        <w:adjustRightInd w:val="0"/>
        <w:ind w:firstLine="720"/>
        <w:jc w:val="both"/>
        <w:rPr>
          <w:szCs w:val="28"/>
        </w:rPr>
      </w:pPr>
    </w:p>
    <w:p w14:paraId="74652117" w14:textId="77777777" w:rsidR="0086366F" w:rsidRPr="00A73C3D" w:rsidRDefault="0086366F" w:rsidP="00A73C3D">
      <w:pPr>
        <w:widowControl w:val="0"/>
        <w:autoSpaceDE w:val="0"/>
        <w:autoSpaceDN w:val="0"/>
        <w:adjustRightInd w:val="0"/>
        <w:ind w:firstLine="720"/>
        <w:jc w:val="both"/>
        <w:rPr>
          <w:szCs w:val="28"/>
        </w:rPr>
      </w:pPr>
      <w:r w:rsidRPr="00A73C3D">
        <w:rPr>
          <w:noProof/>
          <w:szCs w:val="28"/>
        </w:rPr>
        <w:drawing>
          <wp:inline distT="0" distB="0" distL="0" distR="0" wp14:anchorId="1F00A19B" wp14:editId="76448947">
            <wp:extent cx="1352550" cy="485775"/>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52550" cy="485775"/>
                    </a:xfrm>
                    <a:prstGeom prst="rect">
                      <a:avLst/>
                    </a:prstGeom>
                    <a:noFill/>
                    <a:ln>
                      <a:noFill/>
                    </a:ln>
                  </pic:spPr>
                </pic:pic>
              </a:graphicData>
            </a:graphic>
          </wp:inline>
        </w:drawing>
      </w:r>
      <w:r w:rsidRPr="00A73C3D">
        <w:rPr>
          <w:szCs w:val="28"/>
        </w:rPr>
        <w:t>,</w:t>
      </w:r>
    </w:p>
    <w:p w14:paraId="66B3691D" w14:textId="77777777" w:rsidR="0086366F" w:rsidRPr="00A73C3D" w:rsidRDefault="0086366F" w:rsidP="00A73C3D">
      <w:pPr>
        <w:widowControl w:val="0"/>
        <w:autoSpaceDE w:val="0"/>
        <w:autoSpaceDN w:val="0"/>
        <w:adjustRightInd w:val="0"/>
        <w:ind w:firstLine="720"/>
        <w:jc w:val="both"/>
        <w:rPr>
          <w:szCs w:val="28"/>
        </w:rPr>
      </w:pPr>
      <w:r w:rsidRPr="00A73C3D">
        <w:rPr>
          <w:szCs w:val="28"/>
        </w:rPr>
        <w:t>где:</w:t>
      </w:r>
    </w:p>
    <w:p w14:paraId="0BD45DD2" w14:textId="77777777" w:rsidR="0086366F" w:rsidRPr="00A73C3D" w:rsidRDefault="0086366F" w:rsidP="00A73C3D">
      <w:pPr>
        <w:widowControl w:val="0"/>
        <w:autoSpaceDE w:val="0"/>
        <w:autoSpaceDN w:val="0"/>
        <w:adjustRightInd w:val="0"/>
        <w:ind w:firstLine="720"/>
        <w:jc w:val="both"/>
        <w:rPr>
          <w:szCs w:val="28"/>
        </w:rPr>
      </w:pPr>
      <w:r w:rsidRPr="00A73C3D">
        <w:rPr>
          <w:noProof/>
          <w:szCs w:val="28"/>
        </w:rPr>
        <w:drawing>
          <wp:inline distT="0" distB="0" distL="0" distR="0" wp14:anchorId="3E535E0E" wp14:editId="1F4C2344">
            <wp:extent cx="428625" cy="228600"/>
            <wp:effectExtent l="0" t="0" r="952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A73C3D">
        <w:rPr>
          <w:szCs w:val="28"/>
        </w:rPr>
        <w:t xml:space="preserve"> - минимальное предложение из предложений по критерию оценки, сделанных участниками закупки;</w:t>
      </w:r>
    </w:p>
    <w:p w14:paraId="6D20046C" w14:textId="77777777" w:rsidR="0086366F" w:rsidRPr="00A73C3D" w:rsidRDefault="0086366F" w:rsidP="00A73C3D">
      <w:pPr>
        <w:widowControl w:val="0"/>
        <w:autoSpaceDE w:val="0"/>
        <w:autoSpaceDN w:val="0"/>
        <w:adjustRightInd w:val="0"/>
        <w:ind w:firstLine="720"/>
        <w:jc w:val="both"/>
        <w:rPr>
          <w:szCs w:val="28"/>
        </w:rPr>
      </w:pPr>
      <w:r w:rsidRPr="00A73C3D">
        <w:rPr>
          <w:noProof/>
          <w:szCs w:val="28"/>
        </w:rPr>
        <w:drawing>
          <wp:inline distT="0" distB="0" distL="0" distR="0" wp14:anchorId="46F1BBEC" wp14:editId="42C32CDE">
            <wp:extent cx="285750" cy="22860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A73C3D">
        <w:rPr>
          <w:szCs w:val="28"/>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14:paraId="005699DA" w14:textId="77777777" w:rsidR="0086366F" w:rsidRPr="00A73C3D" w:rsidRDefault="0086366F" w:rsidP="00A73C3D">
      <w:pPr>
        <w:widowControl w:val="0"/>
        <w:autoSpaceDE w:val="0"/>
        <w:autoSpaceDN w:val="0"/>
        <w:adjustRightInd w:val="0"/>
        <w:ind w:firstLine="720"/>
        <w:jc w:val="both"/>
        <w:rPr>
          <w:szCs w:val="28"/>
        </w:rPr>
      </w:pPr>
      <w:bookmarkStart w:id="23" w:name="sub_732"/>
      <w:r w:rsidRPr="00A73C3D">
        <w:rPr>
          <w:szCs w:val="28"/>
        </w:rPr>
        <w:t>17.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roofErr w:type="gramStart"/>
      <w:r w:rsidRPr="00A73C3D">
        <w:rPr>
          <w:szCs w:val="28"/>
        </w:rPr>
        <w:t xml:space="preserve"> (</w:t>
      </w:r>
      <w:r w:rsidRPr="00A73C3D">
        <w:rPr>
          <w:noProof/>
          <w:szCs w:val="28"/>
        </w:rPr>
        <w:drawing>
          <wp:inline distT="0" distB="0" distL="0" distR="0" wp14:anchorId="549D1C36" wp14:editId="2A501C1C">
            <wp:extent cx="285750" cy="22860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A73C3D">
        <w:rPr>
          <w:szCs w:val="28"/>
        </w:rPr>
        <w:t xml:space="preserve">), </w:t>
      </w:r>
      <w:proofErr w:type="gramEnd"/>
      <w:r w:rsidRPr="00A73C3D">
        <w:rPr>
          <w:szCs w:val="28"/>
        </w:rPr>
        <w:t>определяется по формуле:</w:t>
      </w:r>
    </w:p>
    <w:bookmarkEnd w:id="23"/>
    <w:p w14:paraId="1558E1FE" w14:textId="77777777" w:rsidR="0086366F" w:rsidRPr="00A73C3D" w:rsidRDefault="0086366F" w:rsidP="00A73C3D">
      <w:pPr>
        <w:widowControl w:val="0"/>
        <w:autoSpaceDE w:val="0"/>
        <w:autoSpaceDN w:val="0"/>
        <w:adjustRightInd w:val="0"/>
        <w:ind w:firstLine="720"/>
        <w:jc w:val="both"/>
        <w:rPr>
          <w:szCs w:val="28"/>
        </w:rPr>
      </w:pPr>
    </w:p>
    <w:p w14:paraId="0DE27DAF" w14:textId="77777777" w:rsidR="0086366F" w:rsidRPr="00A73C3D" w:rsidRDefault="0086366F" w:rsidP="00A73C3D">
      <w:pPr>
        <w:widowControl w:val="0"/>
        <w:autoSpaceDE w:val="0"/>
        <w:autoSpaceDN w:val="0"/>
        <w:adjustRightInd w:val="0"/>
        <w:ind w:firstLine="720"/>
        <w:jc w:val="both"/>
        <w:rPr>
          <w:szCs w:val="28"/>
        </w:rPr>
      </w:pPr>
      <w:r w:rsidRPr="00A73C3D">
        <w:rPr>
          <w:noProof/>
          <w:szCs w:val="28"/>
        </w:rPr>
        <w:drawing>
          <wp:inline distT="0" distB="0" distL="0" distR="0" wp14:anchorId="5E532581" wp14:editId="36D29CB5">
            <wp:extent cx="942975" cy="581025"/>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42975" cy="581025"/>
                    </a:xfrm>
                    <a:prstGeom prst="rect">
                      <a:avLst/>
                    </a:prstGeom>
                    <a:noFill/>
                    <a:ln>
                      <a:noFill/>
                    </a:ln>
                  </pic:spPr>
                </pic:pic>
              </a:graphicData>
            </a:graphic>
          </wp:inline>
        </w:drawing>
      </w:r>
      <w:r w:rsidRPr="00A73C3D">
        <w:rPr>
          <w:szCs w:val="28"/>
        </w:rPr>
        <w:t>,</w:t>
      </w:r>
    </w:p>
    <w:p w14:paraId="44FC4B17" w14:textId="77777777" w:rsidR="0086366F" w:rsidRPr="00A73C3D" w:rsidRDefault="0086366F" w:rsidP="00A73C3D">
      <w:pPr>
        <w:widowControl w:val="0"/>
        <w:autoSpaceDE w:val="0"/>
        <w:autoSpaceDN w:val="0"/>
        <w:adjustRightInd w:val="0"/>
        <w:ind w:firstLine="720"/>
        <w:jc w:val="both"/>
        <w:rPr>
          <w:szCs w:val="28"/>
        </w:rPr>
      </w:pPr>
      <w:r w:rsidRPr="00A73C3D">
        <w:rPr>
          <w:szCs w:val="28"/>
        </w:rPr>
        <w:t>где:</w:t>
      </w:r>
    </w:p>
    <w:p w14:paraId="1DD99D50" w14:textId="77777777" w:rsidR="0086366F" w:rsidRPr="00A73C3D" w:rsidRDefault="0086366F" w:rsidP="00A73C3D">
      <w:pPr>
        <w:widowControl w:val="0"/>
        <w:autoSpaceDE w:val="0"/>
        <w:autoSpaceDN w:val="0"/>
        <w:adjustRightInd w:val="0"/>
        <w:ind w:firstLine="720"/>
        <w:jc w:val="both"/>
        <w:rPr>
          <w:szCs w:val="28"/>
        </w:rPr>
      </w:pPr>
      <w:r w:rsidRPr="00A73C3D">
        <w:rPr>
          <w:noProof/>
          <w:szCs w:val="28"/>
        </w:rPr>
        <w:drawing>
          <wp:inline distT="0" distB="0" distL="0" distR="0" wp14:anchorId="48D2933C" wp14:editId="51674993">
            <wp:extent cx="123825" cy="20002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rsidRPr="00A73C3D">
        <w:rPr>
          <w:szCs w:val="28"/>
        </w:rPr>
        <w:t xml:space="preserve"> - число видов эксплуатационных расходов, учитываемых при оценке;</w:t>
      </w:r>
    </w:p>
    <w:p w14:paraId="4074B797" w14:textId="77777777" w:rsidR="0086366F" w:rsidRPr="00A73C3D" w:rsidRDefault="0086366F" w:rsidP="00A73C3D">
      <w:pPr>
        <w:widowControl w:val="0"/>
        <w:autoSpaceDE w:val="0"/>
        <w:autoSpaceDN w:val="0"/>
        <w:adjustRightInd w:val="0"/>
        <w:ind w:firstLine="720"/>
        <w:jc w:val="both"/>
        <w:rPr>
          <w:szCs w:val="28"/>
        </w:rPr>
      </w:pPr>
      <w:r w:rsidRPr="00A73C3D">
        <w:rPr>
          <w:noProof/>
          <w:szCs w:val="28"/>
        </w:rPr>
        <w:drawing>
          <wp:inline distT="0" distB="0" distL="0" distR="0" wp14:anchorId="027E7202" wp14:editId="47E875E4">
            <wp:extent cx="247650" cy="22860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A73C3D">
        <w:rPr>
          <w:szCs w:val="28"/>
        </w:rPr>
        <w:t xml:space="preserve"> - сумма эксплуатационных расходов, предусмотренных </w:t>
      </w:r>
      <w:proofErr w:type="gramStart"/>
      <w:r w:rsidRPr="00A73C3D">
        <w:rPr>
          <w:noProof/>
          <w:szCs w:val="28"/>
        </w:rPr>
        <w:drawing>
          <wp:inline distT="0" distB="0" distL="0" distR="0" wp14:anchorId="3BFF8A64" wp14:editId="556CF1A6">
            <wp:extent cx="85725" cy="200025"/>
            <wp:effectExtent l="0" t="0" r="9525"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5725" cy="200025"/>
                    </a:xfrm>
                    <a:prstGeom prst="rect">
                      <a:avLst/>
                    </a:prstGeom>
                    <a:noFill/>
                    <a:ln>
                      <a:noFill/>
                    </a:ln>
                  </pic:spPr>
                </pic:pic>
              </a:graphicData>
            </a:graphic>
          </wp:inline>
        </w:drawing>
      </w:r>
      <w:r w:rsidRPr="00A73C3D">
        <w:rPr>
          <w:szCs w:val="28"/>
        </w:rPr>
        <w:t>-</w:t>
      </w:r>
      <w:proofErr w:type="gramEnd"/>
      <w:r w:rsidRPr="00A73C3D">
        <w:rPr>
          <w:szCs w:val="28"/>
        </w:rPr>
        <w:t>й заявкой по виду расходов (</w:t>
      </w:r>
      <w:r w:rsidRPr="00A73C3D">
        <w:rPr>
          <w:noProof/>
          <w:szCs w:val="28"/>
        </w:rPr>
        <w:drawing>
          <wp:inline distT="0" distB="0" distL="0" distR="0" wp14:anchorId="4F7F468B" wp14:editId="60C22925">
            <wp:extent cx="95250" cy="200025"/>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A73C3D">
        <w:rPr>
          <w:szCs w:val="28"/>
        </w:rPr>
        <w:t>), в течение срока службы или эксплуатации товара (объекта), указанного в документации о закупке.</w:t>
      </w:r>
    </w:p>
    <w:p w14:paraId="58B3F82A" w14:textId="77777777" w:rsidR="0086366F" w:rsidRPr="00A73C3D" w:rsidRDefault="0086366F" w:rsidP="00A73C3D">
      <w:pPr>
        <w:widowControl w:val="0"/>
        <w:autoSpaceDE w:val="0"/>
        <w:autoSpaceDN w:val="0"/>
        <w:adjustRightInd w:val="0"/>
        <w:ind w:firstLine="720"/>
        <w:jc w:val="both"/>
        <w:rPr>
          <w:szCs w:val="28"/>
        </w:rPr>
      </w:pPr>
      <w:bookmarkStart w:id="24" w:name="sub_733"/>
      <w:r w:rsidRPr="00A73C3D">
        <w:rPr>
          <w:szCs w:val="28"/>
        </w:rPr>
        <w:t xml:space="preserve">18. В случае если все заявки содержат одинаковые предложения по критерию </w:t>
      </w:r>
      <w:r>
        <w:rPr>
          <w:szCs w:val="28"/>
        </w:rPr>
        <w:t>«</w:t>
      </w:r>
      <w:r w:rsidRPr="00A73C3D">
        <w:rPr>
          <w:szCs w:val="28"/>
        </w:rPr>
        <w:t xml:space="preserve">расходы на эксплуатацию и ремонт товаров (объектов), </w:t>
      </w:r>
      <w:r>
        <w:rPr>
          <w:szCs w:val="28"/>
        </w:rPr>
        <w:t>использование результатов работ»</w:t>
      </w:r>
      <w:r w:rsidRPr="00A73C3D">
        <w:rPr>
          <w:szCs w:val="28"/>
        </w:rPr>
        <w:t xml:space="preserve">, оценка заявок (предложений) по указанному критерию не производится. При этом величина значимости критерия </w:t>
      </w:r>
      <w:r>
        <w:rPr>
          <w:szCs w:val="28"/>
        </w:rPr>
        <w:t>«цена договора»</w:t>
      </w:r>
      <w:r w:rsidRPr="00A73C3D">
        <w:rPr>
          <w:szCs w:val="28"/>
        </w:rPr>
        <w:t xml:space="preserve"> увеличивается на величину значимости критерия </w:t>
      </w:r>
      <w:r>
        <w:rPr>
          <w:szCs w:val="28"/>
        </w:rPr>
        <w:t>«</w:t>
      </w:r>
      <w:r w:rsidRPr="00A73C3D">
        <w:rPr>
          <w:szCs w:val="28"/>
        </w:rPr>
        <w:t xml:space="preserve">расходы на эксплуатацию и ремонт товаров (объектов), </w:t>
      </w:r>
      <w:r>
        <w:rPr>
          <w:szCs w:val="28"/>
        </w:rPr>
        <w:t>использование результатов работ»</w:t>
      </w:r>
      <w:r w:rsidRPr="00A73C3D">
        <w:rPr>
          <w:szCs w:val="28"/>
        </w:rPr>
        <w:t>.</w:t>
      </w:r>
    </w:p>
    <w:p w14:paraId="0B445B12" w14:textId="77777777" w:rsidR="0086366F" w:rsidRPr="00A73C3D" w:rsidRDefault="0086366F" w:rsidP="00A73C3D">
      <w:pPr>
        <w:widowControl w:val="0"/>
        <w:autoSpaceDE w:val="0"/>
        <w:autoSpaceDN w:val="0"/>
        <w:adjustRightInd w:val="0"/>
        <w:ind w:firstLine="720"/>
        <w:jc w:val="both"/>
        <w:rPr>
          <w:szCs w:val="28"/>
        </w:rPr>
      </w:pPr>
      <w:bookmarkStart w:id="25" w:name="sub_735"/>
      <w:bookmarkEnd w:id="24"/>
      <w:r w:rsidRPr="00A73C3D">
        <w:rPr>
          <w:szCs w:val="28"/>
        </w:rPr>
        <w:t xml:space="preserve">19. Оценка по </w:t>
      </w:r>
      <w:proofErr w:type="spellStart"/>
      <w:r w:rsidRPr="00A73C3D">
        <w:rPr>
          <w:szCs w:val="28"/>
        </w:rPr>
        <w:t>нестоимостным</w:t>
      </w:r>
      <w:proofErr w:type="spellEnd"/>
      <w:r w:rsidRPr="00A73C3D">
        <w:rPr>
          <w:szCs w:val="28"/>
        </w:rPr>
        <w:t xml:space="preserve"> критериям (показателям), за исключением случаев оценки по показателям, указанным в </w:t>
      </w:r>
      <w:hyperlink w:anchor="sub_743" w:history="1">
        <w:r w:rsidRPr="00A73C3D">
          <w:rPr>
            <w:szCs w:val="28"/>
          </w:rPr>
          <w:t xml:space="preserve">подпунктах </w:t>
        </w:r>
        <w:r>
          <w:rPr>
            <w:szCs w:val="28"/>
          </w:rPr>
          <w:t>«</w:t>
        </w:r>
        <w:r w:rsidRPr="00A73C3D">
          <w:rPr>
            <w:szCs w:val="28"/>
          </w:rPr>
          <w:t>а</w:t>
        </w:r>
      </w:hyperlink>
      <w:r>
        <w:rPr>
          <w:szCs w:val="28"/>
        </w:rPr>
        <w:t>»</w:t>
      </w:r>
      <w:r w:rsidRPr="00A73C3D">
        <w:rPr>
          <w:szCs w:val="28"/>
        </w:rPr>
        <w:t xml:space="preserve"> и </w:t>
      </w:r>
      <w:hyperlink w:anchor="sub_745" w:history="1">
        <w:r>
          <w:rPr>
            <w:szCs w:val="28"/>
          </w:rPr>
          <w:t>«</w:t>
        </w:r>
        <w:r w:rsidRPr="00A73C3D">
          <w:rPr>
            <w:szCs w:val="28"/>
          </w:rPr>
          <w:t>в</w:t>
        </w:r>
        <w:r>
          <w:rPr>
            <w:szCs w:val="28"/>
          </w:rPr>
          <w:t>»</w:t>
        </w:r>
        <w:r w:rsidRPr="00A73C3D">
          <w:rPr>
            <w:szCs w:val="28"/>
          </w:rPr>
          <w:t xml:space="preserve"> пункта 24</w:t>
        </w:r>
      </w:hyperlink>
      <w:r w:rsidRPr="00A73C3D">
        <w:rPr>
          <w:szCs w:val="28"/>
        </w:rPr>
        <w:t xml:space="preserve"> настоящих Правил, и случаев, когда заказчиком установлена шкала оценки, осуществляется в порядке, установленном </w:t>
      </w:r>
      <w:hyperlink w:anchor="sub_738" w:history="1">
        <w:r w:rsidRPr="00A73C3D">
          <w:rPr>
            <w:szCs w:val="28"/>
          </w:rPr>
          <w:t>пунктами 20 - 23</w:t>
        </w:r>
      </w:hyperlink>
      <w:r w:rsidRPr="00A73C3D">
        <w:rPr>
          <w:szCs w:val="28"/>
        </w:rPr>
        <w:t xml:space="preserve"> </w:t>
      </w:r>
      <w:r w:rsidRPr="00A73C3D">
        <w:rPr>
          <w:szCs w:val="28"/>
        </w:rPr>
        <w:lastRenderedPageBreak/>
        <w:t>настоящих Правил.</w:t>
      </w:r>
    </w:p>
    <w:p w14:paraId="58668606" w14:textId="77777777" w:rsidR="0086366F" w:rsidRPr="00A73C3D" w:rsidRDefault="0086366F" w:rsidP="00A73C3D">
      <w:pPr>
        <w:widowControl w:val="0"/>
        <w:autoSpaceDE w:val="0"/>
        <w:autoSpaceDN w:val="0"/>
        <w:adjustRightInd w:val="0"/>
        <w:ind w:firstLine="720"/>
        <w:jc w:val="both"/>
        <w:rPr>
          <w:szCs w:val="28"/>
        </w:rPr>
      </w:pPr>
      <w:bookmarkStart w:id="26" w:name="sub_738"/>
      <w:bookmarkEnd w:id="25"/>
      <w:r w:rsidRPr="00A73C3D">
        <w:rPr>
          <w:szCs w:val="28"/>
        </w:rPr>
        <w:t xml:space="preserve">20.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w:t>
      </w:r>
      <w:hyperlink w:anchor="sub_735" w:history="1">
        <w:r w:rsidRPr="00A73C3D">
          <w:rPr>
            <w:szCs w:val="28"/>
          </w:rPr>
          <w:t>пунктом 19</w:t>
        </w:r>
      </w:hyperlink>
      <w:r w:rsidRPr="00A73C3D">
        <w:rPr>
          <w:szCs w:val="28"/>
        </w:rPr>
        <w:t xml:space="preserve"> настоящих Правил, количество баллов, присуждаемых по критерию оценки (показателю</w:t>
      </w:r>
      <w:proofErr w:type="gramStart"/>
      <w:r w:rsidRPr="00A73C3D">
        <w:rPr>
          <w:szCs w:val="28"/>
        </w:rPr>
        <w:t xml:space="preserve">) </w:t>
      </w:r>
      <w:r>
        <w:rPr>
          <w:szCs w:val="28"/>
        </w:rPr>
        <w:t xml:space="preserve">            </w:t>
      </w:r>
      <w:r w:rsidRPr="00A73C3D">
        <w:rPr>
          <w:szCs w:val="28"/>
        </w:rPr>
        <w:t>(</w:t>
      </w:r>
      <w:r w:rsidRPr="00A73C3D">
        <w:rPr>
          <w:noProof/>
          <w:szCs w:val="28"/>
        </w:rPr>
        <w:drawing>
          <wp:inline distT="0" distB="0" distL="0" distR="0" wp14:anchorId="13B16ACD" wp14:editId="185B05B4">
            <wp:extent cx="371475" cy="228600"/>
            <wp:effectExtent l="0" t="0" r="9525"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A73C3D">
        <w:rPr>
          <w:szCs w:val="28"/>
        </w:rPr>
        <w:t xml:space="preserve">), </w:t>
      </w:r>
      <w:proofErr w:type="gramEnd"/>
      <w:r w:rsidRPr="00A73C3D">
        <w:rPr>
          <w:szCs w:val="28"/>
        </w:rPr>
        <w:t>определяется по формуле:</w:t>
      </w:r>
    </w:p>
    <w:bookmarkEnd w:id="26"/>
    <w:p w14:paraId="70306EC4" w14:textId="77777777" w:rsidR="0086366F" w:rsidRPr="00A73C3D" w:rsidRDefault="0086366F" w:rsidP="00A73C3D">
      <w:pPr>
        <w:widowControl w:val="0"/>
        <w:autoSpaceDE w:val="0"/>
        <w:autoSpaceDN w:val="0"/>
        <w:adjustRightInd w:val="0"/>
        <w:ind w:firstLine="720"/>
        <w:jc w:val="both"/>
        <w:rPr>
          <w:szCs w:val="28"/>
        </w:rPr>
      </w:pPr>
    </w:p>
    <w:p w14:paraId="0D164633" w14:textId="77777777" w:rsidR="0086366F" w:rsidRPr="00A73C3D" w:rsidRDefault="0086366F" w:rsidP="00A73C3D">
      <w:pPr>
        <w:widowControl w:val="0"/>
        <w:autoSpaceDE w:val="0"/>
        <w:autoSpaceDN w:val="0"/>
        <w:adjustRightInd w:val="0"/>
        <w:ind w:firstLine="720"/>
        <w:jc w:val="both"/>
        <w:rPr>
          <w:szCs w:val="28"/>
        </w:rPr>
      </w:pPr>
      <w:r w:rsidRPr="00A73C3D">
        <w:rPr>
          <w:noProof/>
          <w:szCs w:val="28"/>
        </w:rPr>
        <w:drawing>
          <wp:inline distT="0" distB="0" distL="0" distR="0" wp14:anchorId="76F68BF3" wp14:editId="6B63E701">
            <wp:extent cx="1771650" cy="24765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71650" cy="247650"/>
                    </a:xfrm>
                    <a:prstGeom prst="rect">
                      <a:avLst/>
                    </a:prstGeom>
                    <a:noFill/>
                    <a:ln>
                      <a:noFill/>
                    </a:ln>
                  </pic:spPr>
                </pic:pic>
              </a:graphicData>
            </a:graphic>
          </wp:inline>
        </w:drawing>
      </w:r>
      <w:r w:rsidRPr="00A73C3D">
        <w:rPr>
          <w:szCs w:val="28"/>
        </w:rPr>
        <w:t>,</w:t>
      </w:r>
    </w:p>
    <w:p w14:paraId="2A8FC2B5" w14:textId="77777777" w:rsidR="0086366F" w:rsidRPr="00A73C3D" w:rsidRDefault="0086366F" w:rsidP="00A73C3D">
      <w:pPr>
        <w:widowControl w:val="0"/>
        <w:autoSpaceDE w:val="0"/>
        <w:autoSpaceDN w:val="0"/>
        <w:adjustRightInd w:val="0"/>
        <w:ind w:firstLine="720"/>
        <w:jc w:val="both"/>
        <w:rPr>
          <w:szCs w:val="28"/>
        </w:rPr>
      </w:pPr>
      <w:r w:rsidRPr="00A73C3D">
        <w:rPr>
          <w:szCs w:val="28"/>
        </w:rPr>
        <w:t>где:</w:t>
      </w:r>
    </w:p>
    <w:p w14:paraId="682D6BB9" w14:textId="77777777" w:rsidR="0086366F" w:rsidRPr="00A73C3D" w:rsidRDefault="0086366F" w:rsidP="00A73C3D">
      <w:pPr>
        <w:widowControl w:val="0"/>
        <w:autoSpaceDE w:val="0"/>
        <w:autoSpaceDN w:val="0"/>
        <w:adjustRightInd w:val="0"/>
        <w:ind w:firstLine="720"/>
        <w:jc w:val="both"/>
        <w:rPr>
          <w:szCs w:val="28"/>
        </w:rPr>
      </w:pPr>
      <w:proofErr w:type="gramStart"/>
      <w:r w:rsidRPr="00A73C3D">
        <w:rPr>
          <w:szCs w:val="28"/>
        </w:rPr>
        <w:t>КЗ</w:t>
      </w:r>
      <w:proofErr w:type="gramEnd"/>
      <w:r w:rsidRPr="00A73C3D">
        <w:rPr>
          <w:szCs w:val="28"/>
        </w:rPr>
        <w:t xml:space="preserve"> - коэффициент значимости показателя.</w:t>
      </w:r>
    </w:p>
    <w:p w14:paraId="318A8D79" w14:textId="77777777" w:rsidR="0086366F" w:rsidRPr="00A73C3D" w:rsidRDefault="0086366F" w:rsidP="00A73C3D">
      <w:pPr>
        <w:widowControl w:val="0"/>
        <w:autoSpaceDE w:val="0"/>
        <w:autoSpaceDN w:val="0"/>
        <w:adjustRightInd w:val="0"/>
        <w:ind w:firstLine="720"/>
        <w:jc w:val="both"/>
        <w:rPr>
          <w:szCs w:val="28"/>
        </w:rPr>
      </w:pPr>
      <w:r w:rsidRPr="00A73C3D">
        <w:rPr>
          <w:szCs w:val="28"/>
        </w:rPr>
        <w:t xml:space="preserve">В случае если используется один показатель, </w:t>
      </w:r>
      <w:proofErr w:type="gramStart"/>
      <w:r w:rsidRPr="00A73C3D">
        <w:rPr>
          <w:szCs w:val="28"/>
        </w:rPr>
        <w:t>КЗ</w:t>
      </w:r>
      <w:proofErr w:type="gramEnd"/>
      <w:r w:rsidRPr="00A73C3D">
        <w:rPr>
          <w:szCs w:val="28"/>
        </w:rPr>
        <w:t xml:space="preserve"> = 1;</w:t>
      </w:r>
    </w:p>
    <w:p w14:paraId="2B6218B3" w14:textId="77777777" w:rsidR="0086366F" w:rsidRPr="00A73C3D" w:rsidRDefault="0086366F" w:rsidP="00A73C3D">
      <w:pPr>
        <w:widowControl w:val="0"/>
        <w:autoSpaceDE w:val="0"/>
        <w:autoSpaceDN w:val="0"/>
        <w:adjustRightInd w:val="0"/>
        <w:ind w:firstLine="720"/>
        <w:jc w:val="both"/>
        <w:rPr>
          <w:szCs w:val="28"/>
        </w:rPr>
      </w:pPr>
      <w:r w:rsidRPr="00A73C3D">
        <w:rPr>
          <w:noProof/>
          <w:szCs w:val="28"/>
        </w:rPr>
        <w:drawing>
          <wp:inline distT="0" distB="0" distL="0" distR="0" wp14:anchorId="72A209C5" wp14:editId="4D5DC6DF">
            <wp:extent cx="323850" cy="22860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A73C3D">
        <w:rPr>
          <w:szCs w:val="28"/>
        </w:rPr>
        <w:t xml:space="preserve"> - минимальное предложение из предложений по критерию оценки, сделанных участниками закупки;</w:t>
      </w:r>
    </w:p>
    <w:p w14:paraId="6D5A5847" w14:textId="77777777" w:rsidR="0086366F" w:rsidRPr="00A73C3D" w:rsidRDefault="0086366F" w:rsidP="00A73C3D">
      <w:pPr>
        <w:widowControl w:val="0"/>
        <w:autoSpaceDE w:val="0"/>
        <w:autoSpaceDN w:val="0"/>
        <w:adjustRightInd w:val="0"/>
        <w:ind w:firstLine="720"/>
        <w:jc w:val="both"/>
        <w:rPr>
          <w:szCs w:val="28"/>
        </w:rPr>
      </w:pPr>
      <w:r w:rsidRPr="00A73C3D">
        <w:rPr>
          <w:noProof/>
          <w:szCs w:val="28"/>
        </w:rPr>
        <w:drawing>
          <wp:inline distT="0" distB="0" distL="0" distR="0" wp14:anchorId="21A3400A" wp14:editId="0EDC901C">
            <wp:extent cx="180975" cy="228600"/>
            <wp:effectExtent l="0" t="0" r="9525"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A73C3D">
        <w:rPr>
          <w:szCs w:val="28"/>
        </w:rPr>
        <w:t xml:space="preserve"> - предложение участника закупки, заявка (предложение) которого оценивается.</w:t>
      </w:r>
    </w:p>
    <w:p w14:paraId="3DF9800C" w14:textId="77777777" w:rsidR="0086366F" w:rsidRPr="00A73C3D" w:rsidRDefault="0086366F" w:rsidP="00A73C3D">
      <w:pPr>
        <w:widowControl w:val="0"/>
        <w:autoSpaceDE w:val="0"/>
        <w:autoSpaceDN w:val="0"/>
        <w:adjustRightInd w:val="0"/>
        <w:ind w:firstLine="720"/>
        <w:jc w:val="both"/>
        <w:rPr>
          <w:szCs w:val="28"/>
        </w:rPr>
      </w:pPr>
      <w:bookmarkStart w:id="27" w:name="sub_10006"/>
      <w:r w:rsidRPr="00A73C3D">
        <w:rPr>
          <w:szCs w:val="28"/>
        </w:rPr>
        <w:t xml:space="preserve">21. </w:t>
      </w:r>
      <w:proofErr w:type="gramStart"/>
      <w:r w:rsidRPr="00A73C3D">
        <w:rPr>
          <w:szCs w:val="28"/>
        </w:rPr>
        <w:t xml:space="preserve">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w:anchor="sub_10007" w:history="1">
        <w:r w:rsidRPr="00A73C3D">
          <w:rPr>
            <w:szCs w:val="28"/>
          </w:rPr>
          <w:t>абзацем вторым пункта 11</w:t>
        </w:r>
      </w:hyperlink>
      <w:r w:rsidRPr="00A73C3D">
        <w:rPr>
          <w:szCs w:val="28"/>
        </w:rPr>
        <w:t xml:space="preserve"> настоящих Правил установлено предельно необходимое минимальное значение, указанное в абзаце втором пункта 11 настоящих Правил, количество баллов, присуждаемых по критерию оценки (показателю) (</w:t>
      </w:r>
      <w:r w:rsidRPr="00A73C3D">
        <w:rPr>
          <w:noProof/>
          <w:szCs w:val="28"/>
        </w:rPr>
        <w:drawing>
          <wp:inline distT="0" distB="0" distL="0" distR="0" wp14:anchorId="3E9138CC" wp14:editId="643CAD8B">
            <wp:extent cx="371475" cy="228600"/>
            <wp:effectExtent l="0" t="0" r="9525"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A73C3D">
        <w:rPr>
          <w:szCs w:val="28"/>
        </w:rPr>
        <w:t>), определяется:</w:t>
      </w:r>
      <w:proofErr w:type="gramEnd"/>
    </w:p>
    <w:p w14:paraId="27B227B3" w14:textId="77777777" w:rsidR="0086366F" w:rsidRPr="00A73C3D" w:rsidRDefault="0086366F" w:rsidP="00A73C3D">
      <w:pPr>
        <w:widowControl w:val="0"/>
        <w:autoSpaceDE w:val="0"/>
        <w:autoSpaceDN w:val="0"/>
        <w:adjustRightInd w:val="0"/>
        <w:ind w:firstLine="720"/>
        <w:jc w:val="both"/>
        <w:rPr>
          <w:szCs w:val="28"/>
        </w:rPr>
      </w:pPr>
      <w:bookmarkStart w:id="28" w:name="sub_736"/>
      <w:bookmarkEnd w:id="27"/>
      <w:r w:rsidRPr="00A73C3D">
        <w:rPr>
          <w:szCs w:val="28"/>
        </w:rPr>
        <w:t xml:space="preserve">а) в случае если </w:t>
      </w:r>
      <w:r w:rsidRPr="00A73C3D">
        <w:rPr>
          <w:noProof/>
          <w:szCs w:val="28"/>
        </w:rPr>
        <w:drawing>
          <wp:inline distT="0" distB="0" distL="0" distR="0" wp14:anchorId="06DA999F" wp14:editId="0B44205D">
            <wp:extent cx="762000" cy="27622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r w:rsidRPr="00A73C3D">
        <w:rPr>
          <w:szCs w:val="28"/>
        </w:rPr>
        <w:t>, - по формуле:</w:t>
      </w:r>
    </w:p>
    <w:bookmarkEnd w:id="28"/>
    <w:p w14:paraId="78A9C19C" w14:textId="77777777" w:rsidR="0086366F" w:rsidRPr="00A73C3D" w:rsidRDefault="0086366F" w:rsidP="00A73C3D">
      <w:pPr>
        <w:widowControl w:val="0"/>
        <w:autoSpaceDE w:val="0"/>
        <w:autoSpaceDN w:val="0"/>
        <w:adjustRightInd w:val="0"/>
        <w:ind w:firstLine="720"/>
        <w:jc w:val="both"/>
        <w:rPr>
          <w:szCs w:val="28"/>
        </w:rPr>
      </w:pPr>
    </w:p>
    <w:p w14:paraId="237577BB" w14:textId="77777777" w:rsidR="0086366F" w:rsidRPr="00A73C3D" w:rsidRDefault="0086366F" w:rsidP="00A73C3D">
      <w:pPr>
        <w:widowControl w:val="0"/>
        <w:autoSpaceDE w:val="0"/>
        <w:autoSpaceDN w:val="0"/>
        <w:adjustRightInd w:val="0"/>
        <w:ind w:firstLine="720"/>
        <w:jc w:val="both"/>
        <w:rPr>
          <w:szCs w:val="28"/>
        </w:rPr>
      </w:pPr>
      <w:r w:rsidRPr="00A73C3D">
        <w:rPr>
          <w:noProof/>
          <w:szCs w:val="28"/>
        </w:rPr>
        <w:drawing>
          <wp:inline distT="0" distB="0" distL="0" distR="0" wp14:anchorId="4F9A3AB8" wp14:editId="6ACB81C1">
            <wp:extent cx="1771650" cy="24765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71650" cy="247650"/>
                    </a:xfrm>
                    <a:prstGeom prst="rect">
                      <a:avLst/>
                    </a:prstGeom>
                    <a:noFill/>
                    <a:ln>
                      <a:noFill/>
                    </a:ln>
                  </pic:spPr>
                </pic:pic>
              </a:graphicData>
            </a:graphic>
          </wp:inline>
        </w:drawing>
      </w:r>
      <w:r w:rsidRPr="00A73C3D">
        <w:rPr>
          <w:szCs w:val="28"/>
        </w:rPr>
        <w:t>,</w:t>
      </w:r>
    </w:p>
    <w:p w14:paraId="6C7F16B9" w14:textId="77777777" w:rsidR="0086366F" w:rsidRPr="00A73C3D" w:rsidRDefault="0086366F" w:rsidP="00A73C3D">
      <w:pPr>
        <w:widowControl w:val="0"/>
        <w:autoSpaceDE w:val="0"/>
        <w:autoSpaceDN w:val="0"/>
        <w:adjustRightInd w:val="0"/>
        <w:ind w:firstLine="720"/>
        <w:jc w:val="both"/>
        <w:rPr>
          <w:szCs w:val="28"/>
        </w:rPr>
      </w:pPr>
    </w:p>
    <w:p w14:paraId="6297B695" w14:textId="77777777" w:rsidR="0086366F" w:rsidRPr="00A73C3D" w:rsidRDefault="0086366F" w:rsidP="00A73C3D">
      <w:pPr>
        <w:widowControl w:val="0"/>
        <w:autoSpaceDE w:val="0"/>
        <w:autoSpaceDN w:val="0"/>
        <w:adjustRightInd w:val="0"/>
        <w:ind w:firstLine="720"/>
        <w:jc w:val="both"/>
        <w:rPr>
          <w:szCs w:val="28"/>
        </w:rPr>
      </w:pPr>
      <w:bookmarkStart w:id="29" w:name="sub_737"/>
      <w:r w:rsidRPr="00A73C3D">
        <w:rPr>
          <w:szCs w:val="28"/>
        </w:rPr>
        <w:t xml:space="preserve">б) в случае если </w:t>
      </w:r>
      <w:r w:rsidRPr="00A73C3D">
        <w:rPr>
          <w:noProof/>
          <w:szCs w:val="28"/>
        </w:rPr>
        <w:drawing>
          <wp:inline distT="0" distB="0" distL="0" distR="0" wp14:anchorId="1C3DABF2" wp14:editId="04FA2CDF">
            <wp:extent cx="762000" cy="276225"/>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r w:rsidRPr="00A73C3D">
        <w:rPr>
          <w:szCs w:val="28"/>
        </w:rPr>
        <w:t>, - по формуле:</w:t>
      </w:r>
    </w:p>
    <w:bookmarkEnd w:id="29"/>
    <w:p w14:paraId="71446A3C" w14:textId="77777777" w:rsidR="0086366F" w:rsidRPr="00A73C3D" w:rsidRDefault="0086366F" w:rsidP="00A73C3D">
      <w:pPr>
        <w:widowControl w:val="0"/>
        <w:autoSpaceDE w:val="0"/>
        <w:autoSpaceDN w:val="0"/>
        <w:adjustRightInd w:val="0"/>
        <w:ind w:firstLine="720"/>
        <w:jc w:val="both"/>
        <w:rPr>
          <w:szCs w:val="28"/>
        </w:rPr>
      </w:pPr>
    </w:p>
    <w:p w14:paraId="68AC8684" w14:textId="77777777" w:rsidR="0086366F" w:rsidRPr="00A73C3D" w:rsidRDefault="0086366F" w:rsidP="00A73C3D">
      <w:pPr>
        <w:widowControl w:val="0"/>
        <w:autoSpaceDE w:val="0"/>
        <w:autoSpaceDN w:val="0"/>
        <w:adjustRightInd w:val="0"/>
        <w:ind w:firstLine="720"/>
        <w:jc w:val="both"/>
        <w:rPr>
          <w:szCs w:val="28"/>
        </w:rPr>
      </w:pPr>
      <w:r w:rsidRPr="00A73C3D">
        <w:rPr>
          <w:noProof/>
          <w:szCs w:val="28"/>
        </w:rPr>
        <w:drawing>
          <wp:inline distT="0" distB="0" distL="0" distR="0" wp14:anchorId="0C982535" wp14:editId="43D80C97">
            <wp:extent cx="1828800" cy="295275"/>
            <wp:effectExtent l="0" t="0" r="0" b="9525"/>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28800" cy="295275"/>
                    </a:xfrm>
                    <a:prstGeom prst="rect">
                      <a:avLst/>
                    </a:prstGeom>
                    <a:noFill/>
                    <a:ln>
                      <a:noFill/>
                    </a:ln>
                  </pic:spPr>
                </pic:pic>
              </a:graphicData>
            </a:graphic>
          </wp:inline>
        </w:drawing>
      </w:r>
      <w:r w:rsidRPr="00A73C3D">
        <w:rPr>
          <w:szCs w:val="28"/>
        </w:rPr>
        <w:t>,</w:t>
      </w:r>
    </w:p>
    <w:p w14:paraId="3DB16692" w14:textId="77777777" w:rsidR="0086366F" w:rsidRPr="00A73C3D" w:rsidRDefault="0086366F" w:rsidP="00A73C3D">
      <w:pPr>
        <w:widowControl w:val="0"/>
        <w:autoSpaceDE w:val="0"/>
        <w:autoSpaceDN w:val="0"/>
        <w:adjustRightInd w:val="0"/>
        <w:ind w:firstLine="720"/>
        <w:jc w:val="both"/>
        <w:rPr>
          <w:szCs w:val="28"/>
        </w:rPr>
      </w:pPr>
    </w:p>
    <w:p w14:paraId="59B8C91A" w14:textId="77777777" w:rsidR="0086366F" w:rsidRPr="00A73C3D" w:rsidRDefault="0086366F" w:rsidP="00A73C3D">
      <w:pPr>
        <w:widowControl w:val="0"/>
        <w:autoSpaceDE w:val="0"/>
        <w:autoSpaceDN w:val="0"/>
        <w:adjustRightInd w:val="0"/>
        <w:ind w:firstLine="720"/>
        <w:jc w:val="both"/>
        <w:rPr>
          <w:szCs w:val="28"/>
        </w:rPr>
      </w:pPr>
      <w:r w:rsidRPr="00A73C3D">
        <w:rPr>
          <w:szCs w:val="28"/>
        </w:rPr>
        <w:t xml:space="preserve">при этом </w:t>
      </w:r>
      <w:r w:rsidRPr="00A73C3D">
        <w:rPr>
          <w:noProof/>
          <w:szCs w:val="28"/>
        </w:rPr>
        <w:drawing>
          <wp:inline distT="0" distB="0" distL="0" distR="0" wp14:anchorId="5267C862" wp14:editId="727F3509">
            <wp:extent cx="1171575" cy="228600"/>
            <wp:effectExtent l="0" t="0" r="9525"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71575" cy="228600"/>
                    </a:xfrm>
                    <a:prstGeom prst="rect">
                      <a:avLst/>
                    </a:prstGeom>
                    <a:noFill/>
                    <a:ln>
                      <a:noFill/>
                    </a:ln>
                  </pic:spPr>
                </pic:pic>
              </a:graphicData>
            </a:graphic>
          </wp:inline>
        </w:drawing>
      </w:r>
      <w:r w:rsidRPr="00A73C3D">
        <w:rPr>
          <w:szCs w:val="28"/>
        </w:rPr>
        <w:t>,</w:t>
      </w:r>
    </w:p>
    <w:p w14:paraId="2107D106" w14:textId="77777777" w:rsidR="0086366F" w:rsidRPr="00A73C3D" w:rsidRDefault="0086366F" w:rsidP="00A73C3D">
      <w:pPr>
        <w:widowControl w:val="0"/>
        <w:autoSpaceDE w:val="0"/>
        <w:autoSpaceDN w:val="0"/>
        <w:adjustRightInd w:val="0"/>
        <w:ind w:firstLine="720"/>
        <w:jc w:val="both"/>
        <w:rPr>
          <w:szCs w:val="28"/>
        </w:rPr>
      </w:pPr>
      <w:r w:rsidRPr="00A73C3D">
        <w:rPr>
          <w:szCs w:val="28"/>
        </w:rPr>
        <w:t>где:</w:t>
      </w:r>
    </w:p>
    <w:p w14:paraId="43EAA035" w14:textId="77777777" w:rsidR="0086366F" w:rsidRPr="00A73C3D" w:rsidRDefault="0086366F" w:rsidP="00A73C3D">
      <w:pPr>
        <w:widowControl w:val="0"/>
        <w:autoSpaceDE w:val="0"/>
        <w:autoSpaceDN w:val="0"/>
        <w:adjustRightInd w:val="0"/>
        <w:ind w:firstLine="720"/>
        <w:jc w:val="both"/>
        <w:rPr>
          <w:szCs w:val="28"/>
        </w:rPr>
      </w:pPr>
      <w:proofErr w:type="gramStart"/>
      <w:r w:rsidRPr="00A73C3D">
        <w:rPr>
          <w:szCs w:val="28"/>
        </w:rPr>
        <w:t>КЗ</w:t>
      </w:r>
      <w:proofErr w:type="gramEnd"/>
      <w:r w:rsidRPr="00A73C3D">
        <w:rPr>
          <w:szCs w:val="28"/>
        </w:rPr>
        <w:t xml:space="preserve"> - коэффициент значимости показателя. В случае если используется один показатель, </w:t>
      </w:r>
      <w:proofErr w:type="gramStart"/>
      <w:r w:rsidRPr="00A73C3D">
        <w:rPr>
          <w:szCs w:val="28"/>
        </w:rPr>
        <w:t>КЗ</w:t>
      </w:r>
      <w:proofErr w:type="gramEnd"/>
      <w:r w:rsidRPr="00A73C3D">
        <w:rPr>
          <w:szCs w:val="28"/>
        </w:rPr>
        <w:t xml:space="preserve"> = 1;</w:t>
      </w:r>
    </w:p>
    <w:p w14:paraId="1B10E09B" w14:textId="77777777" w:rsidR="0086366F" w:rsidRPr="00A73C3D" w:rsidRDefault="0086366F" w:rsidP="00A73C3D">
      <w:pPr>
        <w:widowControl w:val="0"/>
        <w:autoSpaceDE w:val="0"/>
        <w:autoSpaceDN w:val="0"/>
        <w:adjustRightInd w:val="0"/>
        <w:ind w:firstLine="720"/>
        <w:jc w:val="both"/>
        <w:rPr>
          <w:szCs w:val="28"/>
        </w:rPr>
      </w:pPr>
      <w:r w:rsidRPr="00A73C3D">
        <w:rPr>
          <w:noProof/>
          <w:szCs w:val="28"/>
        </w:rPr>
        <w:drawing>
          <wp:inline distT="0" distB="0" distL="0" distR="0" wp14:anchorId="15228785" wp14:editId="68B5A67F">
            <wp:extent cx="323850" cy="22860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A73C3D">
        <w:rPr>
          <w:szCs w:val="28"/>
        </w:rPr>
        <w:t xml:space="preserve"> - минимальное предложение из предложений по критерию оценки, сделанных участниками закупки;</w:t>
      </w:r>
    </w:p>
    <w:p w14:paraId="71855B7E" w14:textId="77777777" w:rsidR="0086366F" w:rsidRPr="00A73C3D" w:rsidRDefault="0086366F" w:rsidP="00A73C3D">
      <w:pPr>
        <w:widowControl w:val="0"/>
        <w:autoSpaceDE w:val="0"/>
        <w:autoSpaceDN w:val="0"/>
        <w:adjustRightInd w:val="0"/>
        <w:ind w:firstLine="720"/>
        <w:jc w:val="both"/>
        <w:rPr>
          <w:szCs w:val="28"/>
        </w:rPr>
      </w:pPr>
      <w:r w:rsidRPr="00A73C3D">
        <w:rPr>
          <w:noProof/>
          <w:szCs w:val="28"/>
        </w:rPr>
        <w:drawing>
          <wp:inline distT="0" distB="0" distL="0" distR="0" wp14:anchorId="1BC14449" wp14:editId="60655871">
            <wp:extent cx="361950" cy="24765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A73C3D">
        <w:rPr>
          <w:szCs w:val="28"/>
        </w:rPr>
        <w:t xml:space="preserve"> - предельно необходимое заказчику значение характеристик, указанное в </w:t>
      </w:r>
      <w:hyperlink w:anchor="sub_10007" w:history="1">
        <w:r w:rsidRPr="00A73C3D">
          <w:rPr>
            <w:szCs w:val="28"/>
          </w:rPr>
          <w:t>абзаце втором пункта 11</w:t>
        </w:r>
      </w:hyperlink>
      <w:r w:rsidRPr="00A73C3D">
        <w:rPr>
          <w:szCs w:val="28"/>
        </w:rPr>
        <w:t xml:space="preserve"> настоящих Правил;</w:t>
      </w:r>
    </w:p>
    <w:p w14:paraId="2413F207" w14:textId="77777777" w:rsidR="0086366F" w:rsidRPr="00A73C3D" w:rsidRDefault="0086366F" w:rsidP="00A73C3D">
      <w:pPr>
        <w:widowControl w:val="0"/>
        <w:autoSpaceDE w:val="0"/>
        <w:autoSpaceDN w:val="0"/>
        <w:adjustRightInd w:val="0"/>
        <w:ind w:firstLine="720"/>
        <w:jc w:val="both"/>
        <w:rPr>
          <w:szCs w:val="28"/>
        </w:rPr>
      </w:pPr>
      <w:r w:rsidRPr="00A73C3D">
        <w:rPr>
          <w:noProof/>
          <w:szCs w:val="28"/>
        </w:rPr>
        <w:drawing>
          <wp:inline distT="0" distB="0" distL="0" distR="0" wp14:anchorId="2AFEE289" wp14:editId="0F456270">
            <wp:extent cx="180975" cy="228600"/>
            <wp:effectExtent l="0" t="0" r="9525"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A73C3D">
        <w:rPr>
          <w:szCs w:val="28"/>
        </w:rPr>
        <w:t xml:space="preserve"> - предложение участника закупки, заявка (предложение) которого </w:t>
      </w:r>
      <w:r w:rsidRPr="00A73C3D">
        <w:rPr>
          <w:szCs w:val="28"/>
        </w:rPr>
        <w:lastRenderedPageBreak/>
        <w:t>оценивается;</w:t>
      </w:r>
    </w:p>
    <w:p w14:paraId="2C38B6C2" w14:textId="77777777" w:rsidR="0086366F" w:rsidRPr="00A73C3D" w:rsidRDefault="0086366F" w:rsidP="00A73C3D">
      <w:pPr>
        <w:widowControl w:val="0"/>
        <w:autoSpaceDE w:val="0"/>
        <w:autoSpaceDN w:val="0"/>
        <w:adjustRightInd w:val="0"/>
        <w:ind w:firstLine="720"/>
        <w:jc w:val="both"/>
        <w:rPr>
          <w:szCs w:val="28"/>
        </w:rPr>
      </w:pPr>
      <w:r w:rsidRPr="00A73C3D">
        <w:rPr>
          <w:noProof/>
          <w:szCs w:val="28"/>
        </w:rPr>
        <w:drawing>
          <wp:inline distT="0" distB="0" distL="0" distR="0" wp14:anchorId="73DE0CCB" wp14:editId="289DCB19">
            <wp:extent cx="514350" cy="22860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4350" cy="228600"/>
                    </a:xfrm>
                    <a:prstGeom prst="rect">
                      <a:avLst/>
                    </a:prstGeom>
                    <a:noFill/>
                    <a:ln>
                      <a:noFill/>
                    </a:ln>
                  </pic:spPr>
                </pic:pic>
              </a:graphicData>
            </a:graphic>
          </wp:inline>
        </w:drawing>
      </w:r>
      <w:r w:rsidRPr="00A73C3D">
        <w:rPr>
          <w:szCs w:val="28"/>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14:paraId="16C7FD81" w14:textId="77777777" w:rsidR="0086366F" w:rsidRPr="00A73C3D" w:rsidRDefault="0086366F" w:rsidP="00A73C3D">
      <w:pPr>
        <w:widowControl w:val="0"/>
        <w:autoSpaceDE w:val="0"/>
        <w:autoSpaceDN w:val="0"/>
        <w:adjustRightInd w:val="0"/>
        <w:ind w:firstLine="720"/>
        <w:jc w:val="both"/>
        <w:rPr>
          <w:szCs w:val="28"/>
        </w:rPr>
      </w:pPr>
      <w:bookmarkStart w:id="30" w:name="sub_739"/>
      <w:r w:rsidRPr="00A73C3D">
        <w:rPr>
          <w:szCs w:val="28"/>
        </w:rPr>
        <w:t xml:space="preserve">22.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w:t>
      </w:r>
      <w:hyperlink w:anchor="sub_742" w:history="1">
        <w:r w:rsidRPr="00A73C3D">
          <w:rPr>
            <w:szCs w:val="28"/>
          </w:rPr>
          <w:t>пунктом 23</w:t>
        </w:r>
      </w:hyperlink>
      <w:r w:rsidRPr="00A73C3D">
        <w:rPr>
          <w:szCs w:val="28"/>
        </w:rPr>
        <w:t xml:space="preserve"> настоящих Правил, количество баллов, присуждаемых по критерию оценки (показателю</w:t>
      </w:r>
      <w:proofErr w:type="gramStart"/>
      <w:r w:rsidRPr="00A73C3D">
        <w:rPr>
          <w:szCs w:val="28"/>
        </w:rPr>
        <w:t xml:space="preserve">) </w:t>
      </w:r>
      <w:r>
        <w:rPr>
          <w:szCs w:val="28"/>
        </w:rPr>
        <w:t xml:space="preserve">           </w:t>
      </w:r>
      <w:r w:rsidRPr="00A73C3D">
        <w:rPr>
          <w:szCs w:val="28"/>
        </w:rPr>
        <w:t>(</w:t>
      </w:r>
      <w:r w:rsidRPr="00A73C3D">
        <w:rPr>
          <w:noProof/>
          <w:szCs w:val="28"/>
        </w:rPr>
        <w:drawing>
          <wp:inline distT="0" distB="0" distL="0" distR="0" wp14:anchorId="48854198" wp14:editId="3B3230F2">
            <wp:extent cx="371475" cy="228600"/>
            <wp:effectExtent l="0" t="0" r="9525"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A73C3D">
        <w:rPr>
          <w:szCs w:val="28"/>
        </w:rPr>
        <w:t xml:space="preserve">), </w:t>
      </w:r>
      <w:proofErr w:type="gramEnd"/>
      <w:r w:rsidRPr="00A73C3D">
        <w:rPr>
          <w:szCs w:val="28"/>
        </w:rPr>
        <w:t>определяется по формуле:</w:t>
      </w:r>
    </w:p>
    <w:bookmarkEnd w:id="30"/>
    <w:p w14:paraId="11550D37" w14:textId="77777777" w:rsidR="0086366F" w:rsidRPr="00A73C3D" w:rsidRDefault="0086366F" w:rsidP="00A73C3D">
      <w:pPr>
        <w:widowControl w:val="0"/>
        <w:autoSpaceDE w:val="0"/>
        <w:autoSpaceDN w:val="0"/>
        <w:adjustRightInd w:val="0"/>
        <w:ind w:firstLine="720"/>
        <w:jc w:val="both"/>
        <w:rPr>
          <w:szCs w:val="28"/>
        </w:rPr>
      </w:pPr>
    </w:p>
    <w:p w14:paraId="06E8B82C" w14:textId="77777777" w:rsidR="0086366F" w:rsidRPr="00A73C3D" w:rsidRDefault="0086366F" w:rsidP="00A73C3D">
      <w:pPr>
        <w:widowControl w:val="0"/>
        <w:autoSpaceDE w:val="0"/>
        <w:autoSpaceDN w:val="0"/>
        <w:adjustRightInd w:val="0"/>
        <w:ind w:firstLine="720"/>
        <w:jc w:val="both"/>
        <w:rPr>
          <w:szCs w:val="28"/>
        </w:rPr>
      </w:pPr>
      <w:r w:rsidRPr="00A73C3D">
        <w:rPr>
          <w:noProof/>
          <w:szCs w:val="28"/>
        </w:rPr>
        <w:drawing>
          <wp:inline distT="0" distB="0" distL="0" distR="0" wp14:anchorId="0F8C8DC2" wp14:editId="1E26F6CA">
            <wp:extent cx="1790700" cy="24765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90700" cy="247650"/>
                    </a:xfrm>
                    <a:prstGeom prst="rect">
                      <a:avLst/>
                    </a:prstGeom>
                    <a:noFill/>
                    <a:ln>
                      <a:noFill/>
                    </a:ln>
                  </pic:spPr>
                </pic:pic>
              </a:graphicData>
            </a:graphic>
          </wp:inline>
        </w:drawing>
      </w:r>
      <w:r w:rsidRPr="00A73C3D">
        <w:rPr>
          <w:szCs w:val="28"/>
        </w:rPr>
        <w:t>,</w:t>
      </w:r>
    </w:p>
    <w:p w14:paraId="28EE2483" w14:textId="77777777" w:rsidR="0086366F" w:rsidRPr="00A73C3D" w:rsidRDefault="0086366F" w:rsidP="00A73C3D">
      <w:pPr>
        <w:widowControl w:val="0"/>
        <w:autoSpaceDE w:val="0"/>
        <w:autoSpaceDN w:val="0"/>
        <w:adjustRightInd w:val="0"/>
        <w:ind w:firstLine="720"/>
        <w:jc w:val="both"/>
        <w:rPr>
          <w:szCs w:val="28"/>
        </w:rPr>
      </w:pPr>
      <w:r w:rsidRPr="00A73C3D">
        <w:rPr>
          <w:szCs w:val="28"/>
        </w:rPr>
        <w:t>где:</w:t>
      </w:r>
    </w:p>
    <w:p w14:paraId="52FB75BA" w14:textId="77777777" w:rsidR="0086366F" w:rsidRPr="00A73C3D" w:rsidRDefault="0086366F" w:rsidP="00A73C3D">
      <w:pPr>
        <w:widowControl w:val="0"/>
        <w:autoSpaceDE w:val="0"/>
        <w:autoSpaceDN w:val="0"/>
        <w:adjustRightInd w:val="0"/>
        <w:ind w:firstLine="720"/>
        <w:jc w:val="both"/>
        <w:rPr>
          <w:szCs w:val="28"/>
        </w:rPr>
      </w:pPr>
      <w:proofErr w:type="gramStart"/>
      <w:r w:rsidRPr="00A73C3D">
        <w:rPr>
          <w:szCs w:val="28"/>
        </w:rPr>
        <w:t>КЗ</w:t>
      </w:r>
      <w:proofErr w:type="gramEnd"/>
      <w:r w:rsidRPr="00A73C3D">
        <w:rPr>
          <w:szCs w:val="28"/>
        </w:rPr>
        <w:t xml:space="preserve"> - коэффициент значимости показателя.</w:t>
      </w:r>
    </w:p>
    <w:p w14:paraId="13E04CFF" w14:textId="77777777" w:rsidR="0086366F" w:rsidRPr="00A73C3D" w:rsidRDefault="0086366F" w:rsidP="00A73C3D">
      <w:pPr>
        <w:widowControl w:val="0"/>
        <w:autoSpaceDE w:val="0"/>
        <w:autoSpaceDN w:val="0"/>
        <w:adjustRightInd w:val="0"/>
        <w:ind w:firstLine="720"/>
        <w:jc w:val="both"/>
        <w:rPr>
          <w:szCs w:val="28"/>
        </w:rPr>
      </w:pPr>
      <w:r w:rsidRPr="00A73C3D">
        <w:rPr>
          <w:szCs w:val="28"/>
        </w:rPr>
        <w:t xml:space="preserve">В случае если используется один показатель, </w:t>
      </w:r>
      <w:proofErr w:type="gramStart"/>
      <w:r w:rsidRPr="00A73C3D">
        <w:rPr>
          <w:szCs w:val="28"/>
        </w:rPr>
        <w:t>КЗ</w:t>
      </w:r>
      <w:proofErr w:type="gramEnd"/>
      <w:r w:rsidRPr="00A73C3D">
        <w:rPr>
          <w:szCs w:val="28"/>
        </w:rPr>
        <w:t xml:space="preserve"> = 1;</w:t>
      </w:r>
    </w:p>
    <w:p w14:paraId="1EF67FBF" w14:textId="77777777" w:rsidR="0086366F" w:rsidRPr="00A73C3D" w:rsidRDefault="0086366F" w:rsidP="00A73C3D">
      <w:pPr>
        <w:widowControl w:val="0"/>
        <w:autoSpaceDE w:val="0"/>
        <w:autoSpaceDN w:val="0"/>
        <w:adjustRightInd w:val="0"/>
        <w:ind w:firstLine="720"/>
        <w:jc w:val="both"/>
        <w:rPr>
          <w:szCs w:val="28"/>
        </w:rPr>
      </w:pPr>
      <w:r w:rsidRPr="00A73C3D">
        <w:rPr>
          <w:noProof/>
          <w:szCs w:val="28"/>
        </w:rPr>
        <w:drawing>
          <wp:inline distT="0" distB="0" distL="0" distR="0" wp14:anchorId="57D65668" wp14:editId="54BDC85E">
            <wp:extent cx="180975" cy="228600"/>
            <wp:effectExtent l="0" t="0" r="9525"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A73C3D">
        <w:rPr>
          <w:szCs w:val="28"/>
        </w:rPr>
        <w:t>- предложение участника закупки, заявка (предложение) которого оценивается;</w:t>
      </w:r>
    </w:p>
    <w:p w14:paraId="718F8332" w14:textId="77777777" w:rsidR="0086366F" w:rsidRPr="00A73C3D" w:rsidRDefault="0086366F" w:rsidP="00A73C3D">
      <w:pPr>
        <w:widowControl w:val="0"/>
        <w:autoSpaceDE w:val="0"/>
        <w:autoSpaceDN w:val="0"/>
        <w:adjustRightInd w:val="0"/>
        <w:ind w:firstLine="720"/>
        <w:jc w:val="both"/>
        <w:rPr>
          <w:szCs w:val="28"/>
        </w:rPr>
      </w:pPr>
      <w:r w:rsidRPr="00A73C3D">
        <w:rPr>
          <w:noProof/>
          <w:szCs w:val="28"/>
        </w:rPr>
        <w:drawing>
          <wp:inline distT="0" distB="0" distL="0" distR="0" wp14:anchorId="0FBCB044" wp14:editId="54C2ECAE">
            <wp:extent cx="342900" cy="22860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A73C3D">
        <w:rPr>
          <w:szCs w:val="28"/>
        </w:rPr>
        <w:t xml:space="preserve"> - максимальное предложение из предложений по критерию оценки, сделанных участниками закупки.</w:t>
      </w:r>
    </w:p>
    <w:p w14:paraId="29A919F0" w14:textId="77777777" w:rsidR="0086366F" w:rsidRPr="00A73C3D" w:rsidRDefault="0086366F" w:rsidP="00A73C3D">
      <w:pPr>
        <w:widowControl w:val="0"/>
        <w:autoSpaceDE w:val="0"/>
        <w:autoSpaceDN w:val="0"/>
        <w:adjustRightInd w:val="0"/>
        <w:ind w:firstLine="720"/>
        <w:jc w:val="both"/>
        <w:rPr>
          <w:szCs w:val="28"/>
        </w:rPr>
      </w:pPr>
      <w:bookmarkStart w:id="31" w:name="sub_742"/>
      <w:r w:rsidRPr="00A73C3D">
        <w:rPr>
          <w:szCs w:val="28"/>
        </w:rPr>
        <w:t xml:space="preserve">23. </w:t>
      </w:r>
      <w:proofErr w:type="gramStart"/>
      <w:r w:rsidRPr="00A73C3D">
        <w:rPr>
          <w:szCs w:val="28"/>
        </w:rPr>
        <w:t xml:space="preserve">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w:anchor="sub_10007" w:history="1">
        <w:r w:rsidRPr="00A73C3D">
          <w:rPr>
            <w:szCs w:val="28"/>
          </w:rPr>
          <w:t>абзацем вторым пункта 11</w:t>
        </w:r>
      </w:hyperlink>
      <w:r w:rsidRPr="00A73C3D">
        <w:rPr>
          <w:szCs w:val="28"/>
        </w:rPr>
        <w:t xml:space="preserve"> настоящих Правил установлено предельно необходимое максимальное значение, указанное в абзаце втором пункта 11 настоящих Правил, количество баллов, присуждаемых по критерию оценки (показателю) (</w:t>
      </w:r>
      <w:r w:rsidRPr="00A73C3D">
        <w:rPr>
          <w:noProof/>
          <w:szCs w:val="28"/>
        </w:rPr>
        <w:drawing>
          <wp:inline distT="0" distB="0" distL="0" distR="0" wp14:anchorId="54FEB018" wp14:editId="49B65D3D">
            <wp:extent cx="371475" cy="228600"/>
            <wp:effectExtent l="0" t="0" r="9525"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A73C3D">
        <w:rPr>
          <w:szCs w:val="28"/>
        </w:rPr>
        <w:t>), определяется:</w:t>
      </w:r>
      <w:proofErr w:type="gramEnd"/>
    </w:p>
    <w:p w14:paraId="5754E0EE" w14:textId="77777777" w:rsidR="0086366F" w:rsidRPr="00A73C3D" w:rsidRDefault="0086366F" w:rsidP="00A73C3D">
      <w:pPr>
        <w:widowControl w:val="0"/>
        <w:autoSpaceDE w:val="0"/>
        <w:autoSpaceDN w:val="0"/>
        <w:adjustRightInd w:val="0"/>
        <w:ind w:firstLine="720"/>
        <w:jc w:val="both"/>
        <w:rPr>
          <w:szCs w:val="28"/>
        </w:rPr>
      </w:pPr>
      <w:bookmarkStart w:id="32" w:name="sub_740"/>
      <w:bookmarkEnd w:id="31"/>
      <w:r w:rsidRPr="00A73C3D">
        <w:rPr>
          <w:szCs w:val="28"/>
        </w:rPr>
        <w:t xml:space="preserve">а) в случае если </w:t>
      </w:r>
      <w:r w:rsidRPr="00A73C3D">
        <w:rPr>
          <w:noProof/>
          <w:szCs w:val="28"/>
        </w:rPr>
        <w:drawing>
          <wp:inline distT="0" distB="0" distL="0" distR="0" wp14:anchorId="7423C2CD" wp14:editId="1AF523EB">
            <wp:extent cx="781050" cy="27622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81050" cy="276225"/>
                    </a:xfrm>
                    <a:prstGeom prst="rect">
                      <a:avLst/>
                    </a:prstGeom>
                    <a:noFill/>
                    <a:ln>
                      <a:noFill/>
                    </a:ln>
                  </pic:spPr>
                </pic:pic>
              </a:graphicData>
            </a:graphic>
          </wp:inline>
        </w:drawing>
      </w:r>
      <w:r w:rsidRPr="00A73C3D">
        <w:rPr>
          <w:szCs w:val="28"/>
        </w:rPr>
        <w:t>, - по формуле:</w:t>
      </w:r>
    </w:p>
    <w:bookmarkEnd w:id="32"/>
    <w:p w14:paraId="6E45F502" w14:textId="77777777" w:rsidR="0086366F" w:rsidRPr="00A73C3D" w:rsidRDefault="0086366F" w:rsidP="00A73C3D">
      <w:pPr>
        <w:widowControl w:val="0"/>
        <w:autoSpaceDE w:val="0"/>
        <w:autoSpaceDN w:val="0"/>
        <w:adjustRightInd w:val="0"/>
        <w:ind w:firstLine="720"/>
        <w:jc w:val="both"/>
        <w:rPr>
          <w:szCs w:val="28"/>
        </w:rPr>
      </w:pPr>
    </w:p>
    <w:p w14:paraId="0CD532CF" w14:textId="77777777" w:rsidR="0086366F" w:rsidRPr="00A73C3D" w:rsidRDefault="0086366F" w:rsidP="00A73C3D">
      <w:pPr>
        <w:widowControl w:val="0"/>
        <w:autoSpaceDE w:val="0"/>
        <w:autoSpaceDN w:val="0"/>
        <w:adjustRightInd w:val="0"/>
        <w:ind w:firstLine="720"/>
        <w:jc w:val="both"/>
        <w:rPr>
          <w:szCs w:val="28"/>
        </w:rPr>
      </w:pPr>
      <w:r w:rsidRPr="00A73C3D">
        <w:rPr>
          <w:noProof/>
          <w:szCs w:val="28"/>
        </w:rPr>
        <w:drawing>
          <wp:inline distT="0" distB="0" distL="0" distR="0" wp14:anchorId="496FA225" wp14:editId="5AAC52FC">
            <wp:extent cx="1790700" cy="24765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790700" cy="247650"/>
                    </a:xfrm>
                    <a:prstGeom prst="rect">
                      <a:avLst/>
                    </a:prstGeom>
                    <a:noFill/>
                    <a:ln>
                      <a:noFill/>
                    </a:ln>
                  </pic:spPr>
                </pic:pic>
              </a:graphicData>
            </a:graphic>
          </wp:inline>
        </w:drawing>
      </w:r>
      <w:r w:rsidRPr="00A73C3D">
        <w:rPr>
          <w:szCs w:val="28"/>
        </w:rPr>
        <w:t>,</w:t>
      </w:r>
    </w:p>
    <w:p w14:paraId="6A0AE405" w14:textId="77777777" w:rsidR="0086366F" w:rsidRPr="00A73C3D" w:rsidRDefault="0086366F" w:rsidP="00A73C3D">
      <w:pPr>
        <w:widowControl w:val="0"/>
        <w:autoSpaceDE w:val="0"/>
        <w:autoSpaceDN w:val="0"/>
        <w:adjustRightInd w:val="0"/>
        <w:ind w:firstLine="720"/>
        <w:jc w:val="both"/>
        <w:rPr>
          <w:szCs w:val="28"/>
        </w:rPr>
      </w:pPr>
      <w:bookmarkStart w:id="33" w:name="sub_741"/>
      <w:r w:rsidRPr="00A73C3D">
        <w:rPr>
          <w:szCs w:val="28"/>
        </w:rPr>
        <w:t xml:space="preserve">б) в случае если </w:t>
      </w:r>
      <w:r w:rsidRPr="00A73C3D">
        <w:rPr>
          <w:noProof/>
          <w:szCs w:val="28"/>
        </w:rPr>
        <w:drawing>
          <wp:inline distT="0" distB="0" distL="0" distR="0" wp14:anchorId="1FF87CD1" wp14:editId="1AD92DA7">
            <wp:extent cx="781050" cy="27622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81050" cy="276225"/>
                    </a:xfrm>
                    <a:prstGeom prst="rect">
                      <a:avLst/>
                    </a:prstGeom>
                    <a:noFill/>
                    <a:ln>
                      <a:noFill/>
                    </a:ln>
                  </pic:spPr>
                </pic:pic>
              </a:graphicData>
            </a:graphic>
          </wp:inline>
        </w:drawing>
      </w:r>
      <w:r w:rsidRPr="00A73C3D">
        <w:rPr>
          <w:szCs w:val="28"/>
        </w:rPr>
        <w:t>, - по формуле:</w:t>
      </w:r>
    </w:p>
    <w:bookmarkEnd w:id="33"/>
    <w:p w14:paraId="3EDA9631" w14:textId="77777777" w:rsidR="0086366F" w:rsidRPr="00A73C3D" w:rsidRDefault="0086366F" w:rsidP="00A73C3D">
      <w:pPr>
        <w:widowControl w:val="0"/>
        <w:autoSpaceDE w:val="0"/>
        <w:autoSpaceDN w:val="0"/>
        <w:adjustRightInd w:val="0"/>
        <w:ind w:firstLine="720"/>
        <w:jc w:val="both"/>
        <w:rPr>
          <w:szCs w:val="28"/>
        </w:rPr>
      </w:pPr>
    </w:p>
    <w:p w14:paraId="62C0B1BC" w14:textId="77777777" w:rsidR="0086366F" w:rsidRPr="00A73C3D" w:rsidRDefault="0086366F" w:rsidP="00A73C3D">
      <w:pPr>
        <w:widowControl w:val="0"/>
        <w:autoSpaceDE w:val="0"/>
        <w:autoSpaceDN w:val="0"/>
        <w:adjustRightInd w:val="0"/>
        <w:ind w:firstLine="720"/>
        <w:jc w:val="both"/>
        <w:rPr>
          <w:szCs w:val="28"/>
        </w:rPr>
      </w:pPr>
      <w:r w:rsidRPr="00A73C3D">
        <w:rPr>
          <w:noProof/>
          <w:szCs w:val="28"/>
        </w:rPr>
        <w:drawing>
          <wp:inline distT="0" distB="0" distL="0" distR="0" wp14:anchorId="18B91D56" wp14:editId="10A73287">
            <wp:extent cx="1828800" cy="295275"/>
            <wp:effectExtent l="0" t="0" r="0" b="9525"/>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28800" cy="295275"/>
                    </a:xfrm>
                    <a:prstGeom prst="rect">
                      <a:avLst/>
                    </a:prstGeom>
                    <a:noFill/>
                    <a:ln>
                      <a:noFill/>
                    </a:ln>
                  </pic:spPr>
                </pic:pic>
              </a:graphicData>
            </a:graphic>
          </wp:inline>
        </w:drawing>
      </w:r>
      <w:r w:rsidRPr="00A73C3D">
        <w:rPr>
          <w:szCs w:val="28"/>
        </w:rPr>
        <w:t>,</w:t>
      </w:r>
    </w:p>
    <w:p w14:paraId="156F74A2" w14:textId="77777777" w:rsidR="0086366F" w:rsidRPr="00A73C3D" w:rsidRDefault="0086366F" w:rsidP="00A73C3D">
      <w:pPr>
        <w:widowControl w:val="0"/>
        <w:autoSpaceDE w:val="0"/>
        <w:autoSpaceDN w:val="0"/>
        <w:adjustRightInd w:val="0"/>
        <w:ind w:firstLine="720"/>
        <w:jc w:val="both"/>
        <w:rPr>
          <w:szCs w:val="28"/>
        </w:rPr>
      </w:pPr>
      <w:r w:rsidRPr="00A73C3D">
        <w:rPr>
          <w:szCs w:val="28"/>
        </w:rPr>
        <w:t xml:space="preserve">при этом </w:t>
      </w:r>
      <w:r w:rsidRPr="00A73C3D">
        <w:rPr>
          <w:noProof/>
          <w:szCs w:val="28"/>
        </w:rPr>
        <w:drawing>
          <wp:inline distT="0" distB="0" distL="0" distR="0" wp14:anchorId="794A270D" wp14:editId="2CC91EE7">
            <wp:extent cx="1190625" cy="228600"/>
            <wp:effectExtent l="0" t="0" r="9525"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90625" cy="228600"/>
                    </a:xfrm>
                    <a:prstGeom prst="rect">
                      <a:avLst/>
                    </a:prstGeom>
                    <a:noFill/>
                    <a:ln>
                      <a:noFill/>
                    </a:ln>
                  </pic:spPr>
                </pic:pic>
              </a:graphicData>
            </a:graphic>
          </wp:inline>
        </w:drawing>
      </w:r>
      <w:r w:rsidRPr="00A73C3D">
        <w:rPr>
          <w:szCs w:val="28"/>
        </w:rPr>
        <w:t>,</w:t>
      </w:r>
    </w:p>
    <w:p w14:paraId="6FDA1D93" w14:textId="77777777" w:rsidR="0086366F" w:rsidRPr="00A73C3D" w:rsidRDefault="0086366F" w:rsidP="00A73C3D">
      <w:pPr>
        <w:widowControl w:val="0"/>
        <w:autoSpaceDE w:val="0"/>
        <w:autoSpaceDN w:val="0"/>
        <w:adjustRightInd w:val="0"/>
        <w:ind w:firstLine="720"/>
        <w:jc w:val="both"/>
        <w:rPr>
          <w:szCs w:val="28"/>
        </w:rPr>
      </w:pPr>
      <w:r w:rsidRPr="00A73C3D">
        <w:rPr>
          <w:szCs w:val="28"/>
        </w:rPr>
        <w:t>где:</w:t>
      </w:r>
    </w:p>
    <w:p w14:paraId="1DAD8F7C" w14:textId="77777777" w:rsidR="0086366F" w:rsidRPr="00A73C3D" w:rsidRDefault="0086366F" w:rsidP="00A73C3D">
      <w:pPr>
        <w:widowControl w:val="0"/>
        <w:autoSpaceDE w:val="0"/>
        <w:autoSpaceDN w:val="0"/>
        <w:adjustRightInd w:val="0"/>
        <w:ind w:firstLine="720"/>
        <w:jc w:val="both"/>
        <w:rPr>
          <w:szCs w:val="28"/>
        </w:rPr>
      </w:pPr>
      <w:proofErr w:type="gramStart"/>
      <w:r w:rsidRPr="00A73C3D">
        <w:rPr>
          <w:szCs w:val="28"/>
        </w:rPr>
        <w:t>КЗ</w:t>
      </w:r>
      <w:proofErr w:type="gramEnd"/>
      <w:r w:rsidRPr="00A73C3D">
        <w:rPr>
          <w:szCs w:val="28"/>
        </w:rPr>
        <w:t xml:space="preserve"> - коэффициент значимости показателя. В случае если используется один показатель, </w:t>
      </w:r>
      <w:proofErr w:type="gramStart"/>
      <w:r w:rsidRPr="00A73C3D">
        <w:rPr>
          <w:szCs w:val="28"/>
        </w:rPr>
        <w:t>КЗ</w:t>
      </w:r>
      <w:proofErr w:type="gramEnd"/>
      <w:r w:rsidRPr="00A73C3D">
        <w:rPr>
          <w:szCs w:val="28"/>
        </w:rPr>
        <w:t xml:space="preserve"> = 1;</w:t>
      </w:r>
    </w:p>
    <w:p w14:paraId="26663DEC" w14:textId="77777777" w:rsidR="0086366F" w:rsidRPr="00A73C3D" w:rsidRDefault="0086366F" w:rsidP="00A73C3D">
      <w:pPr>
        <w:widowControl w:val="0"/>
        <w:autoSpaceDE w:val="0"/>
        <w:autoSpaceDN w:val="0"/>
        <w:adjustRightInd w:val="0"/>
        <w:ind w:firstLine="720"/>
        <w:jc w:val="both"/>
        <w:rPr>
          <w:szCs w:val="28"/>
        </w:rPr>
      </w:pPr>
      <w:r w:rsidRPr="00A73C3D">
        <w:rPr>
          <w:noProof/>
          <w:szCs w:val="28"/>
        </w:rPr>
        <w:drawing>
          <wp:inline distT="0" distB="0" distL="0" distR="0" wp14:anchorId="3AB33D17" wp14:editId="093B658A">
            <wp:extent cx="180975" cy="228600"/>
            <wp:effectExtent l="0" t="0" r="952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A73C3D">
        <w:rPr>
          <w:szCs w:val="28"/>
        </w:rPr>
        <w:t xml:space="preserve"> - предложение участника закупки, заявка (предложение) которого оценивается;</w:t>
      </w:r>
    </w:p>
    <w:p w14:paraId="3B625137" w14:textId="77777777" w:rsidR="0086366F" w:rsidRPr="00A73C3D" w:rsidRDefault="0086366F" w:rsidP="00A73C3D">
      <w:pPr>
        <w:widowControl w:val="0"/>
        <w:autoSpaceDE w:val="0"/>
        <w:autoSpaceDN w:val="0"/>
        <w:adjustRightInd w:val="0"/>
        <w:ind w:firstLine="720"/>
        <w:jc w:val="both"/>
        <w:rPr>
          <w:szCs w:val="28"/>
        </w:rPr>
      </w:pPr>
      <w:r w:rsidRPr="00A73C3D">
        <w:rPr>
          <w:noProof/>
          <w:szCs w:val="28"/>
        </w:rPr>
        <w:drawing>
          <wp:inline distT="0" distB="0" distL="0" distR="0" wp14:anchorId="46B30BDD" wp14:editId="5DDB07FB">
            <wp:extent cx="342900" cy="22860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A73C3D">
        <w:rPr>
          <w:szCs w:val="28"/>
        </w:rPr>
        <w:t xml:space="preserve"> - максимальное предложение из предложений по критерию </w:t>
      </w:r>
      <w:r w:rsidRPr="00A73C3D">
        <w:rPr>
          <w:szCs w:val="28"/>
        </w:rPr>
        <w:lastRenderedPageBreak/>
        <w:t>оценки, сделанных участниками закупки;</w:t>
      </w:r>
    </w:p>
    <w:p w14:paraId="45D27396" w14:textId="77777777" w:rsidR="0086366F" w:rsidRPr="00A73C3D" w:rsidRDefault="0086366F" w:rsidP="00A73C3D">
      <w:pPr>
        <w:widowControl w:val="0"/>
        <w:autoSpaceDE w:val="0"/>
        <w:autoSpaceDN w:val="0"/>
        <w:adjustRightInd w:val="0"/>
        <w:ind w:firstLine="720"/>
        <w:jc w:val="both"/>
        <w:rPr>
          <w:szCs w:val="28"/>
        </w:rPr>
      </w:pPr>
      <w:r w:rsidRPr="00A73C3D">
        <w:rPr>
          <w:noProof/>
          <w:szCs w:val="28"/>
        </w:rPr>
        <w:drawing>
          <wp:inline distT="0" distB="0" distL="0" distR="0" wp14:anchorId="36CE1B33" wp14:editId="1BF64667">
            <wp:extent cx="361950" cy="24765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A73C3D">
        <w:rPr>
          <w:szCs w:val="28"/>
        </w:rPr>
        <w:t xml:space="preserve"> - предельно необходимое заказчику значение характеристик, указанное в </w:t>
      </w:r>
      <w:hyperlink w:anchor="sub_10007" w:history="1">
        <w:r w:rsidRPr="00A73C3D">
          <w:rPr>
            <w:szCs w:val="28"/>
          </w:rPr>
          <w:t>абзаце втором пункта 11</w:t>
        </w:r>
      </w:hyperlink>
      <w:r w:rsidRPr="00A73C3D">
        <w:rPr>
          <w:szCs w:val="28"/>
        </w:rPr>
        <w:t xml:space="preserve"> настоящих Правил;</w:t>
      </w:r>
    </w:p>
    <w:p w14:paraId="35A91BB5" w14:textId="77777777" w:rsidR="0086366F" w:rsidRPr="00A73C3D" w:rsidRDefault="0086366F" w:rsidP="00A73C3D">
      <w:pPr>
        <w:widowControl w:val="0"/>
        <w:autoSpaceDE w:val="0"/>
        <w:autoSpaceDN w:val="0"/>
        <w:adjustRightInd w:val="0"/>
        <w:ind w:firstLine="720"/>
        <w:jc w:val="both"/>
        <w:rPr>
          <w:szCs w:val="28"/>
        </w:rPr>
      </w:pPr>
      <w:r w:rsidRPr="00A73C3D">
        <w:rPr>
          <w:noProof/>
          <w:szCs w:val="28"/>
        </w:rPr>
        <w:drawing>
          <wp:inline distT="0" distB="0" distL="0" distR="0" wp14:anchorId="51F78CD9" wp14:editId="20E339D9">
            <wp:extent cx="533400" cy="22860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A73C3D">
        <w:rPr>
          <w:szCs w:val="28"/>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14:paraId="3398BCE8" w14:textId="77777777" w:rsidR="0086366F" w:rsidRPr="00A73C3D" w:rsidRDefault="0086366F" w:rsidP="00A73C3D">
      <w:pPr>
        <w:widowControl w:val="0"/>
        <w:autoSpaceDE w:val="0"/>
        <w:autoSpaceDN w:val="0"/>
        <w:adjustRightInd w:val="0"/>
        <w:ind w:firstLine="720"/>
        <w:jc w:val="both"/>
        <w:rPr>
          <w:szCs w:val="28"/>
        </w:rPr>
      </w:pPr>
      <w:bookmarkStart w:id="34" w:name="sub_746"/>
      <w:r w:rsidRPr="00A73C3D">
        <w:rPr>
          <w:szCs w:val="28"/>
        </w:rPr>
        <w:t xml:space="preserve">24. Показателями </w:t>
      </w:r>
      <w:proofErr w:type="spellStart"/>
      <w:r w:rsidRPr="00A73C3D">
        <w:rPr>
          <w:szCs w:val="28"/>
        </w:rPr>
        <w:t>нестоимостного</w:t>
      </w:r>
      <w:proofErr w:type="spellEnd"/>
      <w:r w:rsidRPr="00A73C3D">
        <w:rPr>
          <w:szCs w:val="28"/>
        </w:rPr>
        <w:t xml:space="preserve"> критерия оценки </w:t>
      </w:r>
      <w:r>
        <w:rPr>
          <w:szCs w:val="28"/>
        </w:rPr>
        <w:t>«</w:t>
      </w:r>
      <w:r w:rsidRPr="00A73C3D">
        <w:rPr>
          <w:szCs w:val="28"/>
        </w:rPr>
        <w:t>качественные, функциональные и экологические</w:t>
      </w:r>
      <w:r>
        <w:rPr>
          <w:szCs w:val="28"/>
        </w:rPr>
        <w:t xml:space="preserve"> характеристики объекта закупок»</w:t>
      </w:r>
      <w:r w:rsidRPr="00A73C3D">
        <w:rPr>
          <w:szCs w:val="28"/>
        </w:rPr>
        <w:t xml:space="preserve"> том числе могут быть:</w:t>
      </w:r>
    </w:p>
    <w:p w14:paraId="0593D512" w14:textId="77777777" w:rsidR="0086366F" w:rsidRPr="00A73C3D" w:rsidRDefault="0086366F" w:rsidP="00A73C3D">
      <w:pPr>
        <w:widowControl w:val="0"/>
        <w:autoSpaceDE w:val="0"/>
        <w:autoSpaceDN w:val="0"/>
        <w:adjustRightInd w:val="0"/>
        <w:ind w:firstLine="720"/>
        <w:jc w:val="both"/>
        <w:rPr>
          <w:szCs w:val="28"/>
        </w:rPr>
      </w:pPr>
      <w:bookmarkStart w:id="35" w:name="sub_743"/>
      <w:bookmarkEnd w:id="34"/>
      <w:r w:rsidRPr="00A73C3D">
        <w:rPr>
          <w:szCs w:val="28"/>
        </w:rPr>
        <w:t>а) качество товаров (качество работ, качество услуг);</w:t>
      </w:r>
    </w:p>
    <w:p w14:paraId="1361BD47" w14:textId="77777777" w:rsidR="0086366F" w:rsidRPr="00A73C3D" w:rsidRDefault="0086366F" w:rsidP="00A73C3D">
      <w:pPr>
        <w:widowControl w:val="0"/>
        <w:autoSpaceDE w:val="0"/>
        <w:autoSpaceDN w:val="0"/>
        <w:adjustRightInd w:val="0"/>
        <w:ind w:firstLine="720"/>
        <w:jc w:val="both"/>
        <w:rPr>
          <w:szCs w:val="28"/>
        </w:rPr>
      </w:pPr>
      <w:bookmarkStart w:id="36" w:name="sub_744"/>
      <w:bookmarkEnd w:id="35"/>
      <w:r w:rsidRPr="00A73C3D">
        <w:rPr>
          <w:szCs w:val="28"/>
        </w:rPr>
        <w:t>б) функциональные, потребительские свойства товара;</w:t>
      </w:r>
    </w:p>
    <w:p w14:paraId="27A706F0" w14:textId="77777777" w:rsidR="0086366F" w:rsidRPr="00A73C3D" w:rsidRDefault="0086366F" w:rsidP="00A73C3D">
      <w:pPr>
        <w:widowControl w:val="0"/>
        <w:autoSpaceDE w:val="0"/>
        <w:autoSpaceDN w:val="0"/>
        <w:adjustRightInd w:val="0"/>
        <w:ind w:firstLine="720"/>
        <w:jc w:val="both"/>
        <w:rPr>
          <w:szCs w:val="28"/>
        </w:rPr>
      </w:pPr>
      <w:bookmarkStart w:id="37" w:name="sub_745"/>
      <w:bookmarkEnd w:id="36"/>
      <w:r w:rsidRPr="00A73C3D">
        <w:rPr>
          <w:szCs w:val="28"/>
        </w:rPr>
        <w:t>в) соответствие экологическим нормам.</w:t>
      </w:r>
    </w:p>
    <w:p w14:paraId="4DC1FD3A" w14:textId="77777777" w:rsidR="0086366F" w:rsidRPr="00A73C3D" w:rsidRDefault="0086366F" w:rsidP="00A73C3D">
      <w:pPr>
        <w:widowControl w:val="0"/>
        <w:autoSpaceDE w:val="0"/>
        <w:autoSpaceDN w:val="0"/>
        <w:adjustRightInd w:val="0"/>
        <w:ind w:firstLine="720"/>
        <w:jc w:val="both"/>
        <w:rPr>
          <w:szCs w:val="28"/>
        </w:rPr>
      </w:pPr>
      <w:bookmarkStart w:id="38" w:name="sub_747"/>
      <w:bookmarkEnd w:id="37"/>
      <w:r w:rsidRPr="00A73C3D">
        <w:rPr>
          <w:szCs w:val="28"/>
        </w:rPr>
        <w:t xml:space="preserve">25. Количество баллов, присваиваемых заявке (предложению) по показателям, предусмотренным </w:t>
      </w:r>
      <w:hyperlink w:anchor="sub_746" w:history="1">
        <w:r w:rsidRPr="00A73C3D">
          <w:rPr>
            <w:szCs w:val="28"/>
          </w:rPr>
          <w:t>пунктом 24</w:t>
        </w:r>
      </w:hyperlink>
      <w:r w:rsidRPr="00A73C3D">
        <w:rPr>
          <w:szCs w:val="28"/>
        </w:rPr>
        <w:t xml:space="preserve">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14:paraId="261C8452" w14:textId="77777777" w:rsidR="0086366F" w:rsidRPr="00A73C3D" w:rsidRDefault="0086366F" w:rsidP="00A73C3D">
      <w:pPr>
        <w:widowControl w:val="0"/>
        <w:autoSpaceDE w:val="0"/>
        <w:autoSpaceDN w:val="0"/>
        <w:adjustRightInd w:val="0"/>
        <w:ind w:firstLine="720"/>
        <w:jc w:val="both"/>
        <w:rPr>
          <w:szCs w:val="28"/>
        </w:rPr>
      </w:pPr>
      <w:bookmarkStart w:id="39" w:name="sub_760"/>
      <w:bookmarkEnd w:id="38"/>
      <w:r w:rsidRPr="00A73C3D">
        <w:rPr>
          <w:szCs w:val="28"/>
        </w:rPr>
        <w:t xml:space="preserve">26. </w:t>
      </w:r>
      <w:proofErr w:type="gramStart"/>
      <w:r w:rsidRPr="00A73C3D">
        <w:rPr>
          <w:szCs w:val="28"/>
        </w:rPr>
        <w:t xml:space="preserve">Показателями </w:t>
      </w:r>
      <w:proofErr w:type="spellStart"/>
      <w:r w:rsidRPr="00A73C3D">
        <w:rPr>
          <w:szCs w:val="28"/>
        </w:rPr>
        <w:t>нестоимостного</w:t>
      </w:r>
      <w:proofErr w:type="spellEnd"/>
      <w:r w:rsidRPr="00A73C3D">
        <w:rPr>
          <w:szCs w:val="28"/>
        </w:rPr>
        <w:t xml:space="preserve"> критерия оценки </w:t>
      </w:r>
      <w:r>
        <w:rPr>
          <w:szCs w:val="28"/>
        </w:rPr>
        <w:t>«</w:t>
      </w:r>
      <w:r w:rsidRPr="00A73C3D">
        <w:rPr>
          <w:szCs w:val="28"/>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w:t>
      </w:r>
      <w:r>
        <w:rPr>
          <w:szCs w:val="28"/>
        </w:rPr>
        <w:t>ределенного уровня квалификации»</w:t>
      </w:r>
      <w:r w:rsidRPr="00A73C3D">
        <w:rPr>
          <w:szCs w:val="28"/>
        </w:rPr>
        <w:t xml:space="preserve"> быть следующие показатели (с учетом особенностей, предусмотренных </w:t>
      </w:r>
      <w:hyperlink w:anchor="sub_10008" w:history="1">
        <w:r w:rsidRPr="00A73C3D">
          <w:rPr>
            <w:szCs w:val="28"/>
          </w:rPr>
          <w:t xml:space="preserve">пунктом </w:t>
        </w:r>
      </w:hyperlink>
      <w:r>
        <w:rPr>
          <w:szCs w:val="28"/>
        </w:rPr>
        <w:t>27</w:t>
      </w:r>
      <w:r w:rsidRPr="00A73C3D">
        <w:rPr>
          <w:szCs w:val="28"/>
        </w:rPr>
        <w:t xml:space="preserve"> настоящих Правил):</w:t>
      </w:r>
      <w:proofErr w:type="gramEnd"/>
    </w:p>
    <w:p w14:paraId="2F0D06FF" w14:textId="77777777" w:rsidR="0086366F" w:rsidRPr="00A73C3D" w:rsidRDefault="0086366F" w:rsidP="00A73C3D">
      <w:pPr>
        <w:widowControl w:val="0"/>
        <w:autoSpaceDE w:val="0"/>
        <w:autoSpaceDN w:val="0"/>
        <w:adjustRightInd w:val="0"/>
        <w:ind w:firstLine="720"/>
        <w:jc w:val="both"/>
        <w:rPr>
          <w:szCs w:val="28"/>
        </w:rPr>
      </w:pPr>
      <w:bookmarkStart w:id="40" w:name="sub_748"/>
      <w:bookmarkEnd w:id="39"/>
      <w:r w:rsidRPr="00A73C3D">
        <w:rPr>
          <w:szCs w:val="28"/>
        </w:rPr>
        <w:t>а) квалификация трудовых ресурсов (руководителей и ключевых специалистов), предлагаемых для выполнения работ, оказания услуг;</w:t>
      </w:r>
    </w:p>
    <w:p w14:paraId="21D229DF" w14:textId="77777777" w:rsidR="0086366F" w:rsidRPr="00A73C3D" w:rsidRDefault="0086366F" w:rsidP="00A73C3D">
      <w:pPr>
        <w:widowControl w:val="0"/>
        <w:autoSpaceDE w:val="0"/>
        <w:autoSpaceDN w:val="0"/>
        <w:adjustRightInd w:val="0"/>
        <w:ind w:firstLine="720"/>
        <w:jc w:val="both"/>
        <w:rPr>
          <w:szCs w:val="28"/>
        </w:rPr>
      </w:pPr>
      <w:bookmarkStart w:id="41" w:name="sub_749"/>
      <w:bookmarkEnd w:id="40"/>
      <w:r w:rsidRPr="00A73C3D">
        <w:rPr>
          <w:szCs w:val="28"/>
        </w:rPr>
        <w:t>б) опыт участника по успешной поставке товара, выполнению работ, оказанию услуг сопоставимого характера и объема;</w:t>
      </w:r>
    </w:p>
    <w:p w14:paraId="169D238F" w14:textId="77777777" w:rsidR="0086366F" w:rsidRPr="00A73C3D" w:rsidRDefault="0086366F" w:rsidP="00A73C3D">
      <w:pPr>
        <w:widowControl w:val="0"/>
        <w:autoSpaceDE w:val="0"/>
        <w:autoSpaceDN w:val="0"/>
        <w:adjustRightInd w:val="0"/>
        <w:ind w:firstLine="720"/>
        <w:jc w:val="both"/>
        <w:rPr>
          <w:szCs w:val="28"/>
        </w:rPr>
      </w:pPr>
      <w:bookmarkStart w:id="42" w:name="sub_750"/>
      <w:bookmarkEnd w:id="41"/>
      <w:r w:rsidRPr="00A73C3D">
        <w:rPr>
          <w:szCs w:val="28"/>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14:paraId="2569ECBC" w14:textId="77777777" w:rsidR="0086366F" w:rsidRPr="00A73C3D" w:rsidRDefault="0086366F" w:rsidP="00A73C3D">
      <w:pPr>
        <w:widowControl w:val="0"/>
        <w:autoSpaceDE w:val="0"/>
        <w:autoSpaceDN w:val="0"/>
        <w:adjustRightInd w:val="0"/>
        <w:ind w:firstLine="720"/>
        <w:jc w:val="both"/>
        <w:rPr>
          <w:szCs w:val="28"/>
        </w:rPr>
      </w:pPr>
      <w:bookmarkStart w:id="43" w:name="sub_751"/>
      <w:bookmarkEnd w:id="42"/>
      <w:r w:rsidRPr="00A73C3D">
        <w:rPr>
          <w:szCs w:val="28"/>
        </w:rPr>
        <w:t>г) обеспеченность участника закупки трудовыми ресурсами;</w:t>
      </w:r>
    </w:p>
    <w:p w14:paraId="6BAB9C38" w14:textId="77777777" w:rsidR="0086366F" w:rsidRPr="00A73C3D" w:rsidRDefault="0086366F" w:rsidP="00A73C3D">
      <w:pPr>
        <w:widowControl w:val="0"/>
        <w:autoSpaceDE w:val="0"/>
        <w:autoSpaceDN w:val="0"/>
        <w:adjustRightInd w:val="0"/>
        <w:ind w:firstLine="720"/>
        <w:jc w:val="both"/>
        <w:rPr>
          <w:szCs w:val="28"/>
        </w:rPr>
      </w:pPr>
      <w:bookmarkStart w:id="44" w:name="sub_752"/>
      <w:bookmarkEnd w:id="43"/>
      <w:r w:rsidRPr="00A73C3D">
        <w:rPr>
          <w:szCs w:val="28"/>
        </w:rPr>
        <w:t>д) деловая репутация участника закупки.</w:t>
      </w:r>
    </w:p>
    <w:p w14:paraId="31950BD4" w14:textId="77777777" w:rsidR="0086366F" w:rsidRPr="00A73C3D" w:rsidRDefault="0086366F" w:rsidP="00A73C3D">
      <w:pPr>
        <w:widowControl w:val="0"/>
        <w:autoSpaceDE w:val="0"/>
        <w:autoSpaceDN w:val="0"/>
        <w:adjustRightInd w:val="0"/>
        <w:ind w:firstLine="720"/>
        <w:jc w:val="both"/>
        <w:rPr>
          <w:szCs w:val="28"/>
        </w:rPr>
      </w:pPr>
      <w:bookmarkStart w:id="45" w:name="sub_10008"/>
      <w:bookmarkEnd w:id="44"/>
      <w:r>
        <w:rPr>
          <w:szCs w:val="28"/>
        </w:rPr>
        <w:t>27</w:t>
      </w:r>
      <w:r w:rsidRPr="00A73C3D">
        <w:rPr>
          <w:szCs w:val="28"/>
        </w:rPr>
        <w:t xml:space="preserve">. При осуществлении закупки, по результатам которой заключается договор, предусматривающий оказание услуг по организации отдыха детей и их оздоровлению, заказчик устанавливает, что показатель </w:t>
      </w:r>
      <w:proofErr w:type="spellStart"/>
      <w:r w:rsidRPr="00A73C3D">
        <w:rPr>
          <w:szCs w:val="28"/>
        </w:rPr>
        <w:t>нестоимостного</w:t>
      </w:r>
      <w:proofErr w:type="spellEnd"/>
      <w:r w:rsidRPr="00A73C3D">
        <w:rPr>
          <w:szCs w:val="28"/>
        </w:rPr>
        <w:t xml:space="preserve"> критерия оценки, предусмотренный </w:t>
      </w:r>
      <w:hyperlink w:anchor="sub_749" w:history="1">
        <w:r w:rsidRPr="00A73C3D">
          <w:rPr>
            <w:szCs w:val="28"/>
          </w:rPr>
          <w:t>подпунктом "б" пункта 26</w:t>
        </w:r>
      </w:hyperlink>
      <w:r w:rsidRPr="00A73C3D">
        <w:rPr>
          <w:szCs w:val="28"/>
        </w:rPr>
        <w:t xml:space="preserve"> настоящих Правил, формируется исключительно </w:t>
      </w:r>
      <w:proofErr w:type="gramStart"/>
      <w:r w:rsidRPr="00A73C3D">
        <w:rPr>
          <w:szCs w:val="28"/>
        </w:rPr>
        <w:t>из</w:t>
      </w:r>
      <w:proofErr w:type="gramEnd"/>
      <w:r w:rsidRPr="00A73C3D">
        <w:rPr>
          <w:szCs w:val="28"/>
        </w:rPr>
        <w:t xml:space="preserve"> следующих </w:t>
      </w:r>
      <w:proofErr w:type="spellStart"/>
      <w:r w:rsidRPr="00A73C3D">
        <w:rPr>
          <w:szCs w:val="28"/>
        </w:rPr>
        <w:t>подпоказателей</w:t>
      </w:r>
      <w:proofErr w:type="spellEnd"/>
      <w:r w:rsidRPr="00A73C3D">
        <w:rPr>
          <w:szCs w:val="28"/>
        </w:rPr>
        <w:t>:</w:t>
      </w:r>
    </w:p>
    <w:p w14:paraId="3DF384AE" w14:textId="77777777" w:rsidR="0086366F" w:rsidRPr="00A73C3D" w:rsidRDefault="0086366F" w:rsidP="00A73C3D">
      <w:pPr>
        <w:widowControl w:val="0"/>
        <w:autoSpaceDE w:val="0"/>
        <w:autoSpaceDN w:val="0"/>
        <w:adjustRightInd w:val="0"/>
        <w:ind w:firstLine="720"/>
        <w:jc w:val="both"/>
        <w:rPr>
          <w:szCs w:val="28"/>
        </w:rPr>
      </w:pPr>
      <w:bookmarkStart w:id="46" w:name="sub_10029"/>
      <w:bookmarkEnd w:id="45"/>
      <w:r w:rsidRPr="00A73C3D">
        <w:rPr>
          <w:szCs w:val="28"/>
        </w:rPr>
        <w:t>общая стоимость исполненных контрактов (договоров) на оказание услуг по организации отдыха детей и их оздоровлению;</w:t>
      </w:r>
    </w:p>
    <w:bookmarkEnd w:id="46"/>
    <w:p w14:paraId="4235D7AF" w14:textId="77777777" w:rsidR="0086366F" w:rsidRPr="00A73C3D" w:rsidRDefault="0086366F" w:rsidP="00A73C3D">
      <w:pPr>
        <w:widowControl w:val="0"/>
        <w:autoSpaceDE w:val="0"/>
        <w:autoSpaceDN w:val="0"/>
        <w:adjustRightInd w:val="0"/>
        <w:ind w:firstLine="720"/>
        <w:jc w:val="both"/>
        <w:rPr>
          <w:szCs w:val="28"/>
        </w:rPr>
      </w:pPr>
      <w:r w:rsidRPr="00A73C3D">
        <w:rPr>
          <w:szCs w:val="28"/>
        </w:rPr>
        <w:t>общее количество исполненных контрактов (договоров) на оказание услуг по организации отдыха детей и их оздоровлению;</w:t>
      </w:r>
    </w:p>
    <w:p w14:paraId="26A03190" w14:textId="77777777" w:rsidR="0086366F" w:rsidRPr="00A73C3D" w:rsidRDefault="0086366F" w:rsidP="00A73C3D">
      <w:pPr>
        <w:widowControl w:val="0"/>
        <w:autoSpaceDE w:val="0"/>
        <w:autoSpaceDN w:val="0"/>
        <w:adjustRightInd w:val="0"/>
        <w:ind w:firstLine="720"/>
        <w:jc w:val="both"/>
        <w:rPr>
          <w:szCs w:val="28"/>
        </w:rPr>
      </w:pPr>
      <w:r w:rsidRPr="00A73C3D">
        <w:rPr>
          <w:szCs w:val="28"/>
        </w:rPr>
        <w:t xml:space="preserve">наибольшая цена одного из исполненных контрактов (договоров) на </w:t>
      </w:r>
      <w:r w:rsidRPr="00A73C3D">
        <w:rPr>
          <w:szCs w:val="28"/>
        </w:rPr>
        <w:lastRenderedPageBreak/>
        <w:t>оказание услуг по организации отдыха детей и их оздоровлению.</w:t>
      </w:r>
    </w:p>
    <w:p w14:paraId="6A9A24BF" w14:textId="77777777" w:rsidR="0086366F" w:rsidRPr="00A73C3D" w:rsidRDefault="0086366F" w:rsidP="00A73C3D">
      <w:pPr>
        <w:widowControl w:val="0"/>
        <w:autoSpaceDE w:val="0"/>
        <w:autoSpaceDN w:val="0"/>
        <w:adjustRightInd w:val="0"/>
        <w:ind w:firstLine="720"/>
        <w:jc w:val="both"/>
        <w:rPr>
          <w:szCs w:val="28"/>
        </w:rPr>
      </w:pPr>
      <w:r w:rsidRPr="00A73C3D">
        <w:rPr>
          <w:szCs w:val="28"/>
        </w:rPr>
        <w:t xml:space="preserve">Заказчик не вправе изменять значимость </w:t>
      </w:r>
      <w:proofErr w:type="spellStart"/>
      <w:r w:rsidRPr="00A73C3D">
        <w:rPr>
          <w:szCs w:val="28"/>
        </w:rPr>
        <w:t>подпоказателей</w:t>
      </w:r>
      <w:proofErr w:type="spellEnd"/>
      <w:r w:rsidRPr="00A73C3D">
        <w:rPr>
          <w:szCs w:val="28"/>
        </w:rPr>
        <w:t xml:space="preserve">, указанных в </w:t>
      </w:r>
      <w:hyperlink w:anchor="sub_10029" w:history="1">
        <w:r w:rsidRPr="00A73C3D">
          <w:rPr>
            <w:szCs w:val="28"/>
          </w:rPr>
          <w:t>абзацах втором - четвертом</w:t>
        </w:r>
      </w:hyperlink>
      <w:r w:rsidRPr="00A73C3D">
        <w:rPr>
          <w:szCs w:val="28"/>
        </w:rPr>
        <w:t xml:space="preserve"> настоящего пункта, а также устанавливать иные </w:t>
      </w:r>
      <w:proofErr w:type="spellStart"/>
      <w:r w:rsidRPr="00A73C3D">
        <w:rPr>
          <w:szCs w:val="28"/>
        </w:rPr>
        <w:t>подпоказатели</w:t>
      </w:r>
      <w:proofErr w:type="spellEnd"/>
      <w:r w:rsidRPr="00A73C3D">
        <w:rPr>
          <w:szCs w:val="28"/>
        </w:rPr>
        <w:t xml:space="preserve"> в отношении показателя </w:t>
      </w:r>
      <w:proofErr w:type="spellStart"/>
      <w:r w:rsidRPr="00A73C3D">
        <w:rPr>
          <w:szCs w:val="28"/>
        </w:rPr>
        <w:t>нестоимостного</w:t>
      </w:r>
      <w:proofErr w:type="spellEnd"/>
      <w:r w:rsidRPr="00A73C3D">
        <w:rPr>
          <w:szCs w:val="28"/>
        </w:rPr>
        <w:t xml:space="preserve"> критерия оценки, предусмотренного </w:t>
      </w:r>
      <w:hyperlink w:anchor="sub_749" w:history="1">
        <w:r w:rsidRPr="00A73C3D">
          <w:rPr>
            <w:szCs w:val="28"/>
          </w:rPr>
          <w:t xml:space="preserve">подпунктом </w:t>
        </w:r>
        <w:r>
          <w:rPr>
            <w:szCs w:val="28"/>
          </w:rPr>
          <w:t>«</w:t>
        </w:r>
        <w:r w:rsidRPr="00A73C3D">
          <w:rPr>
            <w:szCs w:val="28"/>
          </w:rPr>
          <w:t>б</w:t>
        </w:r>
        <w:r>
          <w:rPr>
            <w:szCs w:val="28"/>
          </w:rPr>
          <w:t>»</w:t>
        </w:r>
        <w:r w:rsidRPr="00A73C3D">
          <w:rPr>
            <w:szCs w:val="28"/>
          </w:rPr>
          <w:t xml:space="preserve"> пункта 26</w:t>
        </w:r>
      </w:hyperlink>
      <w:r w:rsidRPr="00A73C3D">
        <w:rPr>
          <w:szCs w:val="28"/>
        </w:rPr>
        <w:t xml:space="preserve"> настоящих Правил.</w:t>
      </w:r>
    </w:p>
    <w:p w14:paraId="36809F82" w14:textId="77777777" w:rsidR="0086366F" w:rsidRPr="00A73C3D" w:rsidRDefault="0086366F" w:rsidP="00A73C3D">
      <w:pPr>
        <w:widowControl w:val="0"/>
        <w:autoSpaceDE w:val="0"/>
        <w:autoSpaceDN w:val="0"/>
        <w:adjustRightInd w:val="0"/>
        <w:ind w:firstLine="720"/>
        <w:jc w:val="both"/>
        <w:rPr>
          <w:szCs w:val="28"/>
        </w:rPr>
      </w:pPr>
      <w:bookmarkStart w:id="47" w:name="sub_10009"/>
      <w:r>
        <w:rPr>
          <w:szCs w:val="28"/>
        </w:rPr>
        <w:t>28</w:t>
      </w:r>
      <w:r w:rsidRPr="00A73C3D">
        <w:rPr>
          <w:szCs w:val="28"/>
        </w:rPr>
        <w:t xml:space="preserve">. </w:t>
      </w:r>
      <w:proofErr w:type="gramStart"/>
      <w:r w:rsidRPr="00A73C3D">
        <w:rPr>
          <w:szCs w:val="28"/>
        </w:rPr>
        <w:t xml:space="preserve">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по </w:t>
      </w:r>
      <w:proofErr w:type="spellStart"/>
      <w:r w:rsidRPr="00A73C3D">
        <w:rPr>
          <w:szCs w:val="28"/>
        </w:rPr>
        <w:t>нестоимостному</w:t>
      </w:r>
      <w:proofErr w:type="spellEnd"/>
      <w:r w:rsidRPr="00A73C3D">
        <w:rPr>
          <w:szCs w:val="28"/>
        </w:rPr>
        <w:t xml:space="preserve"> критерию оценки "квалификация участников закупки, в том числе наличие у них финансовых ресурсов, оборудования и</w:t>
      </w:r>
      <w:proofErr w:type="gramEnd"/>
      <w:r w:rsidRPr="00A73C3D">
        <w:rPr>
          <w:szCs w:val="28"/>
        </w:rPr>
        <w:t xml:space="preserve">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в документации о закупке устанавливается один или несколько следующих показателей:</w:t>
      </w:r>
    </w:p>
    <w:p w14:paraId="7F741C2F" w14:textId="77777777" w:rsidR="0086366F" w:rsidRPr="00A73C3D" w:rsidRDefault="0086366F" w:rsidP="00A73C3D">
      <w:pPr>
        <w:widowControl w:val="0"/>
        <w:autoSpaceDE w:val="0"/>
        <w:autoSpaceDN w:val="0"/>
        <w:adjustRightInd w:val="0"/>
        <w:ind w:firstLine="720"/>
        <w:jc w:val="both"/>
        <w:rPr>
          <w:szCs w:val="28"/>
        </w:rPr>
      </w:pPr>
      <w:bookmarkStart w:id="48" w:name="sub_753"/>
      <w:bookmarkEnd w:id="47"/>
      <w:r w:rsidRPr="00A73C3D">
        <w:rPr>
          <w:szCs w:val="28"/>
        </w:rPr>
        <w:t>а) общая стоимость исполненных контрактов (договоров) на выполнение работ по строительству, реконструкции, капитальному ремонту, сносу;</w:t>
      </w:r>
    </w:p>
    <w:p w14:paraId="246A2EBD" w14:textId="77777777" w:rsidR="0086366F" w:rsidRPr="00A73C3D" w:rsidRDefault="0086366F" w:rsidP="00A73C3D">
      <w:pPr>
        <w:widowControl w:val="0"/>
        <w:autoSpaceDE w:val="0"/>
        <w:autoSpaceDN w:val="0"/>
        <w:adjustRightInd w:val="0"/>
        <w:ind w:firstLine="720"/>
        <w:jc w:val="both"/>
        <w:rPr>
          <w:szCs w:val="28"/>
        </w:rPr>
      </w:pPr>
      <w:bookmarkStart w:id="49" w:name="sub_754"/>
      <w:bookmarkEnd w:id="48"/>
      <w:r w:rsidRPr="00A73C3D">
        <w:rPr>
          <w:szCs w:val="28"/>
        </w:rPr>
        <w:t>б) общее количество исполненных контрактов (договоров) на выполнение работ по строительству, реконструкции, капитальному ремонту, сносу;</w:t>
      </w:r>
    </w:p>
    <w:p w14:paraId="188FBF49" w14:textId="77777777" w:rsidR="0086366F" w:rsidRPr="00A73C3D" w:rsidRDefault="0086366F" w:rsidP="00A73C3D">
      <w:pPr>
        <w:widowControl w:val="0"/>
        <w:autoSpaceDE w:val="0"/>
        <w:autoSpaceDN w:val="0"/>
        <w:adjustRightInd w:val="0"/>
        <w:ind w:firstLine="720"/>
        <w:jc w:val="both"/>
        <w:rPr>
          <w:szCs w:val="28"/>
        </w:rPr>
      </w:pPr>
      <w:bookmarkStart w:id="50" w:name="sub_755"/>
      <w:bookmarkEnd w:id="49"/>
      <w:r w:rsidRPr="00A73C3D">
        <w:rPr>
          <w:szCs w:val="28"/>
        </w:rPr>
        <w:t>в) наибольшая цена одного из исполненных контрактов (договоров) на выполнение работ по строительству, реконструкции, капитальному ремонту, сносу.</w:t>
      </w:r>
    </w:p>
    <w:p w14:paraId="5DAA16F4" w14:textId="77777777" w:rsidR="0086366F" w:rsidRPr="00A73C3D" w:rsidRDefault="0086366F" w:rsidP="00A73C3D">
      <w:pPr>
        <w:widowControl w:val="0"/>
        <w:autoSpaceDE w:val="0"/>
        <w:autoSpaceDN w:val="0"/>
        <w:adjustRightInd w:val="0"/>
        <w:ind w:firstLine="720"/>
        <w:jc w:val="both"/>
        <w:rPr>
          <w:szCs w:val="28"/>
        </w:rPr>
      </w:pPr>
      <w:bookmarkStart w:id="51" w:name="sub_10010"/>
      <w:bookmarkEnd w:id="50"/>
      <w:r>
        <w:rPr>
          <w:szCs w:val="28"/>
        </w:rPr>
        <w:t>29</w:t>
      </w:r>
      <w:r w:rsidRPr="00A73C3D">
        <w:rPr>
          <w:szCs w:val="28"/>
        </w:rPr>
        <w:t xml:space="preserve">. Заказчик для оценки заявок (предложений) по показателям, предусмотренным </w:t>
      </w:r>
      <w:hyperlink w:anchor="sub_10009" w:history="1">
        <w:r w:rsidRPr="00A73C3D">
          <w:rPr>
            <w:szCs w:val="28"/>
          </w:rPr>
          <w:t xml:space="preserve">пунктом </w:t>
        </w:r>
      </w:hyperlink>
      <w:r>
        <w:rPr>
          <w:szCs w:val="28"/>
        </w:rPr>
        <w:t>28</w:t>
      </w:r>
      <w:r w:rsidRPr="00A73C3D">
        <w:rPr>
          <w:szCs w:val="28"/>
        </w:rPr>
        <w:t xml:space="preserve"> настоящих Правил, вправе предусмотреть оценку опыта работы, связанного с предметом контрактов (договоров), предусматривающих выполнение работ по строительству, реконструкции, капитальному ремонту, сносу только по следующим группам объектов:</w:t>
      </w:r>
    </w:p>
    <w:p w14:paraId="613F7AC3" w14:textId="77777777" w:rsidR="0086366F" w:rsidRPr="00A73C3D" w:rsidRDefault="0086366F" w:rsidP="00A73C3D">
      <w:pPr>
        <w:widowControl w:val="0"/>
        <w:autoSpaceDE w:val="0"/>
        <w:autoSpaceDN w:val="0"/>
        <w:adjustRightInd w:val="0"/>
        <w:ind w:firstLine="720"/>
        <w:jc w:val="both"/>
        <w:rPr>
          <w:szCs w:val="28"/>
        </w:rPr>
      </w:pPr>
      <w:bookmarkStart w:id="52" w:name="sub_756"/>
      <w:bookmarkEnd w:id="51"/>
      <w:r w:rsidRPr="00A73C3D">
        <w:rPr>
          <w:szCs w:val="28"/>
        </w:rPr>
        <w:t>а) объекты капитального строительства;</w:t>
      </w:r>
    </w:p>
    <w:p w14:paraId="5B5568CC" w14:textId="77777777" w:rsidR="0086366F" w:rsidRPr="00A73C3D" w:rsidRDefault="0086366F" w:rsidP="00A73C3D">
      <w:pPr>
        <w:widowControl w:val="0"/>
        <w:autoSpaceDE w:val="0"/>
        <w:autoSpaceDN w:val="0"/>
        <w:adjustRightInd w:val="0"/>
        <w:ind w:firstLine="720"/>
        <w:jc w:val="both"/>
        <w:rPr>
          <w:szCs w:val="28"/>
        </w:rPr>
      </w:pPr>
      <w:bookmarkStart w:id="53" w:name="sub_757"/>
      <w:bookmarkEnd w:id="52"/>
      <w:r w:rsidRPr="00A73C3D">
        <w:rPr>
          <w:szCs w:val="28"/>
        </w:rPr>
        <w:t>б)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w:t>
      </w:r>
    </w:p>
    <w:p w14:paraId="76A251C4" w14:textId="77777777" w:rsidR="0086366F" w:rsidRPr="00A73C3D" w:rsidRDefault="0086366F" w:rsidP="00A73C3D">
      <w:pPr>
        <w:widowControl w:val="0"/>
        <w:autoSpaceDE w:val="0"/>
        <w:autoSpaceDN w:val="0"/>
        <w:adjustRightInd w:val="0"/>
        <w:ind w:firstLine="720"/>
        <w:jc w:val="both"/>
        <w:rPr>
          <w:szCs w:val="28"/>
        </w:rPr>
      </w:pPr>
      <w:bookmarkStart w:id="54" w:name="sub_758"/>
      <w:bookmarkEnd w:id="53"/>
      <w:r w:rsidRPr="00A73C3D">
        <w:rPr>
          <w:szCs w:val="28"/>
        </w:rPr>
        <w:t>в) особо опасные, технически сложные или уникальные объекты капитального строительства, или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14:paraId="4C27CF7A" w14:textId="77777777" w:rsidR="0086366F" w:rsidRPr="00A73C3D" w:rsidRDefault="0086366F" w:rsidP="00A73C3D">
      <w:pPr>
        <w:widowControl w:val="0"/>
        <w:autoSpaceDE w:val="0"/>
        <w:autoSpaceDN w:val="0"/>
        <w:adjustRightInd w:val="0"/>
        <w:ind w:firstLine="720"/>
        <w:jc w:val="both"/>
        <w:rPr>
          <w:szCs w:val="28"/>
        </w:rPr>
      </w:pPr>
      <w:bookmarkStart w:id="55" w:name="sub_759"/>
      <w:bookmarkEnd w:id="54"/>
      <w:proofErr w:type="gramStart"/>
      <w:r w:rsidRPr="00A73C3D">
        <w:rPr>
          <w:szCs w:val="28"/>
        </w:rPr>
        <w:lastRenderedPageBreak/>
        <w:t>г) объекты капитального строительства, включающие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roofErr w:type="gramEnd"/>
    </w:p>
    <w:p w14:paraId="2E4F5E27" w14:textId="77777777" w:rsidR="0086366F" w:rsidRPr="00A73C3D" w:rsidRDefault="0086366F" w:rsidP="00A73C3D">
      <w:pPr>
        <w:widowControl w:val="0"/>
        <w:autoSpaceDE w:val="0"/>
        <w:autoSpaceDN w:val="0"/>
        <w:adjustRightInd w:val="0"/>
        <w:ind w:firstLine="720"/>
        <w:jc w:val="both"/>
        <w:rPr>
          <w:szCs w:val="28"/>
        </w:rPr>
      </w:pPr>
      <w:bookmarkStart w:id="56" w:name="sub_761"/>
      <w:bookmarkEnd w:id="55"/>
      <w:r>
        <w:rPr>
          <w:szCs w:val="28"/>
        </w:rPr>
        <w:t>30.</w:t>
      </w:r>
      <w:r w:rsidRPr="00A73C3D">
        <w:rPr>
          <w:szCs w:val="28"/>
        </w:rPr>
        <w:t xml:space="preserve"> </w:t>
      </w:r>
      <w:proofErr w:type="gramStart"/>
      <w:r w:rsidRPr="00A73C3D">
        <w:rPr>
          <w:szCs w:val="28"/>
        </w:rPr>
        <w:t xml:space="preserve">Оценка заявок (предложений) по </w:t>
      </w:r>
      <w:proofErr w:type="spellStart"/>
      <w:r w:rsidRPr="00A73C3D">
        <w:rPr>
          <w:szCs w:val="28"/>
        </w:rPr>
        <w:t>нестоимостному</w:t>
      </w:r>
      <w:proofErr w:type="spellEnd"/>
      <w:r w:rsidRPr="00A73C3D">
        <w:rPr>
          <w:szCs w:val="28"/>
        </w:rPr>
        <w:t xml:space="preserve"> критерию оценки </w:t>
      </w:r>
      <w:r>
        <w:rPr>
          <w:szCs w:val="28"/>
        </w:rPr>
        <w:t>«</w:t>
      </w:r>
      <w:r w:rsidRPr="00A73C3D">
        <w:rPr>
          <w:szCs w:val="28"/>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w:t>
      </w:r>
      <w:r>
        <w:rPr>
          <w:szCs w:val="28"/>
        </w:rPr>
        <w:t>ределенного уровня квалификации»</w:t>
      </w:r>
      <w:r w:rsidRPr="00A73C3D">
        <w:rPr>
          <w:szCs w:val="28"/>
        </w:rPr>
        <w:t xml:space="preserve"> производится в случае установления в документации о закупке в соответствии с</w:t>
      </w:r>
      <w:proofErr w:type="gramEnd"/>
      <w:r w:rsidRPr="00A73C3D">
        <w:rPr>
          <w:szCs w:val="28"/>
        </w:rPr>
        <w:t xml:space="preserve"> </w:t>
      </w:r>
      <w:hyperlink w:anchor="sub_722" w:history="1">
        <w:r w:rsidRPr="00A73C3D">
          <w:rPr>
            <w:szCs w:val="28"/>
          </w:rPr>
          <w:t>пунктом 10</w:t>
        </w:r>
      </w:hyperlink>
      <w:r w:rsidRPr="00A73C3D">
        <w:rPr>
          <w:szCs w:val="28"/>
        </w:rPr>
        <w:t xml:space="preserve">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anchor="sub_10007" w:history="1">
        <w:r w:rsidRPr="00A73C3D">
          <w:rPr>
            <w:szCs w:val="28"/>
          </w:rPr>
          <w:t>абзацем вторым пункта 11</w:t>
        </w:r>
      </w:hyperlink>
      <w:r w:rsidRPr="00A73C3D">
        <w:rPr>
          <w:szCs w:val="28"/>
        </w:rPr>
        <w:t xml:space="preserve"> настоящих Правил.</w:t>
      </w:r>
    </w:p>
    <w:p w14:paraId="35DBC80C" w14:textId="77777777" w:rsidR="0086366F" w:rsidRDefault="0086366F" w:rsidP="00A73C3D">
      <w:pPr>
        <w:widowControl w:val="0"/>
        <w:autoSpaceDE w:val="0"/>
        <w:autoSpaceDN w:val="0"/>
        <w:adjustRightInd w:val="0"/>
        <w:ind w:firstLine="720"/>
        <w:jc w:val="both"/>
        <w:rPr>
          <w:szCs w:val="28"/>
        </w:rPr>
      </w:pPr>
      <w:bookmarkStart w:id="57" w:name="sub_762"/>
      <w:bookmarkEnd w:id="56"/>
      <w:r>
        <w:rPr>
          <w:szCs w:val="28"/>
        </w:rPr>
        <w:t>31</w:t>
      </w:r>
      <w:r w:rsidRPr="00A73C3D">
        <w:rPr>
          <w:szCs w:val="28"/>
        </w:rPr>
        <w:t>.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14:paraId="4B9651F2" w14:textId="77777777" w:rsidR="0086366F" w:rsidRDefault="0086366F" w:rsidP="004B0DC1">
      <w:pPr>
        <w:widowControl w:val="0"/>
        <w:autoSpaceDE w:val="0"/>
        <w:autoSpaceDN w:val="0"/>
        <w:adjustRightInd w:val="0"/>
        <w:jc w:val="both"/>
        <w:rPr>
          <w:szCs w:val="28"/>
        </w:rPr>
      </w:pPr>
    </w:p>
    <w:p w14:paraId="60D285BB" w14:textId="77777777" w:rsidR="0086366F" w:rsidRPr="004B0DC1" w:rsidRDefault="0086366F" w:rsidP="004B0DC1">
      <w:pPr>
        <w:widowControl w:val="0"/>
        <w:autoSpaceDE w:val="0"/>
        <w:autoSpaceDN w:val="0"/>
        <w:adjustRightInd w:val="0"/>
        <w:jc w:val="center"/>
        <w:rPr>
          <w:szCs w:val="28"/>
        </w:rPr>
      </w:pPr>
      <w:r w:rsidRPr="004B0DC1">
        <w:rPr>
          <w:szCs w:val="28"/>
        </w:rPr>
        <w:t>Предельные величины</w:t>
      </w:r>
    </w:p>
    <w:p w14:paraId="07614874" w14:textId="77777777" w:rsidR="0086366F" w:rsidRDefault="0086366F" w:rsidP="004B0DC1">
      <w:pPr>
        <w:widowControl w:val="0"/>
        <w:autoSpaceDE w:val="0"/>
        <w:autoSpaceDN w:val="0"/>
        <w:adjustRightInd w:val="0"/>
        <w:jc w:val="center"/>
        <w:rPr>
          <w:szCs w:val="28"/>
        </w:rPr>
      </w:pPr>
      <w:r w:rsidRPr="004B0DC1">
        <w:rPr>
          <w:szCs w:val="28"/>
        </w:rPr>
        <w:t>значимости критериев оценки заявок, окончательных предложений участников закупки товаров, работ, услуг</w:t>
      </w:r>
    </w:p>
    <w:p w14:paraId="3A2544BC" w14:textId="77777777" w:rsidR="0086366F" w:rsidRDefault="0086366F" w:rsidP="004B0DC1">
      <w:pPr>
        <w:widowControl w:val="0"/>
        <w:autoSpaceDE w:val="0"/>
        <w:autoSpaceDN w:val="0"/>
        <w:adjustRightInd w:val="0"/>
        <w:jc w:val="center"/>
        <w:rPr>
          <w:szCs w:val="28"/>
        </w:rPr>
      </w:pPr>
    </w:p>
    <w:tbl>
      <w:tblPr>
        <w:tblW w:w="0" w:type="auto"/>
        <w:tblLook w:val="04A0" w:firstRow="1" w:lastRow="0" w:firstColumn="1" w:lastColumn="0" w:noHBand="0" w:noVBand="1"/>
      </w:tblPr>
      <w:tblGrid>
        <w:gridCol w:w="672"/>
        <w:gridCol w:w="4085"/>
        <w:gridCol w:w="2397"/>
        <w:gridCol w:w="2417"/>
      </w:tblGrid>
      <w:tr w:rsidR="0086366F" w14:paraId="5CF61AD1" w14:textId="77777777" w:rsidTr="004B0DC1">
        <w:tc>
          <w:tcPr>
            <w:tcW w:w="704" w:type="dxa"/>
            <w:vMerge w:val="restart"/>
          </w:tcPr>
          <w:p w14:paraId="42CABBC9" w14:textId="77777777" w:rsidR="0086366F" w:rsidRDefault="0086366F" w:rsidP="004B0DC1">
            <w:pPr>
              <w:widowControl w:val="0"/>
              <w:autoSpaceDE w:val="0"/>
              <w:autoSpaceDN w:val="0"/>
              <w:adjustRightInd w:val="0"/>
              <w:jc w:val="both"/>
              <w:rPr>
                <w:szCs w:val="28"/>
              </w:rPr>
            </w:pPr>
          </w:p>
        </w:tc>
        <w:tc>
          <w:tcPr>
            <w:tcW w:w="4251" w:type="dxa"/>
            <w:vMerge w:val="restart"/>
          </w:tcPr>
          <w:p w14:paraId="7692DF8A" w14:textId="77777777" w:rsidR="0086366F" w:rsidRDefault="0086366F" w:rsidP="004B0DC1">
            <w:pPr>
              <w:widowControl w:val="0"/>
              <w:autoSpaceDE w:val="0"/>
              <w:autoSpaceDN w:val="0"/>
              <w:adjustRightInd w:val="0"/>
              <w:jc w:val="both"/>
              <w:rPr>
                <w:szCs w:val="28"/>
              </w:rPr>
            </w:pPr>
          </w:p>
        </w:tc>
        <w:tc>
          <w:tcPr>
            <w:tcW w:w="4956" w:type="dxa"/>
            <w:gridSpan w:val="2"/>
          </w:tcPr>
          <w:p w14:paraId="7B96A2F2"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Предельные величины значимости критериев оценки</w:t>
            </w:r>
          </w:p>
        </w:tc>
      </w:tr>
      <w:tr w:rsidR="0086366F" w14:paraId="56C53643" w14:textId="77777777" w:rsidTr="004B0DC1">
        <w:tc>
          <w:tcPr>
            <w:tcW w:w="704" w:type="dxa"/>
            <w:vMerge/>
          </w:tcPr>
          <w:p w14:paraId="686FBC55" w14:textId="77777777" w:rsidR="0086366F" w:rsidRDefault="0086366F" w:rsidP="004B0DC1">
            <w:pPr>
              <w:widowControl w:val="0"/>
              <w:autoSpaceDE w:val="0"/>
              <w:autoSpaceDN w:val="0"/>
              <w:adjustRightInd w:val="0"/>
              <w:jc w:val="both"/>
              <w:rPr>
                <w:szCs w:val="28"/>
              </w:rPr>
            </w:pPr>
          </w:p>
        </w:tc>
        <w:tc>
          <w:tcPr>
            <w:tcW w:w="4251" w:type="dxa"/>
            <w:vMerge/>
          </w:tcPr>
          <w:p w14:paraId="2199051D" w14:textId="77777777" w:rsidR="0086366F" w:rsidRDefault="0086366F" w:rsidP="004B0DC1">
            <w:pPr>
              <w:widowControl w:val="0"/>
              <w:autoSpaceDE w:val="0"/>
              <w:autoSpaceDN w:val="0"/>
              <w:adjustRightInd w:val="0"/>
              <w:jc w:val="both"/>
              <w:rPr>
                <w:szCs w:val="28"/>
              </w:rPr>
            </w:pPr>
          </w:p>
        </w:tc>
        <w:tc>
          <w:tcPr>
            <w:tcW w:w="2478" w:type="dxa"/>
          </w:tcPr>
          <w:p w14:paraId="0665E329"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минимальная значимость стоимостных критериев оценки (процентов)</w:t>
            </w:r>
          </w:p>
        </w:tc>
        <w:tc>
          <w:tcPr>
            <w:tcW w:w="2478" w:type="dxa"/>
          </w:tcPr>
          <w:p w14:paraId="0DC84329"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 xml:space="preserve">максимальная значимость </w:t>
            </w:r>
            <w:proofErr w:type="spellStart"/>
            <w:r w:rsidRPr="00E97C48">
              <w:rPr>
                <w:sz w:val="24"/>
                <w:szCs w:val="24"/>
              </w:rPr>
              <w:t>нестоимостных</w:t>
            </w:r>
            <w:proofErr w:type="spellEnd"/>
            <w:r w:rsidRPr="00E97C48">
              <w:rPr>
                <w:sz w:val="24"/>
                <w:szCs w:val="24"/>
              </w:rPr>
              <w:t xml:space="preserve"> критериев оценки (процентов)</w:t>
            </w:r>
          </w:p>
        </w:tc>
      </w:tr>
      <w:tr w:rsidR="0086366F" w14:paraId="57049F58" w14:textId="77777777" w:rsidTr="004B0DC1">
        <w:tc>
          <w:tcPr>
            <w:tcW w:w="704" w:type="dxa"/>
          </w:tcPr>
          <w:p w14:paraId="66BF9549" w14:textId="77777777" w:rsidR="0086366F" w:rsidRDefault="0086366F" w:rsidP="004B0DC1">
            <w:pPr>
              <w:widowControl w:val="0"/>
              <w:autoSpaceDE w:val="0"/>
              <w:autoSpaceDN w:val="0"/>
              <w:adjustRightInd w:val="0"/>
              <w:jc w:val="both"/>
              <w:rPr>
                <w:szCs w:val="28"/>
              </w:rPr>
            </w:pPr>
            <w:r>
              <w:rPr>
                <w:szCs w:val="28"/>
              </w:rPr>
              <w:t>1</w:t>
            </w:r>
          </w:p>
        </w:tc>
        <w:tc>
          <w:tcPr>
            <w:tcW w:w="4251" w:type="dxa"/>
          </w:tcPr>
          <w:p w14:paraId="5ECEEF67"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Товары, за исключением отдельных видов товаров</w:t>
            </w:r>
          </w:p>
        </w:tc>
        <w:tc>
          <w:tcPr>
            <w:tcW w:w="2478" w:type="dxa"/>
          </w:tcPr>
          <w:p w14:paraId="43C3331C"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70</w:t>
            </w:r>
          </w:p>
        </w:tc>
        <w:tc>
          <w:tcPr>
            <w:tcW w:w="2478" w:type="dxa"/>
          </w:tcPr>
          <w:p w14:paraId="328C9A35"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30</w:t>
            </w:r>
          </w:p>
        </w:tc>
      </w:tr>
      <w:tr w:rsidR="0086366F" w14:paraId="3F56E25E" w14:textId="77777777" w:rsidTr="004B0DC1">
        <w:tc>
          <w:tcPr>
            <w:tcW w:w="704" w:type="dxa"/>
          </w:tcPr>
          <w:p w14:paraId="6761E6BB" w14:textId="77777777" w:rsidR="0086366F" w:rsidRDefault="0086366F" w:rsidP="004B0DC1">
            <w:pPr>
              <w:widowControl w:val="0"/>
              <w:autoSpaceDE w:val="0"/>
              <w:autoSpaceDN w:val="0"/>
              <w:adjustRightInd w:val="0"/>
              <w:jc w:val="both"/>
              <w:rPr>
                <w:szCs w:val="28"/>
              </w:rPr>
            </w:pPr>
            <w:r>
              <w:rPr>
                <w:szCs w:val="28"/>
              </w:rPr>
              <w:t>2</w:t>
            </w:r>
          </w:p>
        </w:tc>
        <w:tc>
          <w:tcPr>
            <w:tcW w:w="4251" w:type="dxa"/>
          </w:tcPr>
          <w:p w14:paraId="31DD8620"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Работы, услуги за исключением отдельных видов работ, услуг</w:t>
            </w:r>
          </w:p>
        </w:tc>
        <w:tc>
          <w:tcPr>
            <w:tcW w:w="2478" w:type="dxa"/>
          </w:tcPr>
          <w:p w14:paraId="1A6F4C93"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60</w:t>
            </w:r>
          </w:p>
        </w:tc>
        <w:tc>
          <w:tcPr>
            <w:tcW w:w="2478" w:type="dxa"/>
          </w:tcPr>
          <w:p w14:paraId="3AD959CD"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40</w:t>
            </w:r>
          </w:p>
        </w:tc>
      </w:tr>
      <w:tr w:rsidR="0086366F" w14:paraId="3426F269" w14:textId="77777777" w:rsidTr="004B0DC1">
        <w:tc>
          <w:tcPr>
            <w:tcW w:w="704" w:type="dxa"/>
          </w:tcPr>
          <w:p w14:paraId="03370246" w14:textId="77777777" w:rsidR="0086366F" w:rsidRDefault="0086366F" w:rsidP="004B0DC1">
            <w:pPr>
              <w:widowControl w:val="0"/>
              <w:autoSpaceDE w:val="0"/>
              <w:autoSpaceDN w:val="0"/>
              <w:adjustRightInd w:val="0"/>
              <w:jc w:val="both"/>
              <w:rPr>
                <w:szCs w:val="28"/>
              </w:rPr>
            </w:pPr>
            <w:r>
              <w:rPr>
                <w:szCs w:val="28"/>
              </w:rPr>
              <w:t>3</w:t>
            </w:r>
          </w:p>
        </w:tc>
        <w:tc>
          <w:tcPr>
            <w:tcW w:w="4251" w:type="dxa"/>
          </w:tcPr>
          <w:p w14:paraId="705EEDE6"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Отдельные виды товаров, работ, услуг:</w:t>
            </w:r>
          </w:p>
        </w:tc>
        <w:tc>
          <w:tcPr>
            <w:tcW w:w="2478" w:type="dxa"/>
          </w:tcPr>
          <w:p w14:paraId="04D992C9" w14:textId="77777777" w:rsidR="0086366F" w:rsidRPr="00E97C48" w:rsidRDefault="0086366F" w:rsidP="004B0DC1">
            <w:pPr>
              <w:widowControl w:val="0"/>
              <w:autoSpaceDE w:val="0"/>
              <w:autoSpaceDN w:val="0"/>
              <w:adjustRightInd w:val="0"/>
              <w:jc w:val="both"/>
              <w:rPr>
                <w:sz w:val="24"/>
                <w:szCs w:val="24"/>
              </w:rPr>
            </w:pPr>
          </w:p>
        </w:tc>
        <w:tc>
          <w:tcPr>
            <w:tcW w:w="2478" w:type="dxa"/>
          </w:tcPr>
          <w:p w14:paraId="29E0E7BC" w14:textId="77777777" w:rsidR="0086366F" w:rsidRPr="00E97C48" w:rsidRDefault="0086366F" w:rsidP="004B0DC1">
            <w:pPr>
              <w:widowControl w:val="0"/>
              <w:autoSpaceDE w:val="0"/>
              <w:autoSpaceDN w:val="0"/>
              <w:adjustRightInd w:val="0"/>
              <w:jc w:val="both"/>
              <w:rPr>
                <w:sz w:val="24"/>
                <w:szCs w:val="24"/>
              </w:rPr>
            </w:pPr>
          </w:p>
        </w:tc>
      </w:tr>
      <w:tr w:rsidR="0086366F" w14:paraId="561637B0" w14:textId="77777777" w:rsidTr="004B0DC1">
        <w:tc>
          <w:tcPr>
            <w:tcW w:w="704" w:type="dxa"/>
          </w:tcPr>
          <w:p w14:paraId="552E7B30" w14:textId="77777777" w:rsidR="0086366F" w:rsidRDefault="0086366F" w:rsidP="004B0DC1">
            <w:pPr>
              <w:widowControl w:val="0"/>
              <w:autoSpaceDE w:val="0"/>
              <w:autoSpaceDN w:val="0"/>
              <w:adjustRightInd w:val="0"/>
              <w:jc w:val="both"/>
              <w:rPr>
                <w:szCs w:val="28"/>
              </w:rPr>
            </w:pPr>
          </w:p>
        </w:tc>
        <w:tc>
          <w:tcPr>
            <w:tcW w:w="4251" w:type="dxa"/>
          </w:tcPr>
          <w:p w14:paraId="7338C07E"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 xml:space="preserve">разработка документов, регламентирующих обучение, воспитание, контроль качества </w:t>
            </w:r>
            <w:r w:rsidRPr="00E97C48">
              <w:rPr>
                <w:sz w:val="24"/>
                <w:szCs w:val="24"/>
              </w:rPr>
              <w:lastRenderedPageBreak/>
              <w:t>образования в соответствии с законодательством Российской Федерации в области образования</w:t>
            </w:r>
          </w:p>
        </w:tc>
        <w:tc>
          <w:tcPr>
            <w:tcW w:w="2478" w:type="dxa"/>
          </w:tcPr>
          <w:p w14:paraId="633D9CBB"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lastRenderedPageBreak/>
              <w:t>40</w:t>
            </w:r>
          </w:p>
        </w:tc>
        <w:tc>
          <w:tcPr>
            <w:tcW w:w="2478" w:type="dxa"/>
          </w:tcPr>
          <w:p w14:paraId="4DB28E9F"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60</w:t>
            </w:r>
          </w:p>
        </w:tc>
      </w:tr>
      <w:tr w:rsidR="0086366F" w14:paraId="7EC61473" w14:textId="77777777" w:rsidTr="004B0DC1">
        <w:tc>
          <w:tcPr>
            <w:tcW w:w="704" w:type="dxa"/>
          </w:tcPr>
          <w:p w14:paraId="2D63312E" w14:textId="77777777" w:rsidR="0086366F" w:rsidRDefault="0086366F" w:rsidP="004B0DC1">
            <w:pPr>
              <w:widowControl w:val="0"/>
              <w:autoSpaceDE w:val="0"/>
              <w:autoSpaceDN w:val="0"/>
              <w:adjustRightInd w:val="0"/>
              <w:jc w:val="both"/>
              <w:rPr>
                <w:szCs w:val="28"/>
              </w:rPr>
            </w:pPr>
          </w:p>
        </w:tc>
        <w:tc>
          <w:tcPr>
            <w:tcW w:w="4251" w:type="dxa"/>
          </w:tcPr>
          <w:p w14:paraId="51628E2C"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выполнение аварийно-спасательных работ</w:t>
            </w:r>
          </w:p>
        </w:tc>
        <w:tc>
          <w:tcPr>
            <w:tcW w:w="2478" w:type="dxa"/>
          </w:tcPr>
          <w:p w14:paraId="4CF50D5E"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40</w:t>
            </w:r>
          </w:p>
        </w:tc>
        <w:tc>
          <w:tcPr>
            <w:tcW w:w="2478" w:type="dxa"/>
          </w:tcPr>
          <w:p w14:paraId="700EB1C0"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60</w:t>
            </w:r>
          </w:p>
        </w:tc>
      </w:tr>
      <w:tr w:rsidR="0086366F" w14:paraId="38691299" w14:textId="77777777" w:rsidTr="004B0DC1">
        <w:tc>
          <w:tcPr>
            <w:tcW w:w="704" w:type="dxa"/>
          </w:tcPr>
          <w:p w14:paraId="100B69CE" w14:textId="77777777" w:rsidR="0086366F" w:rsidRDefault="0086366F" w:rsidP="004B0DC1">
            <w:pPr>
              <w:widowControl w:val="0"/>
              <w:autoSpaceDE w:val="0"/>
              <w:autoSpaceDN w:val="0"/>
              <w:adjustRightInd w:val="0"/>
              <w:jc w:val="both"/>
              <w:rPr>
                <w:szCs w:val="28"/>
              </w:rPr>
            </w:pPr>
          </w:p>
        </w:tc>
        <w:tc>
          <w:tcPr>
            <w:tcW w:w="4251" w:type="dxa"/>
          </w:tcPr>
          <w:p w14:paraId="20E6B837" w14:textId="77777777" w:rsidR="0086366F" w:rsidRPr="00E97C48" w:rsidRDefault="0086366F" w:rsidP="004B0DC1">
            <w:pPr>
              <w:widowControl w:val="0"/>
              <w:autoSpaceDE w:val="0"/>
              <w:autoSpaceDN w:val="0"/>
              <w:adjustRightInd w:val="0"/>
              <w:jc w:val="both"/>
              <w:rPr>
                <w:sz w:val="24"/>
                <w:szCs w:val="24"/>
              </w:rPr>
            </w:pPr>
            <w:proofErr w:type="gramStart"/>
            <w:r w:rsidRPr="00E97C48">
              <w:rPr>
                <w:sz w:val="24"/>
                <w:szCs w:val="24"/>
              </w:rPr>
              <w:t>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w:t>
            </w:r>
            <w:proofErr w:type="gramEnd"/>
            <w:r w:rsidRPr="00E97C48">
              <w:rPr>
                <w:sz w:val="24"/>
                <w:szCs w:val="24"/>
              </w:rPr>
              <w:t xml:space="preserve"> ценных и редких документов, входящих в состав библиотечных фондов</w:t>
            </w:r>
          </w:p>
        </w:tc>
        <w:tc>
          <w:tcPr>
            <w:tcW w:w="2478" w:type="dxa"/>
          </w:tcPr>
          <w:p w14:paraId="4E35C82F"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40</w:t>
            </w:r>
          </w:p>
        </w:tc>
        <w:tc>
          <w:tcPr>
            <w:tcW w:w="2478" w:type="dxa"/>
          </w:tcPr>
          <w:p w14:paraId="004D8161"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60</w:t>
            </w:r>
          </w:p>
        </w:tc>
      </w:tr>
      <w:tr w:rsidR="0086366F" w14:paraId="52367A3E" w14:textId="77777777" w:rsidTr="004B0DC1">
        <w:tc>
          <w:tcPr>
            <w:tcW w:w="704" w:type="dxa"/>
          </w:tcPr>
          <w:p w14:paraId="31FB3F71" w14:textId="77777777" w:rsidR="0086366F" w:rsidRDefault="0086366F" w:rsidP="004B0DC1">
            <w:pPr>
              <w:widowControl w:val="0"/>
              <w:autoSpaceDE w:val="0"/>
              <w:autoSpaceDN w:val="0"/>
              <w:adjustRightInd w:val="0"/>
              <w:jc w:val="both"/>
              <w:rPr>
                <w:szCs w:val="28"/>
              </w:rPr>
            </w:pPr>
          </w:p>
        </w:tc>
        <w:tc>
          <w:tcPr>
            <w:tcW w:w="4251" w:type="dxa"/>
          </w:tcPr>
          <w:p w14:paraId="0EBD9B56"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оказание медицинских услуг, образовательных услуг (обучение, воспитание), юридических услуг</w:t>
            </w:r>
          </w:p>
        </w:tc>
        <w:tc>
          <w:tcPr>
            <w:tcW w:w="2478" w:type="dxa"/>
          </w:tcPr>
          <w:p w14:paraId="1AFCD815"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40</w:t>
            </w:r>
          </w:p>
        </w:tc>
        <w:tc>
          <w:tcPr>
            <w:tcW w:w="2478" w:type="dxa"/>
          </w:tcPr>
          <w:p w14:paraId="70FA6D0D"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60</w:t>
            </w:r>
          </w:p>
        </w:tc>
      </w:tr>
      <w:tr w:rsidR="0086366F" w14:paraId="190EB4DE" w14:textId="77777777" w:rsidTr="004B0DC1">
        <w:tc>
          <w:tcPr>
            <w:tcW w:w="704" w:type="dxa"/>
          </w:tcPr>
          <w:p w14:paraId="0EFC735E" w14:textId="77777777" w:rsidR="0086366F" w:rsidRDefault="0086366F" w:rsidP="004B0DC1">
            <w:pPr>
              <w:widowControl w:val="0"/>
              <w:autoSpaceDE w:val="0"/>
              <w:autoSpaceDN w:val="0"/>
              <w:adjustRightInd w:val="0"/>
              <w:jc w:val="both"/>
              <w:rPr>
                <w:szCs w:val="28"/>
              </w:rPr>
            </w:pPr>
          </w:p>
        </w:tc>
        <w:tc>
          <w:tcPr>
            <w:tcW w:w="4251" w:type="dxa"/>
          </w:tcPr>
          <w:p w14:paraId="05E2A4A2"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оказание услуг по проведению экспертизы, аудиторских услуг</w:t>
            </w:r>
          </w:p>
        </w:tc>
        <w:tc>
          <w:tcPr>
            <w:tcW w:w="2478" w:type="dxa"/>
          </w:tcPr>
          <w:p w14:paraId="62D29944"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30</w:t>
            </w:r>
          </w:p>
        </w:tc>
        <w:tc>
          <w:tcPr>
            <w:tcW w:w="2478" w:type="dxa"/>
          </w:tcPr>
          <w:p w14:paraId="444EAB4E"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70</w:t>
            </w:r>
          </w:p>
        </w:tc>
      </w:tr>
      <w:tr w:rsidR="0086366F" w14:paraId="5C126511" w14:textId="77777777" w:rsidTr="004B0DC1">
        <w:tc>
          <w:tcPr>
            <w:tcW w:w="704" w:type="dxa"/>
          </w:tcPr>
          <w:p w14:paraId="643D60D8" w14:textId="77777777" w:rsidR="0086366F" w:rsidRDefault="0086366F" w:rsidP="004B0DC1">
            <w:pPr>
              <w:widowControl w:val="0"/>
              <w:autoSpaceDE w:val="0"/>
              <w:autoSpaceDN w:val="0"/>
              <w:adjustRightInd w:val="0"/>
              <w:jc w:val="both"/>
              <w:rPr>
                <w:szCs w:val="28"/>
              </w:rPr>
            </w:pPr>
          </w:p>
        </w:tc>
        <w:tc>
          <w:tcPr>
            <w:tcW w:w="4251" w:type="dxa"/>
          </w:tcPr>
          <w:p w14:paraId="21B92127"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оказание услуг специализированной организации</w:t>
            </w:r>
          </w:p>
        </w:tc>
        <w:tc>
          <w:tcPr>
            <w:tcW w:w="2478" w:type="dxa"/>
          </w:tcPr>
          <w:p w14:paraId="5639911C"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40</w:t>
            </w:r>
          </w:p>
        </w:tc>
        <w:tc>
          <w:tcPr>
            <w:tcW w:w="2478" w:type="dxa"/>
          </w:tcPr>
          <w:p w14:paraId="7980C4FF"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60</w:t>
            </w:r>
          </w:p>
        </w:tc>
      </w:tr>
      <w:tr w:rsidR="0086366F" w14:paraId="1C8330DD" w14:textId="77777777" w:rsidTr="004B0DC1">
        <w:tc>
          <w:tcPr>
            <w:tcW w:w="704" w:type="dxa"/>
          </w:tcPr>
          <w:p w14:paraId="48BC35E3" w14:textId="77777777" w:rsidR="0086366F" w:rsidRDefault="0086366F" w:rsidP="004B0DC1">
            <w:pPr>
              <w:widowControl w:val="0"/>
              <w:autoSpaceDE w:val="0"/>
              <w:autoSpaceDN w:val="0"/>
              <w:adjustRightInd w:val="0"/>
              <w:jc w:val="both"/>
              <w:rPr>
                <w:szCs w:val="28"/>
              </w:rPr>
            </w:pPr>
          </w:p>
        </w:tc>
        <w:tc>
          <w:tcPr>
            <w:tcW w:w="4251" w:type="dxa"/>
          </w:tcPr>
          <w:p w14:paraId="776C10D7" w14:textId="77777777" w:rsidR="0086366F" w:rsidRPr="00E97C48" w:rsidRDefault="0086366F" w:rsidP="004B0DC1">
            <w:pPr>
              <w:widowControl w:val="0"/>
              <w:autoSpaceDE w:val="0"/>
              <w:autoSpaceDN w:val="0"/>
              <w:adjustRightInd w:val="0"/>
              <w:jc w:val="both"/>
              <w:rPr>
                <w:sz w:val="24"/>
                <w:szCs w:val="24"/>
              </w:rPr>
            </w:pPr>
            <w:proofErr w:type="gramStart"/>
            <w:r w:rsidRPr="00E97C48">
              <w:rPr>
                <w:sz w:val="24"/>
                <w:szCs w:val="24"/>
              </w:rP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roofErr w:type="gramEnd"/>
          </w:p>
        </w:tc>
        <w:tc>
          <w:tcPr>
            <w:tcW w:w="2478" w:type="dxa"/>
          </w:tcPr>
          <w:p w14:paraId="07CEFDF9"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30</w:t>
            </w:r>
          </w:p>
        </w:tc>
        <w:tc>
          <w:tcPr>
            <w:tcW w:w="2478" w:type="dxa"/>
          </w:tcPr>
          <w:p w14:paraId="2AF1E24B"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70</w:t>
            </w:r>
          </w:p>
        </w:tc>
      </w:tr>
      <w:tr w:rsidR="0086366F" w14:paraId="112A9970" w14:textId="77777777" w:rsidTr="004B0DC1">
        <w:tc>
          <w:tcPr>
            <w:tcW w:w="704" w:type="dxa"/>
          </w:tcPr>
          <w:p w14:paraId="6FF64B0D" w14:textId="77777777" w:rsidR="0086366F" w:rsidRDefault="0086366F" w:rsidP="004B0DC1">
            <w:pPr>
              <w:widowControl w:val="0"/>
              <w:autoSpaceDE w:val="0"/>
              <w:autoSpaceDN w:val="0"/>
              <w:adjustRightInd w:val="0"/>
              <w:jc w:val="both"/>
              <w:rPr>
                <w:szCs w:val="28"/>
              </w:rPr>
            </w:pPr>
          </w:p>
        </w:tc>
        <w:tc>
          <w:tcPr>
            <w:tcW w:w="4251" w:type="dxa"/>
          </w:tcPr>
          <w:p w14:paraId="56AA1779"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создание произведений литературы и искусства в отношении объектов</w:t>
            </w:r>
          </w:p>
        </w:tc>
        <w:tc>
          <w:tcPr>
            <w:tcW w:w="2478" w:type="dxa"/>
          </w:tcPr>
          <w:p w14:paraId="56537092"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0</w:t>
            </w:r>
          </w:p>
        </w:tc>
        <w:tc>
          <w:tcPr>
            <w:tcW w:w="2478" w:type="dxa"/>
          </w:tcPr>
          <w:p w14:paraId="5A12754B"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100</w:t>
            </w:r>
          </w:p>
        </w:tc>
      </w:tr>
      <w:tr w:rsidR="0086366F" w14:paraId="159F9DB1" w14:textId="77777777" w:rsidTr="004B0DC1">
        <w:tc>
          <w:tcPr>
            <w:tcW w:w="704" w:type="dxa"/>
          </w:tcPr>
          <w:p w14:paraId="2A4D1356" w14:textId="77777777" w:rsidR="0086366F" w:rsidRDefault="0086366F" w:rsidP="004B0DC1">
            <w:pPr>
              <w:widowControl w:val="0"/>
              <w:autoSpaceDE w:val="0"/>
              <w:autoSpaceDN w:val="0"/>
              <w:adjustRightInd w:val="0"/>
              <w:jc w:val="both"/>
              <w:rPr>
                <w:szCs w:val="28"/>
              </w:rPr>
            </w:pPr>
          </w:p>
        </w:tc>
        <w:tc>
          <w:tcPr>
            <w:tcW w:w="4251" w:type="dxa"/>
          </w:tcPr>
          <w:p w14:paraId="69EBA62D"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2478" w:type="dxa"/>
          </w:tcPr>
          <w:p w14:paraId="105307AF"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20</w:t>
            </w:r>
          </w:p>
        </w:tc>
        <w:tc>
          <w:tcPr>
            <w:tcW w:w="2478" w:type="dxa"/>
          </w:tcPr>
          <w:p w14:paraId="5C5A774D"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80</w:t>
            </w:r>
          </w:p>
        </w:tc>
      </w:tr>
      <w:tr w:rsidR="0086366F" w14:paraId="1E24CFF9" w14:textId="77777777" w:rsidTr="004B0DC1">
        <w:tc>
          <w:tcPr>
            <w:tcW w:w="704" w:type="dxa"/>
          </w:tcPr>
          <w:p w14:paraId="2771452D" w14:textId="77777777" w:rsidR="0086366F" w:rsidRDefault="0086366F" w:rsidP="004B0DC1">
            <w:pPr>
              <w:widowControl w:val="0"/>
              <w:autoSpaceDE w:val="0"/>
              <w:autoSpaceDN w:val="0"/>
              <w:adjustRightInd w:val="0"/>
              <w:jc w:val="both"/>
              <w:rPr>
                <w:szCs w:val="28"/>
              </w:rPr>
            </w:pPr>
          </w:p>
        </w:tc>
        <w:tc>
          <w:tcPr>
            <w:tcW w:w="4251" w:type="dxa"/>
          </w:tcPr>
          <w:p w14:paraId="3F7799D4"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 xml:space="preserve">выполнение работ по строительству, реконструкции, капитальному ремонту, сносу особо опасных, технически сложных и уникальных объектов капитального </w:t>
            </w:r>
            <w:r w:rsidRPr="00E97C48">
              <w:rPr>
                <w:sz w:val="24"/>
                <w:szCs w:val="24"/>
              </w:rPr>
              <w:lastRenderedPageBreak/>
              <w:t>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p>
        </w:tc>
        <w:tc>
          <w:tcPr>
            <w:tcW w:w="2478" w:type="dxa"/>
          </w:tcPr>
          <w:p w14:paraId="6A55229E"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lastRenderedPageBreak/>
              <w:t>60</w:t>
            </w:r>
          </w:p>
        </w:tc>
        <w:tc>
          <w:tcPr>
            <w:tcW w:w="2478" w:type="dxa"/>
          </w:tcPr>
          <w:p w14:paraId="5F1E07F9" w14:textId="77777777" w:rsidR="0086366F" w:rsidRPr="00E97C48" w:rsidRDefault="0086366F" w:rsidP="004B0DC1">
            <w:pPr>
              <w:widowControl w:val="0"/>
              <w:autoSpaceDE w:val="0"/>
              <w:autoSpaceDN w:val="0"/>
              <w:adjustRightInd w:val="0"/>
              <w:jc w:val="both"/>
              <w:rPr>
                <w:sz w:val="24"/>
                <w:szCs w:val="24"/>
              </w:rPr>
            </w:pPr>
            <w:r w:rsidRPr="00E97C48">
              <w:rPr>
                <w:sz w:val="24"/>
                <w:szCs w:val="24"/>
              </w:rPr>
              <w:t>40</w:t>
            </w:r>
          </w:p>
        </w:tc>
      </w:tr>
    </w:tbl>
    <w:p w14:paraId="054B483F" w14:textId="77777777" w:rsidR="0086366F" w:rsidRPr="00A73C3D" w:rsidRDefault="0086366F" w:rsidP="004B0DC1">
      <w:pPr>
        <w:widowControl w:val="0"/>
        <w:autoSpaceDE w:val="0"/>
        <w:autoSpaceDN w:val="0"/>
        <w:adjustRightInd w:val="0"/>
        <w:jc w:val="both"/>
        <w:rPr>
          <w:szCs w:val="28"/>
        </w:rPr>
      </w:pPr>
    </w:p>
    <w:bookmarkEnd w:id="57"/>
    <w:p w14:paraId="341F429F" w14:textId="77777777" w:rsidR="0086366F" w:rsidRPr="00A73C3D" w:rsidRDefault="0086366F" w:rsidP="00EE5E8F">
      <w:pPr>
        <w:contextualSpacing/>
        <w:jc w:val="both"/>
        <w:rPr>
          <w:szCs w:val="28"/>
        </w:rPr>
      </w:pPr>
    </w:p>
    <w:p w14:paraId="2E4BAE45" w14:textId="77777777" w:rsidR="0086366F" w:rsidRPr="00A73C3D" w:rsidRDefault="0086366F" w:rsidP="00EE5E8F">
      <w:pPr>
        <w:contextualSpacing/>
        <w:jc w:val="both"/>
        <w:rPr>
          <w:szCs w:val="28"/>
        </w:rPr>
      </w:pPr>
    </w:p>
    <w:p w14:paraId="2869651C" w14:textId="77777777" w:rsidR="0086366F" w:rsidRPr="00EE5E8F" w:rsidRDefault="0086366F" w:rsidP="00E97C48">
      <w:pPr>
        <w:contextualSpacing/>
        <w:jc w:val="center"/>
      </w:pPr>
      <w:r>
        <w:rPr>
          <w:szCs w:val="28"/>
        </w:rPr>
        <w:t>_________</w:t>
      </w:r>
    </w:p>
    <w:p w14:paraId="06E5E8BB" w14:textId="77777777" w:rsidR="0086366F" w:rsidRPr="00CE4574" w:rsidRDefault="0086366F">
      <w:pPr>
        <w:contextualSpacing/>
        <w:rPr>
          <w:szCs w:val="28"/>
        </w:rPr>
      </w:pPr>
    </w:p>
    <w:sectPr w:rsidR="0086366F" w:rsidRPr="00CE4574" w:rsidSect="00FC1122">
      <w:pgSz w:w="11906" w:h="16838"/>
      <w:pgMar w:top="1134" w:right="850" w:bottom="1134" w:left="1701" w:header="708" w:footer="708"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8C014" w14:textId="77777777" w:rsidR="000B70E2" w:rsidRDefault="000B70E2" w:rsidP="0086366F">
      <w:r>
        <w:separator/>
      </w:r>
    </w:p>
  </w:endnote>
  <w:endnote w:type="continuationSeparator" w:id="0">
    <w:p w14:paraId="17DB59D7" w14:textId="77777777" w:rsidR="000B70E2" w:rsidRDefault="000B70E2" w:rsidP="0086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altName w:val="MV Boli"/>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070891"/>
      <w:docPartObj>
        <w:docPartGallery w:val="Page Numbers (Bottom of Page)"/>
        <w:docPartUnique/>
      </w:docPartObj>
    </w:sdtPr>
    <w:sdtEndPr>
      <w:rPr>
        <w:sz w:val="20"/>
      </w:rPr>
    </w:sdtEndPr>
    <w:sdtContent>
      <w:p w14:paraId="4658D0EC" w14:textId="22E80F62" w:rsidR="00FC1122" w:rsidRPr="000C7CBE" w:rsidRDefault="00FC1122">
        <w:pPr>
          <w:pStyle w:val="af1"/>
          <w:jc w:val="center"/>
          <w:rPr>
            <w:sz w:val="20"/>
          </w:rPr>
        </w:pPr>
        <w:r w:rsidRPr="000C7CBE">
          <w:rPr>
            <w:sz w:val="20"/>
          </w:rPr>
          <w:fldChar w:fldCharType="begin"/>
        </w:r>
        <w:r w:rsidRPr="000C7CBE">
          <w:rPr>
            <w:sz w:val="20"/>
          </w:rPr>
          <w:instrText>PAGE   \* MERGEFORMAT</w:instrText>
        </w:r>
        <w:r w:rsidRPr="000C7CBE">
          <w:rPr>
            <w:sz w:val="20"/>
          </w:rPr>
          <w:fldChar w:fldCharType="separate"/>
        </w:r>
        <w:r w:rsidR="00D1061B">
          <w:rPr>
            <w:noProof/>
            <w:sz w:val="20"/>
          </w:rPr>
          <w:t>1</w:t>
        </w:r>
        <w:r w:rsidRPr="000C7CBE">
          <w:rPr>
            <w:sz w:val="20"/>
          </w:rPr>
          <w:fldChar w:fldCharType="end"/>
        </w:r>
      </w:p>
    </w:sdtContent>
  </w:sdt>
  <w:p w14:paraId="22143092" w14:textId="77777777" w:rsidR="00FC1122" w:rsidRDefault="00FC1122">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980674"/>
      <w:docPartObj>
        <w:docPartGallery w:val="Page Numbers (Bottom of Page)"/>
        <w:docPartUnique/>
      </w:docPartObj>
    </w:sdtPr>
    <w:sdtEndPr>
      <w:rPr>
        <w:color w:val="FFFFFF" w:themeColor="background1"/>
      </w:rPr>
    </w:sdtEndPr>
    <w:sdtContent>
      <w:p w14:paraId="5D589358" w14:textId="2E56F7DF" w:rsidR="00B801C1" w:rsidRPr="00FC1122" w:rsidRDefault="00B801C1">
        <w:pPr>
          <w:pStyle w:val="ConsPlusNormal"/>
          <w:jc w:val="center"/>
          <w:rPr>
            <w:color w:val="FFFFFF" w:themeColor="background1"/>
          </w:rPr>
        </w:pPr>
        <w:r w:rsidRPr="00FC1122">
          <w:rPr>
            <w:color w:val="FFFFFF" w:themeColor="background1"/>
          </w:rPr>
          <w:fldChar w:fldCharType="begin"/>
        </w:r>
        <w:r w:rsidRPr="00FC1122">
          <w:rPr>
            <w:color w:val="FFFFFF" w:themeColor="background1"/>
          </w:rPr>
          <w:instrText>PAGE   \* MERGEFORMAT</w:instrText>
        </w:r>
        <w:r w:rsidRPr="00FC1122">
          <w:rPr>
            <w:color w:val="FFFFFF" w:themeColor="background1"/>
          </w:rPr>
          <w:fldChar w:fldCharType="separate"/>
        </w:r>
        <w:r w:rsidR="00D1061B">
          <w:rPr>
            <w:noProof/>
            <w:color w:val="FFFFFF" w:themeColor="background1"/>
          </w:rPr>
          <w:t>0</w:t>
        </w:r>
        <w:r w:rsidRPr="00FC1122">
          <w:rPr>
            <w:color w:val="FFFFFF" w:themeColor="background1"/>
          </w:rPr>
          <w:fldChar w:fldCharType="end"/>
        </w:r>
      </w:p>
    </w:sdtContent>
  </w:sdt>
  <w:p w14:paraId="73B0B68F" w14:textId="41FDB459" w:rsidR="00B801C1" w:rsidRDefault="00FC1122" w:rsidP="00FC1122">
    <w:pPr>
      <w:pStyle w:val="ConsPlusNormal"/>
      <w:tabs>
        <w:tab w:val="left" w:pos="541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58930" w14:textId="77777777" w:rsidR="000B70E2" w:rsidRDefault="000B70E2" w:rsidP="0086366F">
      <w:r>
        <w:separator/>
      </w:r>
    </w:p>
  </w:footnote>
  <w:footnote w:type="continuationSeparator" w:id="0">
    <w:p w14:paraId="21B3DD01" w14:textId="77777777" w:rsidR="000B70E2" w:rsidRDefault="000B70E2" w:rsidP="00863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460E"/>
    <w:multiLevelType w:val="multilevel"/>
    <w:tmpl w:val="A582E0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6220B"/>
    <w:multiLevelType w:val="hybridMultilevel"/>
    <w:tmpl w:val="58F41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22BBF"/>
    <w:multiLevelType w:val="multilevel"/>
    <w:tmpl w:val="F2E60B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F94E67"/>
    <w:multiLevelType w:val="multilevel"/>
    <w:tmpl w:val="15163A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F6941"/>
    <w:multiLevelType w:val="multilevel"/>
    <w:tmpl w:val="5BF084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520215"/>
    <w:multiLevelType w:val="multilevel"/>
    <w:tmpl w:val="F774D3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511A2B"/>
    <w:multiLevelType w:val="multilevel"/>
    <w:tmpl w:val="1EC25C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FB0D93"/>
    <w:multiLevelType w:val="multilevel"/>
    <w:tmpl w:val="E3E0BF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B43A29"/>
    <w:multiLevelType w:val="multilevel"/>
    <w:tmpl w:val="EF7C08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4732F6"/>
    <w:multiLevelType w:val="multilevel"/>
    <w:tmpl w:val="799483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CE74BA"/>
    <w:multiLevelType w:val="multilevel"/>
    <w:tmpl w:val="CFB029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5E2BBD"/>
    <w:multiLevelType w:val="multilevel"/>
    <w:tmpl w:val="46CA16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D442A0"/>
    <w:multiLevelType w:val="multilevel"/>
    <w:tmpl w:val="78025BE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3F4990"/>
    <w:multiLevelType w:val="multilevel"/>
    <w:tmpl w:val="C884E2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987235"/>
    <w:multiLevelType w:val="multilevel"/>
    <w:tmpl w:val="56323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EC4669"/>
    <w:multiLevelType w:val="multilevel"/>
    <w:tmpl w:val="BFF463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705F34"/>
    <w:multiLevelType w:val="multilevel"/>
    <w:tmpl w:val="35A0C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547E57"/>
    <w:multiLevelType w:val="multilevel"/>
    <w:tmpl w:val="67C433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663B96"/>
    <w:multiLevelType w:val="multilevel"/>
    <w:tmpl w:val="6A5253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110CD8"/>
    <w:multiLevelType w:val="multilevel"/>
    <w:tmpl w:val="DF7E85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DA599F"/>
    <w:multiLevelType w:val="multilevel"/>
    <w:tmpl w:val="C0B225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8567AD"/>
    <w:multiLevelType w:val="multilevel"/>
    <w:tmpl w:val="37B460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C511D4"/>
    <w:multiLevelType w:val="multilevel"/>
    <w:tmpl w:val="340E500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3608D7"/>
    <w:multiLevelType w:val="multilevel"/>
    <w:tmpl w:val="C602F08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4"/>
  </w:num>
  <w:num w:numId="3">
    <w:abstractNumId w:val="9"/>
  </w:num>
  <w:num w:numId="4">
    <w:abstractNumId w:val="21"/>
  </w:num>
  <w:num w:numId="5">
    <w:abstractNumId w:val="2"/>
  </w:num>
  <w:num w:numId="6">
    <w:abstractNumId w:val="18"/>
  </w:num>
  <w:num w:numId="7">
    <w:abstractNumId w:val="7"/>
  </w:num>
  <w:num w:numId="8">
    <w:abstractNumId w:val="5"/>
  </w:num>
  <w:num w:numId="9">
    <w:abstractNumId w:val="20"/>
  </w:num>
  <w:num w:numId="10">
    <w:abstractNumId w:val="11"/>
  </w:num>
  <w:num w:numId="11">
    <w:abstractNumId w:val="17"/>
  </w:num>
  <w:num w:numId="12">
    <w:abstractNumId w:val="13"/>
  </w:num>
  <w:num w:numId="13">
    <w:abstractNumId w:val="3"/>
  </w:num>
  <w:num w:numId="14">
    <w:abstractNumId w:val="15"/>
  </w:num>
  <w:num w:numId="15">
    <w:abstractNumId w:val="0"/>
  </w:num>
  <w:num w:numId="16">
    <w:abstractNumId w:val="4"/>
  </w:num>
  <w:num w:numId="17">
    <w:abstractNumId w:val="10"/>
  </w:num>
  <w:num w:numId="18">
    <w:abstractNumId w:val="6"/>
  </w:num>
  <w:num w:numId="19">
    <w:abstractNumId w:val="19"/>
  </w:num>
  <w:num w:numId="20">
    <w:abstractNumId w:val="8"/>
  </w:num>
  <w:num w:numId="21">
    <w:abstractNumId w:val="12"/>
  </w:num>
  <w:num w:numId="22">
    <w:abstractNumId w:val="23"/>
  </w:num>
  <w:num w:numId="23">
    <w:abstractNumId w:val="2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B38"/>
    <w:rsid w:val="000B70E2"/>
    <w:rsid w:val="000C5B7B"/>
    <w:rsid w:val="000C7CBE"/>
    <w:rsid w:val="000D0168"/>
    <w:rsid w:val="001E6F23"/>
    <w:rsid w:val="002632C0"/>
    <w:rsid w:val="002D02A8"/>
    <w:rsid w:val="00360A77"/>
    <w:rsid w:val="00377036"/>
    <w:rsid w:val="003B5B38"/>
    <w:rsid w:val="003C32EE"/>
    <w:rsid w:val="003C52C2"/>
    <w:rsid w:val="00522FC7"/>
    <w:rsid w:val="00560F31"/>
    <w:rsid w:val="00581E1E"/>
    <w:rsid w:val="005D163C"/>
    <w:rsid w:val="0068084E"/>
    <w:rsid w:val="007335D1"/>
    <w:rsid w:val="00742DDF"/>
    <w:rsid w:val="007462F7"/>
    <w:rsid w:val="007F590A"/>
    <w:rsid w:val="00822748"/>
    <w:rsid w:val="00850A9B"/>
    <w:rsid w:val="00863473"/>
    <w:rsid w:val="0086366F"/>
    <w:rsid w:val="008A08FB"/>
    <w:rsid w:val="008D491F"/>
    <w:rsid w:val="00957810"/>
    <w:rsid w:val="00996E8D"/>
    <w:rsid w:val="009C289A"/>
    <w:rsid w:val="009E3B6A"/>
    <w:rsid w:val="00A012F8"/>
    <w:rsid w:val="00A860F8"/>
    <w:rsid w:val="00B56A3C"/>
    <w:rsid w:val="00B801C1"/>
    <w:rsid w:val="00CA05D7"/>
    <w:rsid w:val="00CE4574"/>
    <w:rsid w:val="00D1061B"/>
    <w:rsid w:val="00D86B09"/>
    <w:rsid w:val="00E00F6F"/>
    <w:rsid w:val="00EC5DB4"/>
    <w:rsid w:val="00F010FA"/>
    <w:rsid w:val="00F260A9"/>
    <w:rsid w:val="00FC1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2A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topleveltext">
    <w:name w:val="formattext topleveltext"/>
    <w:basedOn w:val="a"/>
    <w:rsid w:val="002D02A8"/>
    <w:pPr>
      <w:spacing w:before="100" w:beforeAutospacing="1" w:after="100" w:afterAutospacing="1"/>
    </w:pPr>
    <w:rPr>
      <w:sz w:val="24"/>
      <w:szCs w:val="24"/>
    </w:rPr>
  </w:style>
  <w:style w:type="paragraph" w:styleId="a3">
    <w:name w:val="Normal (Web)"/>
    <w:basedOn w:val="a"/>
    <w:uiPriority w:val="99"/>
    <w:unhideWhenUsed/>
    <w:rsid w:val="002D02A8"/>
    <w:pPr>
      <w:spacing w:before="100" w:beforeAutospacing="1" w:after="100" w:afterAutospacing="1"/>
    </w:pPr>
    <w:rPr>
      <w:sz w:val="24"/>
      <w:szCs w:val="24"/>
    </w:rPr>
  </w:style>
  <w:style w:type="character" w:customStyle="1" w:styleId="normaltextrun">
    <w:name w:val="normaltextrun"/>
    <w:basedOn w:val="a0"/>
    <w:rsid w:val="002D02A8"/>
  </w:style>
  <w:style w:type="character" w:styleId="a4">
    <w:name w:val="Hyperlink"/>
    <w:basedOn w:val="a0"/>
    <w:uiPriority w:val="99"/>
    <w:unhideWhenUsed/>
    <w:rsid w:val="002D02A8"/>
    <w:rPr>
      <w:color w:val="0563C1" w:themeColor="hyperlink"/>
      <w:u w:val="single"/>
    </w:rPr>
  </w:style>
  <w:style w:type="character" w:customStyle="1" w:styleId="a5">
    <w:name w:val="Текст выноски Знак"/>
    <w:basedOn w:val="a0"/>
    <w:link w:val="a6"/>
    <w:uiPriority w:val="99"/>
    <w:semiHidden/>
    <w:rsid w:val="0086366F"/>
    <w:rPr>
      <w:rFonts w:ascii="Segoe UI" w:eastAsia="Times New Roman" w:hAnsi="Segoe UI" w:cs="Segoe UI"/>
      <w:sz w:val="18"/>
      <w:szCs w:val="18"/>
      <w:lang w:eastAsia="ru-RU"/>
    </w:rPr>
  </w:style>
  <w:style w:type="paragraph" w:styleId="a6">
    <w:name w:val="Balloon Text"/>
    <w:basedOn w:val="a"/>
    <w:link w:val="a5"/>
    <w:uiPriority w:val="99"/>
    <w:semiHidden/>
    <w:unhideWhenUsed/>
    <w:rsid w:val="0086366F"/>
    <w:rPr>
      <w:rFonts w:ascii="Segoe UI" w:hAnsi="Segoe UI" w:cs="Segoe UI"/>
      <w:sz w:val="18"/>
      <w:szCs w:val="18"/>
    </w:rPr>
  </w:style>
  <w:style w:type="paragraph" w:styleId="a7">
    <w:name w:val="footnote text"/>
    <w:basedOn w:val="a"/>
    <w:link w:val="a8"/>
    <w:uiPriority w:val="99"/>
    <w:unhideWhenUsed/>
    <w:rsid w:val="0086366F"/>
    <w:rPr>
      <w:sz w:val="20"/>
    </w:rPr>
  </w:style>
  <w:style w:type="character" w:customStyle="1" w:styleId="a8">
    <w:name w:val="Текст сноски Знак"/>
    <w:basedOn w:val="a0"/>
    <w:link w:val="a7"/>
    <w:uiPriority w:val="99"/>
    <w:rsid w:val="0086366F"/>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a"/>
    <w:uiPriority w:val="99"/>
    <w:semiHidden/>
    <w:rsid w:val="0086366F"/>
    <w:rPr>
      <w:rFonts w:ascii="Times New Roman" w:eastAsia="Times New Roman" w:hAnsi="Times New Roman" w:cs="Times New Roman"/>
      <w:sz w:val="20"/>
      <w:szCs w:val="20"/>
      <w:lang w:eastAsia="ru-RU"/>
    </w:rPr>
  </w:style>
  <w:style w:type="paragraph" w:styleId="aa">
    <w:name w:val="annotation text"/>
    <w:basedOn w:val="a"/>
    <w:link w:val="a9"/>
    <w:uiPriority w:val="99"/>
    <w:semiHidden/>
    <w:unhideWhenUsed/>
    <w:rsid w:val="0086366F"/>
    <w:rPr>
      <w:sz w:val="20"/>
    </w:rPr>
  </w:style>
  <w:style w:type="character" w:customStyle="1" w:styleId="ab">
    <w:name w:val="Тема примечания Знак"/>
    <w:basedOn w:val="a9"/>
    <w:link w:val="ac"/>
    <w:uiPriority w:val="99"/>
    <w:semiHidden/>
    <w:rsid w:val="0086366F"/>
    <w:rPr>
      <w:rFonts w:ascii="Times New Roman" w:eastAsia="Times New Roman" w:hAnsi="Times New Roman" w:cs="Times New Roman"/>
      <w:b/>
      <w:bCs/>
      <w:sz w:val="20"/>
      <w:szCs w:val="20"/>
      <w:lang w:eastAsia="ru-RU"/>
    </w:rPr>
  </w:style>
  <w:style w:type="paragraph" w:styleId="ac">
    <w:name w:val="annotation subject"/>
    <w:basedOn w:val="aa"/>
    <w:next w:val="aa"/>
    <w:link w:val="ab"/>
    <w:uiPriority w:val="99"/>
    <w:semiHidden/>
    <w:unhideWhenUsed/>
    <w:rsid w:val="0086366F"/>
    <w:rPr>
      <w:b/>
      <w:bCs/>
    </w:rPr>
  </w:style>
  <w:style w:type="table" w:styleId="ad">
    <w:name w:val="Table Grid"/>
    <w:basedOn w:val="a1"/>
    <w:uiPriority w:val="39"/>
    <w:rsid w:val="00863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86366F"/>
    <w:pPr>
      <w:spacing w:before="100" w:beforeAutospacing="1" w:after="100" w:afterAutospacing="1"/>
    </w:pPr>
    <w:rPr>
      <w:sz w:val="24"/>
      <w:szCs w:val="24"/>
    </w:rPr>
  </w:style>
  <w:style w:type="character" w:customStyle="1" w:styleId="eop">
    <w:name w:val="eop"/>
    <w:basedOn w:val="a0"/>
    <w:rsid w:val="0086366F"/>
  </w:style>
  <w:style w:type="paragraph" w:styleId="ae">
    <w:name w:val="List Paragraph"/>
    <w:basedOn w:val="a"/>
    <w:uiPriority w:val="34"/>
    <w:qFormat/>
    <w:rsid w:val="0086366F"/>
    <w:pPr>
      <w:ind w:left="720"/>
      <w:contextualSpacing/>
    </w:pPr>
  </w:style>
  <w:style w:type="paragraph" w:styleId="af">
    <w:name w:val="header"/>
    <w:basedOn w:val="a"/>
    <w:link w:val="af0"/>
    <w:uiPriority w:val="99"/>
    <w:unhideWhenUsed/>
    <w:rsid w:val="0086366F"/>
    <w:pPr>
      <w:tabs>
        <w:tab w:val="center" w:pos="4677"/>
        <w:tab w:val="right" w:pos="9355"/>
      </w:tabs>
    </w:pPr>
  </w:style>
  <w:style w:type="character" w:customStyle="1" w:styleId="af0">
    <w:name w:val="Верхний колонтитул Знак"/>
    <w:basedOn w:val="a0"/>
    <w:link w:val="af"/>
    <w:uiPriority w:val="99"/>
    <w:rsid w:val="0086366F"/>
    <w:rPr>
      <w:rFonts w:ascii="Times New Roman" w:eastAsia="Times New Roman" w:hAnsi="Times New Roman" w:cs="Times New Roman"/>
      <w:sz w:val="28"/>
      <w:szCs w:val="20"/>
      <w:lang w:eastAsia="ru-RU"/>
    </w:rPr>
  </w:style>
  <w:style w:type="paragraph" w:styleId="af1">
    <w:name w:val="footer"/>
    <w:basedOn w:val="a"/>
    <w:link w:val="af2"/>
    <w:uiPriority w:val="99"/>
    <w:unhideWhenUsed/>
    <w:rsid w:val="0086366F"/>
    <w:pPr>
      <w:tabs>
        <w:tab w:val="center" w:pos="4677"/>
        <w:tab w:val="right" w:pos="9355"/>
      </w:tabs>
    </w:pPr>
  </w:style>
  <w:style w:type="character" w:customStyle="1" w:styleId="af2">
    <w:name w:val="Нижний колонтитул Знак"/>
    <w:basedOn w:val="a0"/>
    <w:link w:val="af1"/>
    <w:uiPriority w:val="99"/>
    <w:rsid w:val="0086366F"/>
    <w:rPr>
      <w:rFonts w:ascii="Times New Roman" w:eastAsia="Times New Roman" w:hAnsi="Times New Roman" w:cs="Times New Roman"/>
      <w:sz w:val="28"/>
      <w:szCs w:val="20"/>
      <w:lang w:eastAsia="ru-RU"/>
    </w:rPr>
  </w:style>
  <w:style w:type="paragraph" w:customStyle="1" w:styleId="ConsPlusNormal">
    <w:name w:val="ConsPlusNormal"/>
    <w:rsid w:val="0086366F"/>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86366F"/>
    <w:pPr>
      <w:spacing w:before="100" w:beforeAutospacing="1" w:after="100" w:afterAutospacing="1"/>
    </w:pPr>
    <w:rPr>
      <w:sz w:val="24"/>
      <w:szCs w:val="24"/>
    </w:rPr>
  </w:style>
  <w:style w:type="character" w:customStyle="1" w:styleId="Bodytext">
    <w:name w:val="Body text_"/>
    <w:basedOn w:val="a0"/>
    <w:link w:val="1"/>
    <w:rsid w:val="0086366F"/>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Bodytext"/>
    <w:rsid w:val="0086366F"/>
    <w:pPr>
      <w:shd w:val="clear" w:color="auto" w:fill="FFFFFF"/>
      <w:spacing w:after="660" w:line="326" w:lineRule="exact"/>
      <w:jc w:val="center"/>
    </w:pPr>
    <w:rPr>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2A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topleveltext">
    <w:name w:val="formattext topleveltext"/>
    <w:basedOn w:val="a"/>
    <w:rsid w:val="002D02A8"/>
    <w:pPr>
      <w:spacing w:before="100" w:beforeAutospacing="1" w:after="100" w:afterAutospacing="1"/>
    </w:pPr>
    <w:rPr>
      <w:sz w:val="24"/>
      <w:szCs w:val="24"/>
    </w:rPr>
  </w:style>
  <w:style w:type="paragraph" w:styleId="a3">
    <w:name w:val="Normal (Web)"/>
    <w:basedOn w:val="a"/>
    <w:uiPriority w:val="99"/>
    <w:unhideWhenUsed/>
    <w:rsid w:val="002D02A8"/>
    <w:pPr>
      <w:spacing w:before="100" w:beforeAutospacing="1" w:after="100" w:afterAutospacing="1"/>
    </w:pPr>
    <w:rPr>
      <w:sz w:val="24"/>
      <w:szCs w:val="24"/>
    </w:rPr>
  </w:style>
  <w:style w:type="character" w:customStyle="1" w:styleId="normaltextrun">
    <w:name w:val="normaltextrun"/>
    <w:basedOn w:val="a0"/>
    <w:rsid w:val="002D02A8"/>
  </w:style>
  <w:style w:type="character" w:styleId="a4">
    <w:name w:val="Hyperlink"/>
    <w:basedOn w:val="a0"/>
    <w:uiPriority w:val="99"/>
    <w:unhideWhenUsed/>
    <w:rsid w:val="002D02A8"/>
    <w:rPr>
      <w:color w:val="0563C1" w:themeColor="hyperlink"/>
      <w:u w:val="single"/>
    </w:rPr>
  </w:style>
  <w:style w:type="character" w:customStyle="1" w:styleId="a5">
    <w:name w:val="Текст выноски Знак"/>
    <w:basedOn w:val="a0"/>
    <w:link w:val="a6"/>
    <w:uiPriority w:val="99"/>
    <w:semiHidden/>
    <w:rsid w:val="0086366F"/>
    <w:rPr>
      <w:rFonts w:ascii="Segoe UI" w:eastAsia="Times New Roman" w:hAnsi="Segoe UI" w:cs="Segoe UI"/>
      <w:sz w:val="18"/>
      <w:szCs w:val="18"/>
      <w:lang w:eastAsia="ru-RU"/>
    </w:rPr>
  </w:style>
  <w:style w:type="paragraph" w:styleId="a6">
    <w:name w:val="Balloon Text"/>
    <w:basedOn w:val="a"/>
    <w:link w:val="a5"/>
    <w:uiPriority w:val="99"/>
    <w:semiHidden/>
    <w:unhideWhenUsed/>
    <w:rsid w:val="0086366F"/>
    <w:rPr>
      <w:rFonts w:ascii="Segoe UI" w:hAnsi="Segoe UI" w:cs="Segoe UI"/>
      <w:sz w:val="18"/>
      <w:szCs w:val="18"/>
    </w:rPr>
  </w:style>
  <w:style w:type="paragraph" w:styleId="a7">
    <w:name w:val="footnote text"/>
    <w:basedOn w:val="a"/>
    <w:link w:val="a8"/>
    <w:uiPriority w:val="99"/>
    <w:unhideWhenUsed/>
    <w:rsid w:val="0086366F"/>
    <w:rPr>
      <w:sz w:val="20"/>
    </w:rPr>
  </w:style>
  <w:style w:type="character" w:customStyle="1" w:styleId="a8">
    <w:name w:val="Текст сноски Знак"/>
    <w:basedOn w:val="a0"/>
    <w:link w:val="a7"/>
    <w:uiPriority w:val="99"/>
    <w:rsid w:val="0086366F"/>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a"/>
    <w:uiPriority w:val="99"/>
    <w:semiHidden/>
    <w:rsid w:val="0086366F"/>
    <w:rPr>
      <w:rFonts w:ascii="Times New Roman" w:eastAsia="Times New Roman" w:hAnsi="Times New Roman" w:cs="Times New Roman"/>
      <w:sz w:val="20"/>
      <w:szCs w:val="20"/>
      <w:lang w:eastAsia="ru-RU"/>
    </w:rPr>
  </w:style>
  <w:style w:type="paragraph" w:styleId="aa">
    <w:name w:val="annotation text"/>
    <w:basedOn w:val="a"/>
    <w:link w:val="a9"/>
    <w:uiPriority w:val="99"/>
    <w:semiHidden/>
    <w:unhideWhenUsed/>
    <w:rsid w:val="0086366F"/>
    <w:rPr>
      <w:sz w:val="20"/>
    </w:rPr>
  </w:style>
  <w:style w:type="character" w:customStyle="1" w:styleId="ab">
    <w:name w:val="Тема примечания Знак"/>
    <w:basedOn w:val="a9"/>
    <w:link w:val="ac"/>
    <w:uiPriority w:val="99"/>
    <w:semiHidden/>
    <w:rsid w:val="0086366F"/>
    <w:rPr>
      <w:rFonts w:ascii="Times New Roman" w:eastAsia="Times New Roman" w:hAnsi="Times New Roman" w:cs="Times New Roman"/>
      <w:b/>
      <w:bCs/>
      <w:sz w:val="20"/>
      <w:szCs w:val="20"/>
      <w:lang w:eastAsia="ru-RU"/>
    </w:rPr>
  </w:style>
  <w:style w:type="paragraph" w:styleId="ac">
    <w:name w:val="annotation subject"/>
    <w:basedOn w:val="aa"/>
    <w:next w:val="aa"/>
    <w:link w:val="ab"/>
    <w:uiPriority w:val="99"/>
    <w:semiHidden/>
    <w:unhideWhenUsed/>
    <w:rsid w:val="0086366F"/>
    <w:rPr>
      <w:b/>
      <w:bCs/>
    </w:rPr>
  </w:style>
  <w:style w:type="table" w:styleId="ad">
    <w:name w:val="Table Grid"/>
    <w:basedOn w:val="a1"/>
    <w:uiPriority w:val="39"/>
    <w:rsid w:val="00863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86366F"/>
    <w:pPr>
      <w:spacing w:before="100" w:beforeAutospacing="1" w:after="100" w:afterAutospacing="1"/>
    </w:pPr>
    <w:rPr>
      <w:sz w:val="24"/>
      <w:szCs w:val="24"/>
    </w:rPr>
  </w:style>
  <w:style w:type="character" w:customStyle="1" w:styleId="eop">
    <w:name w:val="eop"/>
    <w:basedOn w:val="a0"/>
    <w:rsid w:val="0086366F"/>
  </w:style>
  <w:style w:type="paragraph" w:styleId="ae">
    <w:name w:val="List Paragraph"/>
    <w:basedOn w:val="a"/>
    <w:uiPriority w:val="34"/>
    <w:qFormat/>
    <w:rsid w:val="0086366F"/>
    <w:pPr>
      <w:ind w:left="720"/>
      <w:contextualSpacing/>
    </w:pPr>
  </w:style>
  <w:style w:type="paragraph" w:styleId="af">
    <w:name w:val="header"/>
    <w:basedOn w:val="a"/>
    <w:link w:val="af0"/>
    <w:uiPriority w:val="99"/>
    <w:unhideWhenUsed/>
    <w:rsid w:val="0086366F"/>
    <w:pPr>
      <w:tabs>
        <w:tab w:val="center" w:pos="4677"/>
        <w:tab w:val="right" w:pos="9355"/>
      </w:tabs>
    </w:pPr>
  </w:style>
  <w:style w:type="character" w:customStyle="1" w:styleId="af0">
    <w:name w:val="Верхний колонтитул Знак"/>
    <w:basedOn w:val="a0"/>
    <w:link w:val="af"/>
    <w:uiPriority w:val="99"/>
    <w:rsid w:val="0086366F"/>
    <w:rPr>
      <w:rFonts w:ascii="Times New Roman" w:eastAsia="Times New Roman" w:hAnsi="Times New Roman" w:cs="Times New Roman"/>
      <w:sz w:val="28"/>
      <w:szCs w:val="20"/>
      <w:lang w:eastAsia="ru-RU"/>
    </w:rPr>
  </w:style>
  <w:style w:type="paragraph" w:styleId="af1">
    <w:name w:val="footer"/>
    <w:basedOn w:val="a"/>
    <w:link w:val="af2"/>
    <w:uiPriority w:val="99"/>
    <w:unhideWhenUsed/>
    <w:rsid w:val="0086366F"/>
    <w:pPr>
      <w:tabs>
        <w:tab w:val="center" w:pos="4677"/>
        <w:tab w:val="right" w:pos="9355"/>
      </w:tabs>
    </w:pPr>
  </w:style>
  <w:style w:type="character" w:customStyle="1" w:styleId="af2">
    <w:name w:val="Нижний колонтитул Знак"/>
    <w:basedOn w:val="a0"/>
    <w:link w:val="af1"/>
    <w:uiPriority w:val="99"/>
    <w:rsid w:val="0086366F"/>
    <w:rPr>
      <w:rFonts w:ascii="Times New Roman" w:eastAsia="Times New Roman" w:hAnsi="Times New Roman" w:cs="Times New Roman"/>
      <w:sz w:val="28"/>
      <w:szCs w:val="20"/>
      <w:lang w:eastAsia="ru-RU"/>
    </w:rPr>
  </w:style>
  <w:style w:type="paragraph" w:customStyle="1" w:styleId="ConsPlusNormal">
    <w:name w:val="ConsPlusNormal"/>
    <w:rsid w:val="0086366F"/>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86366F"/>
    <w:pPr>
      <w:spacing w:before="100" w:beforeAutospacing="1" w:after="100" w:afterAutospacing="1"/>
    </w:pPr>
    <w:rPr>
      <w:sz w:val="24"/>
      <w:szCs w:val="24"/>
    </w:rPr>
  </w:style>
  <w:style w:type="character" w:customStyle="1" w:styleId="Bodytext">
    <w:name w:val="Body text_"/>
    <w:basedOn w:val="a0"/>
    <w:link w:val="1"/>
    <w:rsid w:val="0086366F"/>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Bodytext"/>
    <w:rsid w:val="0086366F"/>
    <w:pPr>
      <w:shd w:val="clear" w:color="auto" w:fill="FFFFFF"/>
      <w:spacing w:after="660" w:line="326" w:lineRule="exact"/>
      <w:jc w:val="center"/>
    </w:pPr>
    <w:rPr>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A28018CF1F343361A5309165DE26B2C5B51B450E1017DEC68018AF49560A4208D3C25D5CD6FB31DE8E2546AD57F74C7C0052F16A5425EA882932623U6L5L" TargetMode="External"/><Relationship Id="rId18" Type="http://schemas.openxmlformats.org/officeDocument/2006/relationships/image" Target="media/image3.emf"/><Relationship Id="rId26" Type="http://schemas.openxmlformats.org/officeDocument/2006/relationships/image" Target="media/image11.emf"/><Relationship Id="rId39" Type="http://schemas.openxmlformats.org/officeDocument/2006/relationships/image" Target="media/image24.emf"/><Relationship Id="rId21" Type="http://schemas.openxmlformats.org/officeDocument/2006/relationships/image" Target="media/image6.emf"/><Relationship Id="rId34" Type="http://schemas.openxmlformats.org/officeDocument/2006/relationships/image" Target="media/image19.emf"/><Relationship Id="rId42" Type="http://schemas.openxmlformats.org/officeDocument/2006/relationships/image" Target="media/image27.emf"/><Relationship Id="rId47" Type="http://schemas.openxmlformats.org/officeDocument/2006/relationships/image" Target="media/image32.emf"/><Relationship Id="rId50" Type="http://schemas.openxmlformats.org/officeDocument/2006/relationships/image" Target="media/image35.emf"/><Relationship Id="rId55" Type="http://schemas.openxmlformats.org/officeDocument/2006/relationships/image" Target="media/image40.emf"/><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image" Target="media/image5.emf"/><Relationship Id="rId29" Type="http://schemas.openxmlformats.org/officeDocument/2006/relationships/image" Target="media/image14.emf"/><Relationship Id="rId41" Type="http://schemas.openxmlformats.org/officeDocument/2006/relationships/image" Target="media/image26.emf"/><Relationship Id="rId54" Type="http://schemas.openxmlformats.org/officeDocument/2006/relationships/image" Target="media/image39.e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image" Target="media/image25.emf"/><Relationship Id="rId45" Type="http://schemas.openxmlformats.org/officeDocument/2006/relationships/image" Target="media/image30.emf"/><Relationship Id="rId53" Type="http://schemas.openxmlformats.org/officeDocument/2006/relationships/image" Target="media/image38.emf"/><Relationship Id="rId58" Type="http://schemas.openxmlformats.org/officeDocument/2006/relationships/image" Target="media/image43.emf"/><Relationship Id="rId5" Type="http://schemas.openxmlformats.org/officeDocument/2006/relationships/webSettings" Target="webSettings.xml"/><Relationship Id="rId15" Type="http://schemas.openxmlformats.org/officeDocument/2006/relationships/hyperlink" Target="consultantplus://offline/ref=7A28018CF1F343361A5309165DE26B2C5B51B450E1017DEC68018AF49560A4208D3C25D5CD6FB31DE8E2546CDC7F74C7C0052F16A5425EA882932623U6L5L" TargetMode="External"/><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image" Target="media/image21.emf"/><Relationship Id="rId49" Type="http://schemas.openxmlformats.org/officeDocument/2006/relationships/image" Target="media/image34.emf"/><Relationship Id="rId57" Type="http://schemas.openxmlformats.org/officeDocument/2006/relationships/image" Target="media/image42.emf"/><Relationship Id="rId61" Type="http://schemas.openxmlformats.org/officeDocument/2006/relationships/image" Target="media/image46.emf"/><Relationship Id="rId10" Type="http://schemas.openxmlformats.org/officeDocument/2006/relationships/footer" Target="footer2.xml"/><Relationship Id="rId19" Type="http://schemas.openxmlformats.org/officeDocument/2006/relationships/image" Target="media/image4.emf"/><Relationship Id="rId31" Type="http://schemas.openxmlformats.org/officeDocument/2006/relationships/image" Target="media/image16.emf"/><Relationship Id="rId44" Type="http://schemas.openxmlformats.org/officeDocument/2006/relationships/image" Target="media/image29.emf"/><Relationship Id="rId52" Type="http://schemas.openxmlformats.org/officeDocument/2006/relationships/image" Target="media/image37.emf"/><Relationship Id="rId60" Type="http://schemas.openxmlformats.org/officeDocument/2006/relationships/image" Target="media/image45.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7A28018CF1F343361A5309165DE26B2C5B51B450E1017DEC68018AF49560A4208D3C25D5CD6FB31DE8E2546BD57F74C7C0052F16A5425EA882932623U6L5L" TargetMode="External"/><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image" Target="media/image28.emf"/><Relationship Id="rId48" Type="http://schemas.openxmlformats.org/officeDocument/2006/relationships/image" Target="media/image33.emf"/><Relationship Id="rId56" Type="http://schemas.openxmlformats.org/officeDocument/2006/relationships/image" Target="media/image41.emf"/><Relationship Id="rId8" Type="http://schemas.openxmlformats.org/officeDocument/2006/relationships/hyperlink" Target="https://zakupki.gov.ru" TargetMode="External"/><Relationship Id="rId51" Type="http://schemas.openxmlformats.org/officeDocument/2006/relationships/image" Target="media/image36.emf"/><Relationship Id="rId3" Type="http://schemas.microsoft.com/office/2007/relationships/stylesWithEffects" Target="stylesWithEffects.xml"/><Relationship Id="rId12" Type="http://schemas.openxmlformats.org/officeDocument/2006/relationships/hyperlink" Target="consultantplus://offline/ref=7A28018CF1F343361A5309165DE26B2C5B51B450E1017DEC68018AF49560A4208D3C25D5CD6FB31DE8E2546AD97F74C7C0052F16A5425EA882932623U6L5L" TargetMode="External"/><Relationship Id="rId17" Type="http://schemas.openxmlformats.org/officeDocument/2006/relationships/image" Target="media/image2.emf"/><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image" Target="media/image23.emf"/><Relationship Id="rId46" Type="http://schemas.openxmlformats.org/officeDocument/2006/relationships/image" Target="media/image31.emf"/><Relationship Id="rId59" Type="http://schemas.openxmlformats.org/officeDocument/2006/relationships/image" Target="media/image4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123</Pages>
  <Words>45980</Words>
  <Characters>262092</Characters>
  <Application>Microsoft Office Word</Application>
  <DocSecurity>0</DocSecurity>
  <Lines>2184</Lines>
  <Paragraphs>614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409PCYurist</dc:creator>
  <cp:lastModifiedBy>Сергеева ОА</cp:lastModifiedBy>
  <cp:revision>4</cp:revision>
  <dcterms:created xsi:type="dcterms:W3CDTF">2023-06-08T01:51:00Z</dcterms:created>
  <dcterms:modified xsi:type="dcterms:W3CDTF">2023-06-08T01:53:00Z</dcterms:modified>
</cp:coreProperties>
</file>