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B49D32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22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30.08.2023 г. № 1710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8DD36" w14:textId="5DCF3DEA" w:rsidR="00AE7A18" w:rsidRPr="00AE7A18" w:rsidRDefault="00150124" w:rsidP="00AE7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AE7A18" w:rsidRPr="00AE7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города Оби Новосибирской </w:t>
            </w:r>
          </w:p>
          <w:p w14:paraId="7A80C227" w14:textId="23EB32D1" w:rsidR="001C2377" w:rsidRDefault="00AE7A18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области от 16.05.2022 г.  № 459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3BAF66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AE7A18" w:rsidRPr="00AE7A1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AE7A18" w:rsidRPr="00AE7A18">
        <w:rPr>
          <w:rFonts w:ascii="Times New Roman" w:hAnsi="Times New Roman" w:cs="Times New Roman"/>
          <w:sz w:val="28"/>
          <w:szCs w:val="28"/>
        </w:rPr>
        <w:t>постановления администрации города Оби Новосибирской области</w:t>
      </w:r>
      <w:proofErr w:type="gramEnd"/>
      <w:r w:rsidR="00AE7A18" w:rsidRPr="00AE7A18">
        <w:rPr>
          <w:rFonts w:ascii="Times New Roman" w:hAnsi="Times New Roman" w:cs="Times New Roman"/>
          <w:sz w:val="28"/>
          <w:szCs w:val="28"/>
        </w:rPr>
        <w:t xml:space="preserve"> от 10.07.2023 г. № 1392 «Об изменении наименования муниципального казенного учреждения города Оби Новосибирской области и утверждении Устава муниципального казенного учреждения дополнительного образования «Центр развития физической культуры, спорта и молодежной политики» города Оби Новосибирской</w:t>
      </w:r>
      <w:r w:rsidR="00E52576">
        <w:rPr>
          <w:rFonts w:ascii="Times New Roman" w:hAnsi="Times New Roman" w:cs="Times New Roman"/>
          <w:sz w:val="28"/>
          <w:szCs w:val="28"/>
        </w:rPr>
        <w:t xml:space="preserve"> области», руководствуясь стать</w:t>
      </w:r>
      <w:r w:rsidR="00F130E0">
        <w:rPr>
          <w:rFonts w:ascii="Times New Roman" w:hAnsi="Times New Roman" w:cs="Times New Roman"/>
          <w:sz w:val="28"/>
          <w:szCs w:val="28"/>
        </w:rPr>
        <w:t>ями</w:t>
      </w:r>
      <w:r w:rsidR="00E52576">
        <w:rPr>
          <w:rFonts w:ascii="Times New Roman" w:hAnsi="Times New Roman" w:cs="Times New Roman"/>
          <w:sz w:val="28"/>
          <w:szCs w:val="28"/>
        </w:rPr>
        <w:t xml:space="preserve"> </w:t>
      </w:r>
      <w:r w:rsidR="00AE7A18" w:rsidRPr="00AE7A18">
        <w:rPr>
          <w:rFonts w:ascii="Times New Roman" w:hAnsi="Times New Roman" w:cs="Times New Roman"/>
          <w:sz w:val="28"/>
          <w:szCs w:val="28"/>
        </w:rPr>
        <w:t>24, 26 Устава муниципального образования городского округа города Оби Новосибирской области</w:t>
      </w:r>
      <w:r w:rsidR="00E52576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DEBF390" w14:textId="77777777" w:rsidR="004050E3" w:rsidRPr="004050E3" w:rsidRDefault="004050E3" w:rsidP="004050E3">
      <w:pPr>
        <w:numPr>
          <w:ilvl w:val="0"/>
          <w:numId w:val="17"/>
        </w:numPr>
        <w:spacing w:after="0" w:line="238" w:lineRule="auto"/>
        <w:ind w:firstLine="69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Внести в Положение об оплате труда работников муниципальных казенных и бюджетных учреждений физической культуры и спорта города Оби Новосибирской области, утвержденное постановлением администрации города Оби Новосибирской области от 16.05.2022 г. № 459, следующие изменения:</w:t>
      </w:r>
    </w:p>
    <w:p w14:paraId="7FEBA6E9" w14:textId="75DD8621" w:rsidR="004050E3" w:rsidRPr="004050E3" w:rsidRDefault="00E52576" w:rsidP="004050E3">
      <w:pPr>
        <w:numPr>
          <w:ilvl w:val="1"/>
          <w:numId w:val="18"/>
        </w:numPr>
        <w:spacing w:after="0" w:line="23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="004050E3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ункт 5 раздела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I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Общие положения</w:t>
      </w:r>
      <w:r w:rsidRPr="00E525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дополнить </w:t>
      </w:r>
      <w:r w:rsidR="004050E3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абзац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ем следующего содержания</w:t>
      </w:r>
      <w:r w:rsidR="004050E3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0E6F436A" w14:textId="58AF31F5" w:rsidR="004050E3" w:rsidRPr="004050E3" w:rsidRDefault="004050E3" w:rsidP="004050E3">
      <w:pPr>
        <w:spacing w:after="0" w:line="238" w:lineRule="auto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«В образовательных учреждениях со штатной численностью 25-300 человек норматив численности заместителей руководителя устанавливается в размере не более 3 штатных единиц включительно</w:t>
      </w:r>
      <w:proofErr w:type="gramStart"/>
      <w:r w:rsidR="00E525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  <w:proofErr w:type="gramEnd"/>
    </w:p>
    <w:p w14:paraId="4560AF6B" w14:textId="77777777" w:rsidR="00E52576" w:rsidRDefault="00E52576" w:rsidP="004050E3">
      <w:pPr>
        <w:numPr>
          <w:ilvl w:val="1"/>
          <w:numId w:val="18"/>
        </w:numPr>
        <w:spacing w:after="0" w:line="23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Абзац 3 </w:t>
      </w:r>
      <w:r w:rsidR="004050E3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4050E3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9 раздела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I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Общие положения</w:t>
      </w:r>
      <w:r w:rsidR="004050E3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изложить в следующей редакции:</w:t>
      </w:r>
    </w:p>
    <w:p w14:paraId="5D79FC44" w14:textId="3212ABD2" w:rsidR="004050E3" w:rsidRPr="004050E3" w:rsidRDefault="00E52576" w:rsidP="00E52576">
      <w:pPr>
        <w:spacing w:after="0" w:line="23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</w:t>
      </w:r>
      <w:r w:rsidR="004050E3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еречень должностей и профессий работников учреждения, относимых к основному персоналу:</w:t>
      </w:r>
    </w:p>
    <w:p w14:paraId="2BCFB6D6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«Директор;</w:t>
      </w:r>
    </w:p>
    <w:p w14:paraId="5AA60C6D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Заместитель директора;</w:t>
      </w:r>
    </w:p>
    <w:p w14:paraId="2F37A5E3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Начальник отдела;</w:t>
      </w:r>
    </w:p>
    <w:p w14:paraId="320ABB37" w14:textId="115667B1" w:rsid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Экономист;</w:t>
      </w:r>
    </w:p>
    <w:p w14:paraId="60BD0C5D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 по кадрам;</w:t>
      </w:r>
    </w:p>
    <w:p w14:paraId="4F902E64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Специалист по закупкам;  </w:t>
      </w:r>
    </w:p>
    <w:p w14:paraId="69508DAA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Специалист по охране труда; </w:t>
      </w:r>
    </w:p>
    <w:p w14:paraId="52579CB5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Менеджер по связям с общественностью; </w:t>
      </w:r>
    </w:p>
    <w:p w14:paraId="06239F74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Администратор; </w:t>
      </w:r>
    </w:p>
    <w:p w14:paraId="1FA8D47F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Старший инструктор-методист;</w:t>
      </w:r>
    </w:p>
    <w:p w14:paraId="2AECDE2F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Инструктор-методист;</w:t>
      </w:r>
    </w:p>
    <w:p w14:paraId="5C1486F1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Старший тренер - преподаватель;</w:t>
      </w:r>
    </w:p>
    <w:p w14:paraId="1A89AB89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Тренер;</w:t>
      </w:r>
    </w:p>
    <w:p w14:paraId="2E867466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Тренер-преподаватель;  </w:t>
      </w:r>
    </w:p>
    <w:p w14:paraId="772C276C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Инструктор по физической культуре;</w:t>
      </w:r>
    </w:p>
    <w:p w14:paraId="73F1472D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Инструктор по адаптивной физической культуре;</w:t>
      </w:r>
    </w:p>
    <w:p w14:paraId="0A448DC0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Инструктор по спорту; </w:t>
      </w:r>
    </w:p>
    <w:p w14:paraId="02FEB0BB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Инструктор-методист;</w:t>
      </w:r>
    </w:p>
    <w:p w14:paraId="7FCEAF53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Социальный педагог;</w:t>
      </w:r>
    </w:p>
    <w:p w14:paraId="3729089A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 - организатор;</w:t>
      </w:r>
    </w:p>
    <w:p w14:paraId="3C3BD9AE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Социальный педагог;</w:t>
      </w:r>
    </w:p>
    <w:p w14:paraId="5F1ACAF7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Медицинская сестра;</w:t>
      </w:r>
    </w:p>
    <w:p w14:paraId="21E94F02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Начальник хозяйственного отдела;</w:t>
      </w:r>
    </w:p>
    <w:p w14:paraId="0E88BB13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Водитель </w:t>
      </w:r>
      <w:proofErr w:type="spellStart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мототранспортных</w:t>
      </w:r>
      <w:proofErr w:type="spellEnd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средств;</w:t>
      </w:r>
    </w:p>
    <w:p w14:paraId="2E7D75FC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Рабочий по комплексному обслуживанию и ремонту зданий; </w:t>
      </w:r>
    </w:p>
    <w:p w14:paraId="1E241339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 по антидопинговому обеспечению;</w:t>
      </w:r>
    </w:p>
    <w:p w14:paraId="690240E7" w14:textId="5CD4EB25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Спортсмен</w:t>
      </w:r>
      <w:proofErr w:type="gramStart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E525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  <w:proofErr w:type="gramEnd"/>
    </w:p>
    <w:p w14:paraId="1680DDE6" w14:textId="7B00D4EB" w:rsidR="004050E3" w:rsidRPr="004050E3" w:rsidRDefault="004050E3" w:rsidP="00E52576">
      <w:pPr>
        <w:numPr>
          <w:ilvl w:val="1"/>
          <w:numId w:val="18"/>
        </w:numPr>
        <w:spacing w:after="3" w:line="23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До</w:t>
      </w:r>
      <w:r w:rsidR="00E5257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полнить пункт 16</w:t>
      </w: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раздел</w:t>
      </w:r>
      <w:r w:rsidR="00E5257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а</w:t>
      </w:r>
      <w:r w:rsidR="00E52576" w:rsidRPr="00E525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525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I</w:t>
      </w:r>
      <w:r w:rsidR="00E525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Общие положения</w:t>
      </w:r>
      <w:r w:rsidR="00E5257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подпунктом 16.1</w:t>
      </w:r>
      <w:r w:rsidR="002D29F4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.</w:t>
      </w:r>
      <w:r w:rsidR="00E5257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следующего содержания:</w:t>
      </w:r>
    </w:p>
    <w:p w14:paraId="68CD7D52" w14:textId="7F8A1A34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«16.1</w:t>
      </w:r>
      <w:r w:rsidR="00E525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 педагогическими работниками, у которых истек срок действия присвоенной установленной квалификационной категории, сохраняется оплата труда с учетом имевшейся у данных работников квалификационных категорий:</w:t>
      </w:r>
    </w:p>
    <w:p w14:paraId="2E4D988B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 период их длительного отпуска сроком до одного года, отпуска по беременности и родам, отпуска по уходу за ребенком до достижения им возраста трех лет (или в течение 3-х месяцев по выходу из указанных отпусков), на период подготовки к аттестации на основе результатов работы и прохождения аттестации, но не более чем на один год после выхода из указанных отпусков;</w:t>
      </w:r>
      <w:proofErr w:type="gramEnd"/>
    </w:p>
    <w:p w14:paraId="71E1D998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в течение не </w:t>
      </w:r>
      <w:proofErr w:type="gramStart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более календарного</w:t>
      </w:r>
      <w:proofErr w:type="gramEnd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года до наступления права для назначения страховой пенсии по старости и в течение не более 6 месяцев по окончании длительной болезни с определением в коллективном договоре или положении об оплате труда работников конкретного срока, на который оплата труда сохраняется с учетом имевшейся квалификационной категории;</w:t>
      </w:r>
    </w:p>
    <w:p w14:paraId="006598E7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после подачи заявления в аттестационную комиссию до принятия аттестационной комиссией решения об установлении (отказе в установлении) квалификационной категории</w:t>
      </w:r>
      <w:proofErr w:type="gramStart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.».</w:t>
      </w:r>
      <w:proofErr w:type="gramEnd"/>
    </w:p>
    <w:p w14:paraId="54A792FC" w14:textId="3DDB0C56" w:rsid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1.4. </w:t>
      </w:r>
      <w:r w:rsidR="00AF7D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D23F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одпункт а) пункта 23 раздела </w:t>
      </w:r>
      <w:r w:rsidRPr="00D23F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IV</w:t>
      </w:r>
      <w:r w:rsidR="00E144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AF7D50" w:rsidRPr="00AF7D50">
        <w:t xml:space="preserve"> </w:t>
      </w:r>
      <w:r w:rsidR="00AF7D50" w:rsidRPr="00AF7D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Виды выплат стимулирующего характера</w:t>
      </w:r>
      <w:r w:rsidRPr="00D23F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изложить в следующей редакции:</w:t>
      </w:r>
    </w:p>
    <w:p w14:paraId="58B9AAC7" w14:textId="5B649CAA" w:rsidR="00AF7D50" w:rsidRPr="009C3A54" w:rsidRDefault="00F130E0" w:rsidP="00AF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7D50" w:rsidRPr="009C3A54">
        <w:rPr>
          <w:rFonts w:ascii="Times New Roman" w:hAnsi="Times New Roman" w:cs="Times New Roman"/>
          <w:sz w:val="28"/>
          <w:szCs w:val="28"/>
        </w:rPr>
        <w:t xml:space="preserve">а) </w:t>
      </w:r>
      <w:r w:rsidR="00AF7D50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AF7D50" w:rsidRPr="009C3A54">
        <w:rPr>
          <w:rFonts w:ascii="Times New Roman" w:hAnsi="Times New Roman" w:cs="Times New Roman"/>
          <w:sz w:val="28"/>
          <w:szCs w:val="28"/>
          <w:u w:val="single"/>
        </w:rPr>
        <w:t xml:space="preserve">адбавка за качественные показатели эффективности деятельности </w:t>
      </w:r>
      <w:r w:rsidR="00AF7D50" w:rsidRPr="009C3A54">
        <w:rPr>
          <w:rFonts w:ascii="Times New Roman" w:hAnsi="Times New Roman" w:cs="Times New Roman"/>
          <w:sz w:val="28"/>
          <w:szCs w:val="28"/>
        </w:rPr>
        <w:t xml:space="preserve">устанавливается работникам учреждений по результатам </w:t>
      </w:r>
      <w:proofErr w:type="gramStart"/>
      <w:r w:rsidR="00AF7D50" w:rsidRPr="009C3A54">
        <w:rPr>
          <w:rFonts w:ascii="Times New Roman" w:hAnsi="Times New Roman" w:cs="Times New Roman"/>
          <w:sz w:val="28"/>
          <w:szCs w:val="28"/>
        </w:rPr>
        <w:t>выполнения качественных показателей эффективности деятельности работника</w:t>
      </w:r>
      <w:proofErr w:type="gramEnd"/>
      <w:r w:rsidR="00AF7D50" w:rsidRPr="009C3A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D96A4F" w14:textId="77777777" w:rsidR="00AF7D50" w:rsidRPr="009C3A54" w:rsidRDefault="00AF7D50" w:rsidP="00AF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lastRenderedPageBreak/>
        <w:t>Качественные показатели эффективности деятельности работников, критерии их оценки и размеры выплат за их достижение устанавливаются Положением о системе оплаты труда соответствующего учреждения по каждой должности и профессии с учетом достижения целей и показателей эффективности деятельности учреждения.</w:t>
      </w:r>
    </w:p>
    <w:p w14:paraId="60D0469E" w14:textId="77777777" w:rsidR="00AF7D50" w:rsidRPr="009C3A54" w:rsidRDefault="00AF7D50" w:rsidP="00AF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Качественные показатели эффективности деятельности работников должны быть направлены на эффективное выполнение их должностных (профессиональных) обязанностей, а также должны быть проверяемы и измеримы.</w:t>
      </w:r>
    </w:p>
    <w:p w14:paraId="5A217E88" w14:textId="1AAA1962" w:rsidR="00AF7D50" w:rsidRPr="00AF7D50" w:rsidRDefault="00AF7D50" w:rsidP="00AF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Рекомендуемые критерии оценки качества выполняемых работ для формирования качественных </w:t>
      </w:r>
      <w:proofErr w:type="gramStart"/>
      <w:r w:rsidRPr="009C3A54">
        <w:rPr>
          <w:rFonts w:ascii="Times New Roman" w:hAnsi="Times New Roman" w:cs="Times New Roman"/>
          <w:sz w:val="28"/>
          <w:szCs w:val="28"/>
        </w:rPr>
        <w:t>показателей эффективности деятельности работников учреждений</w:t>
      </w:r>
      <w:proofErr w:type="gramEnd"/>
      <w:r w:rsidRPr="009C3A54">
        <w:rPr>
          <w:rFonts w:ascii="Times New Roman" w:hAnsi="Times New Roman" w:cs="Times New Roman"/>
          <w:sz w:val="28"/>
          <w:szCs w:val="28"/>
        </w:rPr>
        <w:t>:</w:t>
      </w:r>
    </w:p>
    <w:p w14:paraId="3BBEA8D0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выполнение показателей, характеризующих качество оказываемых муниципальных услуг;</w:t>
      </w:r>
    </w:p>
    <w:p w14:paraId="1C5EFE91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отсутствие неисполненных в установленный срок письменных поручений руководителя учреждения;</w:t>
      </w:r>
    </w:p>
    <w:p w14:paraId="0358D3B3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обеспечение охраны труда и безаварийной деятельности учреждения;</w:t>
      </w:r>
    </w:p>
    <w:p w14:paraId="01BE3766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отсутствие фактов нарушений сроков и порядка представления бюджетной, налоговой отчетности в контролирующие органы, документов, информаций, отчетов;</w:t>
      </w:r>
    </w:p>
    <w:p w14:paraId="795FEE76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отсутствие обоснованных претензий, жалоб и отрицательных отзывов населения, получателей услуг, работников учреждения;</w:t>
      </w:r>
    </w:p>
    <w:p w14:paraId="704C1DBA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отсутствие просроченной дебиторской (кредиторской) задолженности;</w:t>
      </w:r>
    </w:p>
    <w:p w14:paraId="331D58E4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своевременная выплата заработной платы работникам учреждения;</w:t>
      </w:r>
    </w:p>
    <w:p w14:paraId="07E7E119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отсутствие замечаний контролирующих надзорных органов по результатам проверок;</w:t>
      </w:r>
    </w:p>
    <w:p w14:paraId="65B32D62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участие в профессиональных конкурсах;</w:t>
      </w:r>
    </w:p>
    <w:p w14:paraId="25E0F660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разработка и реализация авторских программ, реализация инновационных методик, технологий (при наличии экспертного сопровождения);</w:t>
      </w:r>
    </w:p>
    <w:p w14:paraId="42587852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исполнение плана текущих и капитальных ремонтов (в соответствии с государственным заданием) за отчетный период;</w:t>
      </w:r>
    </w:p>
    <w:p w14:paraId="570CCB83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исполнение плана мероприятий по обеспечению пожарной безопасности, плана антитеррористических мероприятий по обеспечению безопасности учреждений, плана мероприятий по обеспечению техники безопасности в учреждениях;</w:t>
      </w:r>
    </w:p>
    <w:p w14:paraId="20E845BF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своевременная подготовка документации на проведение аукционов, конкурсов, запросов котировок в соответствии с утвержденным планом-графиком на текущий финансовый год по направлению деятельности;</w:t>
      </w:r>
    </w:p>
    <w:p w14:paraId="09C86C1C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обеспечение учреждения квалифицированными кадрами;</w:t>
      </w:r>
    </w:p>
    <w:p w14:paraId="68E818BB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подготовка учреждения к отопительному периоду;</w:t>
      </w:r>
    </w:p>
    <w:p w14:paraId="2B099E5E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- результативное участие спортсмена (или обучающегося по дополнительным образовательным программам спортивной подготовки) в спортивном соревновании;</w:t>
      </w:r>
    </w:p>
    <w:p w14:paraId="2B0D4D39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переход спортсмена (или обучающегося по дополнительным образовательным программам спортивной подготовки) на более высокий этап спортивной подготовки, в том числе переход на более высокий этап спортивной подготовки в иную организацию, осуществляющую подготовку спортивного резерва для спортивных сборных команд Российской Федерации;</w:t>
      </w:r>
    </w:p>
    <w:p w14:paraId="38584BB7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осуществление тренером, тренером-преподавателем, старшим тренером-преподавателем спортивной подготовки на начальном и тренировочном этапе, при первичном трудоустройстве по профильной специальности в организации, осуществляющей спортивную подготовку (или организации, реализующей дополнительные образовательные программы спортивной подготовки), в течение первых 4 лет работы;</w:t>
      </w:r>
    </w:p>
    <w:p w14:paraId="2E5D7450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результат реализации программ спортивной подготовки (или дополнительных образовательных программ спортивной подготовки) на каждом из этапов спортивной подготовки, определенный в федеральных стандартах спортивной подготовки по видам спорта;</w:t>
      </w:r>
    </w:p>
    <w:p w14:paraId="5243E9D1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результат прохождения независимой оценки квалификации и получения соответствующего свидетельства;</w:t>
      </w:r>
    </w:p>
    <w:p w14:paraId="126DDF14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сохранность контингента, сохранение здоровья лиц, проходящих спортивную подготовку (обучающихся по дополнительным образовательным программам спортивной подготовки);</w:t>
      </w:r>
    </w:p>
    <w:p w14:paraId="1C13C82D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осуществление наставничества над тренерами, тренерами - преподавателями при первичном трудоустройстве по профильной специальности в физкультурно-спортивные организации;</w:t>
      </w:r>
    </w:p>
    <w:p w14:paraId="3DF32BE2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 трудоустройство тренера, тренера-преподавателя, старшего тренера-преподавателя в физкультурно-спортивную организацию, в которой он проходил спортивную подготовку в качестве спортсмена на этапах спортивной подготовки;</w:t>
      </w:r>
    </w:p>
    <w:p w14:paraId="34E74628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реализация экспериментальных и инновационных проектов в сфере физической культуры и спорта;</w:t>
      </w:r>
    </w:p>
    <w:p w14:paraId="277B4A32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участие в реализации Всероссийского физкультурно-спортивного комплекса «Готов к труду и обороне» (ГТО) в рабочее время;</w:t>
      </w:r>
    </w:p>
    <w:p w14:paraId="3FDA1597" w14:textId="7D8CABDD" w:rsid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обеспечение сохранности имущества учреждения и др.</w:t>
      </w:r>
    </w:p>
    <w:p w14:paraId="0F8D4455" w14:textId="77777777" w:rsidR="00AF7D50" w:rsidRPr="007B10BF" w:rsidRDefault="00AF7D50" w:rsidP="00AF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0BF">
        <w:rPr>
          <w:rFonts w:ascii="Times New Roman" w:hAnsi="Times New Roman" w:cs="Times New Roman"/>
          <w:sz w:val="28"/>
          <w:szCs w:val="28"/>
        </w:rPr>
        <w:t xml:space="preserve">Оценку эффективности деятельности работников учреждения и подготовку предложений руководителю учреждения об установлении размеров надбавок работникам учреждения за качественные показатели деятельности осуществляет созданная в учреждении комиссия по установлению стимулирующих выплат (далее-Комиссия) работникам не реже одного раза в месяц и устанавливается приказом руководителя учреждения на основании протокола комиссии. </w:t>
      </w:r>
    </w:p>
    <w:p w14:paraId="398320E9" w14:textId="77777777" w:rsidR="00AF7D50" w:rsidRPr="007B10BF" w:rsidRDefault="00AF7D50" w:rsidP="00AF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0BF">
        <w:rPr>
          <w:rFonts w:ascii="Times New Roman" w:hAnsi="Times New Roman" w:cs="Times New Roman"/>
          <w:sz w:val="28"/>
          <w:szCs w:val="28"/>
        </w:rPr>
        <w:lastRenderedPageBreak/>
        <w:t xml:space="preserve">В компетенцию Комиссии входит оценка отчетов о выполнении качественных показателей эффективности деятельности работников в соответствии с критериями, утвержденными в Положении. </w:t>
      </w:r>
    </w:p>
    <w:p w14:paraId="76924EAD" w14:textId="77777777" w:rsidR="00AF7D50" w:rsidRPr="007B10BF" w:rsidRDefault="00AF7D50" w:rsidP="00AF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0BF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представители администрации, работников (по категориям персонала), выборного профсоюзного или иного представительного органа работников учреждения. Состав Комиссии избирается общим собранием работников (конференцией) простым большинством голосов и утверждается приказом руководителя учреждения. </w:t>
      </w:r>
    </w:p>
    <w:p w14:paraId="65E1405A" w14:textId="77777777" w:rsidR="00AF7D50" w:rsidRPr="007B10BF" w:rsidRDefault="00AF7D50" w:rsidP="00AF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0BF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не реже одного раза в месяц. На заседании Комиссия: </w:t>
      </w:r>
    </w:p>
    <w:p w14:paraId="0D6EA021" w14:textId="77777777" w:rsidR="00AF7D50" w:rsidRPr="009C3A54" w:rsidRDefault="00AF7D50" w:rsidP="00AF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- выбирает председателя и секретаря Комиссии; </w:t>
      </w:r>
    </w:p>
    <w:p w14:paraId="6801C6E3" w14:textId="77777777" w:rsidR="00AF7D50" w:rsidRPr="009C3A54" w:rsidRDefault="00AF7D50" w:rsidP="00AF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- рассматривает отчеты о выполнении качественных показателей деятельности работников, которые прилагаются к протоколу Комиссии; </w:t>
      </w:r>
    </w:p>
    <w:p w14:paraId="2737D572" w14:textId="77777777" w:rsidR="00AF7D50" w:rsidRPr="009C3A54" w:rsidRDefault="00AF7D50" w:rsidP="00AF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- заслушивает мнение непосредственного руководителя работника, руководителей структурных подразделений; </w:t>
      </w:r>
    </w:p>
    <w:p w14:paraId="24044E3B" w14:textId="77777777" w:rsidR="00AF7D50" w:rsidRPr="009C3A54" w:rsidRDefault="00AF7D50" w:rsidP="00AF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- осуществляет подсчет процентов; </w:t>
      </w:r>
    </w:p>
    <w:p w14:paraId="18AA406A" w14:textId="03A9A21A" w:rsidR="00AF7D50" w:rsidRPr="00AF7D50" w:rsidRDefault="00AF7D50" w:rsidP="00AF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принимает решение по установлению стимулирующих выплат работникам большинством голосов путем открытого голосования в присутствии не менее половины членов Комиссии. Председатель Комиссии в случае конфликта интересов имеет право решающего голоса. Принятое решение о</w:t>
      </w:r>
      <w:r>
        <w:rPr>
          <w:rFonts w:ascii="Times New Roman" w:hAnsi="Times New Roman" w:cs="Times New Roman"/>
          <w:sz w:val="28"/>
          <w:szCs w:val="28"/>
        </w:rPr>
        <w:t>формляется протоколом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414A5865" w14:textId="1F39A8A0" w:rsidR="00D23F70" w:rsidRDefault="00D23F70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1.5. Пункт</w:t>
      </w:r>
      <w:r w:rsidR="004050E3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34 Раздела </w:t>
      </w:r>
      <w:r w:rsidR="004050E3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V</w:t>
      </w:r>
      <w:r w:rsidR="00E144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4050E3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37D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Условия оплаты труда руководителей учреждений, заместителей руководителей и главных бухгалтеров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изложить в следующей редакции: </w:t>
      </w:r>
    </w:p>
    <w:p w14:paraId="2C7B08E4" w14:textId="4B71E8C9" w:rsidR="004050E3" w:rsidRPr="004050E3" w:rsidRDefault="00D23F70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«34. К</w:t>
      </w:r>
      <w:r w:rsidR="004050E3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ачественные показатели эффективности деятельности учреждения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tbl>
      <w:tblPr>
        <w:tblW w:w="98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8"/>
        <w:gridCol w:w="2410"/>
        <w:gridCol w:w="992"/>
        <w:gridCol w:w="1276"/>
      </w:tblGrid>
      <w:tr w:rsidR="004050E3" w:rsidRPr="004050E3" w14:paraId="187AF5F0" w14:textId="77777777" w:rsidTr="00E37D5F">
        <w:trPr>
          <w:trHeight w:val="1182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E314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Перечень показателей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332E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Значение показателя, критерии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5F66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Размер стимулирующей выплаты руководителю учреждения, % от должностного оклада</w:t>
            </w:r>
          </w:p>
          <w:p w14:paraId="7C63B746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050E3" w:rsidRPr="004050E3" w14:paraId="40B07FE0" w14:textId="77777777" w:rsidTr="00E37D5F"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9B541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Отсутствие предписаний, представлений, замечаний со стороны контролирующих и надзорных органов по итогам проведенных проверок либо отсутствие самих проверок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59E1" w14:textId="5CDE947E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C95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4050E3" w:rsidRPr="004050E3" w14:paraId="7A171D87" w14:textId="77777777" w:rsidTr="00E37D5F"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952F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F9A0" w14:textId="22DBE3C7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меются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48E3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582EA2EA" w14:textId="77777777" w:rsidTr="00E37D5F">
        <w:trPr>
          <w:trHeight w:val="252"/>
        </w:trPr>
        <w:tc>
          <w:tcPr>
            <w:tcW w:w="5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4C7EA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Своевременное и достоверное предоставление 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официальной отчетности, исполнение поручений, распоряжений, заданий и запросов учредителя или заданий и запросов должностных лиц администрации города Оби данных по поручению Главы города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038" w14:textId="6A8BBFF3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69FC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4050E3" w:rsidRPr="004050E3" w14:paraId="6A8AF8D2" w14:textId="77777777" w:rsidTr="00E37D5F">
        <w:trPr>
          <w:trHeight w:val="1322"/>
        </w:trPr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D7F5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8987" w14:textId="43230CF7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  <w:p w14:paraId="0959CA60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B57F8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EAD9F3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330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09DD6B27" w14:textId="77777777" w:rsidTr="00E37D5F"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88998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 Отсутствие документально установленных фактов нарушения финансовой и хозяйственной деятельности учреждения, просроченной  кредиторской и дебиторской задолженности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8F58" w14:textId="33DB61C3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F803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050E3" w:rsidRPr="004050E3" w14:paraId="4C954AA1" w14:textId="77777777" w:rsidTr="00E37D5F"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656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D6AB" w14:textId="5DC85412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меются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2513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3E4C8F53" w14:textId="77777777" w:rsidTr="00E37D5F"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CDE94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4. Выполнение мероприятий </w:t>
            </w:r>
            <w:proofErr w:type="gramStart"/>
            <w:r w:rsidRPr="004050E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росту средней заработной платы работников учреждения в отчетном периоде по сравнению с предыдущим периодом без учета</w:t>
            </w:r>
            <w:proofErr w:type="gramEnd"/>
            <w:r w:rsidRPr="004050E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повышения размера заработной платы в соответствии с решениями администрации города Оби Новосибирской области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9050" w14:textId="36B5DE61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F78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050E3" w:rsidRPr="004050E3" w14:paraId="41626FFD" w14:textId="77777777" w:rsidTr="00E37D5F"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859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75F6" w14:textId="7E3D6702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5116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5DDAAF02" w14:textId="77777777" w:rsidTr="00E37D5F">
        <w:trPr>
          <w:trHeight w:val="417"/>
        </w:trPr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085F" w14:textId="77777777" w:rsid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 Отсутствие фактов неэффективного, неправомерного и нецелевого использования бюджетных средств или имущества, переданного в оперативное управление</w:t>
            </w:r>
          </w:p>
          <w:p w14:paraId="786F232F" w14:textId="36F458F9" w:rsidR="00E37D5F" w:rsidRPr="004050E3" w:rsidRDefault="00E37D5F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5BFF4" w14:textId="2E261DCF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1D37A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050E3" w:rsidRPr="004050E3" w14:paraId="4F3C6C64" w14:textId="77777777" w:rsidTr="00E37D5F">
        <w:trPr>
          <w:trHeight w:val="347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C8B4" w14:textId="77777777" w:rsidR="004050E3" w:rsidRPr="004050E3" w:rsidRDefault="004050E3" w:rsidP="004050E3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8673A" w14:textId="1C7DE899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меются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CDAA2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57AF7" w:rsidRPr="004050E3" w14:paraId="3DF997D8" w14:textId="77777777" w:rsidTr="00E37D5F">
        <w:trPr>
          <w:trHeight w:val="968"/>
        </w:trPr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17159D" w14:textId="77777777" w:rsidR="00957AF7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 Обеспечение комплексной безопасности учреждения и получателей социальных услуг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0757" w14:textId="0CAC8364" w:rsidR="00957AF7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аличие и эффективное функционирование пожарной сигнализации, своевременная подготовка к отопительному сезону и т.п.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969B" w14:textId="77777777" w:rsidR="00957AF7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957AF7" w:rsidRPr="004050E3" w14:paraId="4C249EF5" w14:textId="77777777" w:rsidTr="00E37D5F">
        <w:trPr>
          <w:trHeight w:val="179"/>
        </w:trPr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53AB" w14:textId="77777777" w:rsidR="00957AF7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D6DB5" w14:textId="3793D47B" w:rsidR="00957AF7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16A780" w14:textId="64D3D101" w:rsidR="00957AF7" w:rsidRPr="004050E3" w:rsidRDefault="004D2810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57AF7" w:rsidRPr="004050E3" w14:paraId="0261D9C5" w14:textId="77777777" w:rsidTr="00E37D5F">
        <w:trPr>
          <w:trHeight w:val="1245"/>
        </w:trPr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4303A6" w14:textId="77777777" w:rsidR="00957AF7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 Организация проведения информационно-разъяснительной работы среди граждан, а также популяризация деятельности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FCA66" w14:textId="4D53F727" w:rsidR="00957AF7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аличие в учреждении стендов с информацией о перечне предоставляемых услуг, в том числе на платной основе, о правах и обязанностях граждан, получающих социальные услуги, и с другой информацией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5C1" w14:textId="77777777" w:rsidR="00957AF7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957AF7" w:rsidRPr="004050E3" w14:paraId="2992F740" w14:textId="77777777" w:rsidTr="00E37D5F">
        <w:trPr>
          <w:trHeight w:val="285"/>
        </w:trPr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3FA1" w14:textId="77777777" w:rsidR="00957AF7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6E34C" w14:textId="77777777" w:rsidR="00957AF7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</w:t>
            </w:r>
          </w:p>
          <w:p w14:paraId="5B89DC5A" w14:textId="3136B47D" w:rsidR="00E37D5F" w:rsidRPr="004050E3" w:rsidRDefault="00E37D5F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752DE" w14:textId="2D05FBE4" w:rsidR="00957AF7" w:rsidRPr="004050E3" w:rsidRDefault="004D2810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238C6F42" w14:textId="77777777" w:rsidTr="00E37D5F">
        <w:trPr>
          <w:trHeight w:val="425"/>
        </w:trPr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07861" w14:textId="77777777" w:rsidR="004050E3" w:rsidRDefault="004050E3" w:rsidP="004050E3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 Наличие в учреждении официального интернет-сайта и его системное сопровождение</w:t>
            </w:r>
          </w:p>
          <w:p w14:paraId="3E3FCD13" w14:textId="77777777" w:rsidR="00E37D5F" w:rsidRDefault="00E37D5F" w:rsidP="004050E3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EC0712" w14:textId="3396E0EE" w:rsidR="00E37D5F" w:rsidRPr="004050E3" w:rsidRDefault="00E37D5F" w:rsidP="004050E3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9B3" w14:textId="788A4940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51AE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4050E3" w:rsidRPr="004050E3" w14:paraId="721323BC" w14:textId="77777777" w:rsidTr="00E37D5F"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F1CB" w14:textId="77777777" w:rsidR="004050E3" w:rsidRPr="004050E3" w:rsidRDefault="004050E3" w:rsidP="004050E3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E924" w14:textId="443E8907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CF3D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73C7D146" w14:textId="77777777" w:rsidTr="00E37D5F"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ED590" w14:textId="0FD4E2EC" w:rsidR="004050E3" w:rsidRPr="004050E3" w:rsidRDefault="00E144F3" w:rsidP="004050E3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9. 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Обеспечение информационной открытости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F4D" w14:textId="0B01253C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аличие информационных материалов о деятельности учреждения, направленных в Управление по вопросам 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общественности для размещения в сети Интернет  и получивших  положительный отзыв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9C95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</w:tr>
      <w:tr w:rsidR="004050E3" w:rsidRPr="004050E3" w14:paraId="65DB4724" w14:textId="77777777" w:rsidTr="00E37D5F"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5FC4" w14:textId="77777777" w:rsidR="004050E3" w:rsidRPr="004050E3" w:rsidRDefault="004050E3" w:rsidP="004050E3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CD6D" w14:textId="597D9824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A5A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19ED7928" w14:textId="77777777" w:rsidTr="00E37D5F">
        <w:trPr>
          <w:trHeight w:val="738"/>
        </w:trPr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2EDC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 Работа по профилактике коррупционных правонарушений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236E4A" w14:textId="2BE96632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 факта совершения деяний, содержащих признаки коррупционных преступлений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4AC17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050E3" w:rsidRPr="004050E3" w14:paraId="13F574CD" w14:textId="77777777" w:rsidTr="00E37D5F"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C0EF" w14:textId="77777777" w:rsidR="004050E3" w:rsidRPr="004050E3" w:rsidRDefault="004050E3" w:rsidP="004050E3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5CA7" w14:textId="265B99B0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аличие факта совершения деяний, содержащих признаки коррупционных преступлений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459E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5B0835F6" w14:textId="77777777" w:rsidTr="00E37D5F">
        <w:trPr>
          <w:trHeight w:val="419"/>
        </w:trPr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8B01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11. Отсутствие обоснованных  жалоб на руководителя со стороны сотрудников учреждения или граждан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77777C" w14:textId="3C0C78F2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алобы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FACE2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4050E3" w:rsidRPr="004050E3" w14:paraId="0083647E" w14:textId="77777777" w:rsidTr="00E37D5F"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12BB" w14:textId="77777777" w:rsidR="004050E3" w:rsidRPr="004050E3" w:rsidRDefault="004050E3" w:rsidP="004050E3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6D24" w14:textId="4946E307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меются обоснованные жалобы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FCC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945C9" w:rsidRPr="004050E3" w14:paraId="585CBDBC" w14:textId="77777777" w:rsidTr="00E37D5F">
        <w:trPr>
          <w:trHeight w:val="838"/>
        </w:trPr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B2F589" w14:textId="77777777" w:rsidR="004945C9" w:rsidRPr="004050E3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12. Развитие ВФСК «ГТО»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0D3C9D" w14:textId="39D24840" w:rsidR="004945C9" w:rsidRPr="004050E3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роведение муниципального этапа фестиваля ВФСК «ГТО» на территории города,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последующим 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областных этапах фестиваля ВФСК «ГТО»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DD1A8" w14:textId="3C60FBC2" w:rsidR="004945C9" w:rsidRPr="004050E3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F750" w14:textId="77777777" w:rsidR="004945C9" w:rsidRPr="004050E3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945C9" w:rsidRPr="004050E3" w14:paraId="76D59376" w14:textId="77777777" w:rsidTr="00E37D5F">
        <w:trPr>
          <w:trHeight w:val="632"/>
        </w:trPr>
        <w:tc>
          <w:tcPr>
            <w:tcW w:w="5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49AB2" w14:textId="77777777" w:rsidR="004945C9" w:rsidRPr="004050E3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F5118" w14:textId="77777777" w:rsidR="004945C9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6C28F" w14:textId="2DEBBE17" w:rsidR="004945C9" w:rsidRPr="004050E3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2D4AB" w14:textId="67425DC6" w:rsidR="004945C9" w:rsidRPr="004050E3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945C9" w:rsidRPr="004050E3" w14:paraId="467543C8" w14:textId="77777777" w:rsidTr="00E37D5F">
        <w:trPr>
          <w:trHeight w:val="401"/>
        </w:trPr>
        <w:tc>
          <w:tcPr>
            <w:tcW w:w="5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E7B0EE" w14:textId="77777777" w:rsidR="004945C9" w:rsidRPr="004050E3" w:rsidRDefault="004945C9" w:rsidP="004050E3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A4C940" w14:textId="77777777" w:rsidR="004945C9" w:rsidRPr="004050E3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рием нормативов ВФСК «ГТО» у жителей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A048" w14:textId="4AB1DBB5" w:rsidR="004945C9" w:rsidRPr="004050E3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43F8" w14:textId="242EBC28" w:rsidR="004945C9" w:rsidRPr="004050E3" w:rsidRDefault="004945C9" w:rsidP="004D281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945C9" w:rsidRPr="004050E3" w14:paraId="1174AD25" w14:textId="77777777" w:rsidTr="00E37D5F">
        <w:trPr>
          <w:trHeight w:val="341"/>
        </w:trPr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7390" w14:textId="77777777" w:rsidR="004945C9" w:rsidRPr="004050E3" w:rsidRDefault="004945C9" w:rsidP="004050E3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2F29" w14:textId="77777777" w:rsidR="004945C9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F530" w14:textId="3D9C39C0" w:rsidR="004945C9" w:rsidRPr="004050E3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FC3D" w14:textId="2D6043BB" w:rsidR="004945C9" w:rsidRPr="004050E3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4DEA0F6F" w14:textId="77777777" w:rsidTr="00E37D5F">
        <w:trPr>
          <w:trHeight w:val="224"/>
        </w:trPr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8DB8" w14:textId="77777777" w:rsid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13. Обеспечение своевременного повышения квалификации и профессиональной переподготовки руководителей и работников учреждения</w:t>
            </w:r>
          </w:p>
          <w:p w14:paraId="1BB627F6" w14:textId="330A54CA" w:rsidR="00E37D5F" w:rsidRPr="004050E3" w:rsidRDefault="00E37D5F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27BA7F" w14:textId="5580703E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A6178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050E3" w:rsidRPr="004050E3" w14:paraId="4E165D90" w14:textId="77777777" w:rsidTr="00E37D5F"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032C" w14:textId="77777777" w:rsidR="004050E3" w:rsidRPr="004050E3" w:rsidRDefault="004050E3" w:rsidP="004050E3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6D67" w14:textId="413397E1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C7A9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6D654A91" w14:textId="77777777" w:rsidTr="00E37D5F"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02C83" w14:textId="4554419C" w:rsidR="00E37D5F" w:rsidRPr="004050E3" w:rsidRDefault="004050E3" w:rsidP="00F47120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14. Укомплектованность учреждения кадрами (фактическую численность работников разделить на штатную численность работников*100%)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7734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- 80 -100%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904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050E3" w:rsidRPr="004050E3" w14:paraId="27F6DBF9" w14:textId="77777777" w:rsidTr="00E37D5F"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04A" w14:textId="77777777" w:rsidR="004050E3" w:rsidRPr="004050E3" w:rsidRDefault="004050E3" w:rsidP="004050E3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4B35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менее 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38C5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07326994" w14:textId="77777777" w:rsidTr="00E37D5F">
        <w:trPr>
          <w:trHeight w:val="465"/>
        </w:trPr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C7100B" w14:textId="646051BE" w:rsidR="004050E3" w:rsidRPr="004050E3" w:rsidRDefault="004050E3" w:rsidP="00B11407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15. Соблюдение охраны труда и условий труда:</w:t>
            </w:r>
          </w:p>
          <w:p w14:paraId="1FBF5D79" w14:textId="77777777" w:rsidR="004050E3" w:rsidRPr="004050E3" w:rsidRDefault="004050E3" w:rsidP="00B11407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отсутствие производственного травматизма и профессиональных заболеваний работников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BEF5" w14:textId="3C80CB83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61DF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050E3" w:rsidRPr="004050E3" w14:paraId="19399625" w14:textId="77777777" w:rsidTr="00E37D5F">
        <w:trPr>
          <w:trHeight w:val="205"/>
        </w:trPr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03C5" w14:textId="77777777" w:rsidR="004050E3" w:rsidRPr="004050E3" w:rsidRDefault="004050E3" w:rsidP="004050E3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6E76" w14:textId="7D434797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7420" w14:textId="0D164958" w:rsidR="004050E3" w:rsidRPr="004050E3" w:rsidRDefault="004050E3" w:rsidP="00F4712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0072639E" w14:textId="77777777" w:rsidTr="00E37D5F">
        <w:trPr>
          <w:trHeight w:val="278"/>
        </w:trPr>
        <w:tc>
          <w:tcPr>
            <w:tcW w:w="51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41BB7C" w14:textId="77777777" w:rsidR="004050E3" w:rsidRPr="004050E3" w:rsidRDefault="004050E3" w:rsidP="00B11407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16. Организация и проведение мероприятий для детей,  состоящих на различных видах профилактического учета, с целью профилактики безнадзорности и 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правонарушений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B86" w14:textId="0725A506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132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050E3" w:rsidRPr="004050E3" w14:paraId="0AC8F984" w14:textId="77777777" w:rsidTr="00E37D5F">
        <w:trPr>
          <w:trHeight w:val="277"/>
        </w:trPr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55C7" w14:textId="77777777" w:rsidR="004050E3" w:rsidRPr="004050E3" w:rsidRDefault="004050E3" w:rsidP="004050E3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81AC" w14:textId="73E1BB15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24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63B0959E" w14:textId="77777777" w:rsidTr="00E37D5F">
        <w:trPr>
          <w:trHeight w:val="185"/>
        </w:trPr>
        <w:tc>
          <w:tcPr>
            <w:tcW w:w="51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BA6C3A" w14:textId="77777777" w:rsidR="004050E3" w:rsidRDefault="004050E3" w:rsidP="004050E3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17. </w:t>
            </w:r>
            <w:proofErr w:type="gramStart"/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 учреждения в социально-значимых (общественных, творческих) проектах, программах, грантах, фестивалях, акциях и др. мероприятиях</w:t>
            </w:r>
            <w:proofErr w:type="gramEnd"/>
          </w:p>
          <w:p w14:paraId="5B18E783" w14:textId="600CE2AE" w:rsidR="00E37D5F" w:rsidRPr="004050E3" w:rsidRDefault="00E37D5F" w:rsidP="00F4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6D05" w14:textId="1D4A71DC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сероссийского и международного уровней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5041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4050E3" w:rsidRPr="004050E3" w14:paraId="75E47694" w14:textId="77777777" w:rsidTr="00E37D5F">
        <w:trPr>
          <w:trHeight w:val="185"/>
        </w:trPr>
        <w:tc>
          <w:tcPr>
            <w:tcW w:w="5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8BD99" w14:textId="77777777" w:rsidR="004050E3" w:rsidRPr="004050E3" w:rsidRDefault="004050E3" w:rsidP="004050E3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38FA" w14:textId="31CDD82F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ежрегионального, областного уровней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909C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4050E3" w:rsidRPr="004050E3" w14:paraId="4A6450A5" w14:textId="77777777" w:rsidTr="00F47120">
        <w:trPr>
          <w:trHeight w:val="394"/>
        </w:trPr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F7A9" w14:textId="77777777" w:rsidR="004050E3" w:rsidRPr="004050E3" w:rsidRDefault="004050E3" w:rsidP="004050E3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FDCF" w14:textId="1B6437D8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ородского</w:t>
            </w:r>
            <w:proofErr w:type="gramEnd"/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уровней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F23A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050E3" w:rsidRPr="004050E3" w14:paraId="28EA5154" w14:textId="77777777" w:rsidTr="00E37D5F">
        <w:trPr>
          <w:trHeight w:val="185"/>
        </w:trPr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69EEA" w14:textId="7F8EBF58" w:rsidR="00E37D5F" w:rsidRPr="004050E3" w:rsidRDefault="004050E3" w:rsidP="00F47120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18.</w:t>
            </w:r>
            <w:r w:rsidR="00E144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Выполнение мероприятий по направлениям  молодежной политики, в рамках муниципальной программы</w:t>
            </w:r>
            <w:r w:rsidR="004945C9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945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(р</w:t>
            </w:r>
            <w:r w:rsidR="004945C9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азвитие  добровольческого движения (</w:t>
            </w:r>
            <w:proofErr w:type="spellStart"/>
            <w:r w:rsidR="004945C9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волонтерство</w:t>
            </w:r>
            <w:proofErr w:type="spellEnd"/>
            <w:r w:rsidR="004945C9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="004D28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г</w:t>
            </w:r>
            <w:r w:rsidR="004D2810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ражданское и патриотическое воспитание</w:t>
            </w:r>
            <w:r w:rsidR="004D28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молодежи, работа с </w:t>
            </w:r>
            <w:r w:rsidR="00386D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молодыми семьями и работающей молодежью</w:t>
            </w:r>
            <w:r w:rsidR="004D28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B114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 др.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29BC" w14:textId="048F2F95" w:rsidR="004050E3" w:rsidRPr="004050E3" w:rsidRDefault="004D2810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EA03" w14:textId="6D983E31" w:rsidR="004050E3" w:rsidRPr="004050E3" w:rsidRDefault="004D2810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463B6CCF" w14:textId="77777777" w:rsidTr="00E37D5F">
        <w:trPr>
          <w:trHeight w:val="766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ECDFF" w14:textId="77777777" w:rsidR="004050E3" w:rsidRPr="004050E3" w:rsidRDefault="004050E3" w:rsidP="004050E3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1783E" w14:textId="3153108F" w:rsidR="004050E3" w:rsidRPr="004050E3" w:rsidRDefault="004D2810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EBCBD" w14:textId="089F7419" w:rsidR="004050E3" w:rsidRPr="004050E3" w:rsidRDefault="004D2810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00140746" w14:textId="77777777" w:rsidTr="00E37D5F">
        <w:trPr>
          <w:trHeight w:val="427"/>
        </w:trPr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A2C58" w14:textId="436C304E" w:rsidR="004050E3" w:rsidRPr="004050E3" w:rsidRDefault="004050E3" w:rsidP="00957AF7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957A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Результативное участие спортсменов учреждения в соревнованиях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26F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уровень</w:t>
            </w:r>
          </w:p>
          <w:p w14:paraId="7A79B68A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1 по 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04DA" w14:textId="707A14DC" w:rsidR="004050E3" w:rsidRPr="004050E3" w:rsidRDefault="004050E3" w:rsidP="00B11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</w:tr>
      <w:tr w:rsidR="004050E3" w:rsidRPr="004050E3" w14:paraId="282C8EE6" w14:textId="77777777" w:rsidTr="00E37D5F">
        <w:trPr>
          <w:trHeight w:val="427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7C772" w14:textId="77777777" w:rsidR="004050E3" w:rsidRPr="004050E3" w:rsidRDefault="004050E3" w:rsidP="004050E3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3109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4 по 5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1ED5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</w:tr>
      <w:tr w:rsidR="004050E3" w:rsidRPr="004050E3" w14:paraId="7E6B8C16" w14:textId="77777777" w:rsidTr="00E37D5F">
        <w:trPr>
          <w:trHeight w:val="427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2C5E7" w14:textId="77777777" w:rsidR="004050E3" w:rsidRPr="004050E3" w:rsidRDefault="004050E3" w:rsidP="004050E3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04AC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233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</w:tr>
      <w:tr w:rsidR="004050E3" w:rsidRPr="004050E3" w14:paraId="0A2D1CDA" w14:textId="77777777" w:rsidTr="00E37D5F">
        <w:trPr>
          <w:trHeight w:val="427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A1948" w14:textId="77777777" w:rsidR="004050E3" w:rsidRPr="004050E3" w:rsidRDefault="004050E3" w:rsidP="004050E3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D192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Муниципальный уровень</w:t>
            </w:r>
          </w:p>
          <w:p w14:paraId="19ECB5F8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1 по 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9C2C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</w:tr>
      <w:tr w:rsidR="004050E3" w:rsidRPr="004050E3" w14:paraId="2BDE9D2A" w14:textId="77777777" w:rsidTr="00E37D5F">
        <w:trPr>
          <w:trHeight w:val="427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89B00" w14:textId="77777777" w:rsidR="004050E3" w:rsidRPr="004050E3" w:rsidRDefault="004050E3" w:rsidP="004050E3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5DF6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4 по 5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961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</w:tr>
      <w:tr w:rsidR="004050E3" w:rsidRPr="004050E3" w14:paraId="1437E2C1" w14:textId="77777777" w:rsidTr="00E37D5F">
        <w:trPr>
          <w:trHeight w:val="427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01F90" w14:textId="77777777" w:rsidR="004050E3" w:rsidRPr="004050E3" w:rsidRDefault="004050E3" w:rsidP="004050E3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9FD8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F4B8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</w:tr>
      <w:tr w:rsidR="004050E3" w:rsidRPr="004050E3" w14:paraId="188876D6" w14:textId="77777777" w:rsidTr="00E37D5F">
        <w:trPr>
          <w:trHeight w:val="324"/>
        </w:trPr>
        <w:tc>
          <w:tcPr>
            <w:tcW w:w="8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CA86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55CD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 310</w:t>
            </w:r>
          </w:p>
        </w:tc>
      </w:tr>
    </w:tbl>
    <w:p w14:paraId="4643AFA8" w14:textId="50AABA11" w:rsidR="004050E3" w:rsidRPr="004050E3" w:rsidRDefault="00AF7D50" w:rsidP="00AF7D50">
      <w:pPr>
        <w:spacing w:after="3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</w:p>
    <w:p w14:paraId="2DB6978D" w14:textId="4529226D" w:rsidR="004050E3" w:rsidRPr="004050E3" w:rsidRDefault="004050E3" w:rsidP="0022242B">
      <w:pPr>
        <w:spacing w:after="3"/>
        <w:ind w:left="13" w:firstLine="55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1.6.</w:t>
      </w: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Должностные оклады служащих и оклады по профессиям рабочих муниципальных казенных и бюджетных учреждений физической культуры и спорта города Оби Новосибирской области изложить в ново</w:t>
      </w:r>
      <w:r w:rsidR="00D23F70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й редакции, согласно приложению</w:t>
      </w: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к настоящему постановлению.</w:t>
      </w:r>
    </w:p>
    <w:p w14:paraId="50E0B5B1" w14:textId="109E3592" w:rsidR="004050E3" w:rsidRPr="004050E3" w:rsidRDefault="004050E3" w:rsidP="004050E3">
      <w:pPr>
        <w:numPr>
          <w:ilvl w:val="0"/>
          <w:numId w:val="17"/>
        </w:numPr>
        <w:spacing w:after="0" w:line="238" w:lineRule="auto"/>
        <w:ind w:firstLine="69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Аэро</w:t>
      </w:r>
      <w:proofErr w:type="spellEnd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-Сити» и разместить на официальном сайте администрации города Оби Новосибирской области в </w:t>
      </w:r>
      <w:r w:rsidR="00D23F70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информационно-телекоммуникационной </w:t>
      </w: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сети </w:t>
      </w:r>
      <w:r w:rsidR="00D23F70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«</w:t>
      </w: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Интернет</w:t>
      </w:r>
      <w:r w:rsidR="00D23F70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»</w:t>
      </w: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.</w:t>
      </w:r>
    </w:p>
    <w:p w14:paraId="57A72D5A" w14:textId="77777777" w:rsidR="004050E3" w:rsidRPr="004050E3" w:rsidRDefault="004050E3" w:rsidP="004050E3">
      <w:pPr>
        <w:numPr>
          <w:ilvl w:val="0"/>
          <w:numId w:val="17"/>
        </w:numPr>
        <w:spacing w:after="322" w:line="238" w:lineRule="auto"/>
        <w:ind w:firstLine="69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proofErr w:type="gramStart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Контроль за</w:t>
      </w:r>
      <w:proofErr w:type="gramEnd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исполнением постановления возложить на заместителя главы администрации, начальника управления молодежной политики, физической культуры и спорта.</w:t>
      </w:r>
    </w:p>
    <w:p w14:paraId="30369252" w14:textId="77777777" w:rsidR="004050E3" w:rsidRPr="004050E3" w:rsidRDefault="004050E3" w:rsidP="004050E3">
      <w:pPr>
        <w:spacing w:after="3"/>
        <w:ind w:left="-5" w:hanging="10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Глава города Оби</w:t>
      </w:r>
    </w:p>
    <w:p w14:paraId="3898125B" w14:textId="77777777" w:rsidR="004050E3" w:rsidRPr="004050E3" w:rsidRDefault="004050E3" w:rsidP="004050E3">
      <w:pPr>
        <w:spacing w:after="3"/>
        <w:ind w:left="-5" w:hanging="1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 xml:space="preserve">Новосибирской области                                                                     П.В. </w:t>
      </w:r>
      <w:proofErr w:type="spellStart"/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Буковинин</w:t>
      </w:r>
      <w:proofErr w:type="spellEnd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</w:p>
    <w:p w14:paraId="04B866EF" w14:textId="3A9F9228" w:rsidR="00E62DD5" w:rsidRDefault="00E62DD5" w:rsidP="00E62DD5">
      <w:pPr>
        <w:spacing w:after="0" w:line="240" w:lineRule="auto"/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</w:pPr>
      <w:r w:rsidRPr="00E62DD5"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  <w:lastRenderedPageBreak/>
        <w:t>Карапетян А.С.</w:t>
      </w:r>
    </w:p>
    <w:p w14:paraId="6273637B" w14:textId="25D02C31" w:rsidR="00F47120" w:rsidRDefault="009E100C" w:rsidP="00E37D5F">
      <w:pPr>
        <w:spacing w:after="0" w:line="240" w:lineRule="auto"/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  <w:t>8</w:t>
      </w:r>
      <w:r w:rsidR="00E37D5F"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  <w:t>(383</w:t>
      </w:r>
      <w:r w:rsidR="00E62DD5"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  <w:t>73</w:t>
      </w:r>
      <w:r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  <w:t>)</w:t>
      </w:r>
      <w:r w:rsidR="00E37D5F"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  <w:t xml:space="preserve"> </w:t>
      </w:r>
      <w:r w:rsidR="00E62DD5"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  <w:t>56</w:t>
      </w:r>
      <w:r w:rsidR="00F47120"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  <w:t>-</w:t>
      </w:r>
      <w:r w:rsidR="00E62DD5"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  <w:t>113</w:t>
      </w:r>
    </w:p>
    <w:p w14:paraId="5792FF3E" w14:textId="45CCF646" w:rsidR="004050E3" w:rsidRPr="00E37D5F" w:rsidRDefault="004050E3" w:rsidP="002E592F">
      <w:pPr>
        <w:spacing w:after="0" w:line="240" w:lineRule="auto"/>
        <w:ind w:left="6096"/>
        <w:jc w:val="center"/>
        <w:rPr>
          <w:rFonts w:ascii="Times New Roman" w:eastAsia="Calibri" w:hAnsi="Times New Roman" w:cs="Times New Roman"/>
          <w:bCs/>
          <w:color w:val="26282F"/>
          <w:kern w:val="0"/>
          <w:sz w:val="28"/>
          <w:szCs w:val="28"/>
          <w14:ligatures w14:val="none"/>
        </w:rPr>
      </w:pPr>
      <w:r w:rsidRPr="00E37D5F">
        <w:rPr>
          <w:rFonts w:ascii="Times New Roman" w:eastAsia="Calibri" w:hAnsi="Times New Roman" w:cs="Times New Roman"/>
          <w:bCs/>
          <w:color w:val="26282F"/>
          <w:kern w:val="0"/>
          <w:sz w:val="28"/>
          <w:szCs w:val="28"/>
          <w14:ligatures w14:val="none"/>
        </w:rPr>
        <w:t>П</w:t>
      </w:r>
      <w:r w:rsidR="002E592F">
        <w:rPr>
          <w:rFonts w:ascii="Times New Roman" w:eastAsia="Calibri" w:hAnsi="Times New Roman" w:cs="Times New Roman"/>
          <w:bCs/>
          <w:color w:val="26282F"/>
          <w:kern w:val="0"/>
          <w:sz w:val="28"/>
          <w:szCs w:val="28"/>
          <w14:ligatures w14:val="none"/>
        </w:rPr>
        <w:t>риложение</w:t>
      </w:r>
    </w:p>
    <w:p w14:paraId="3D56E170" w14:textId="6310BE55" w:rsidR="004050E3" w:rsidRPr="00E37D5F" w:rsidRDefault="004050E3" w:rsidP="002E592F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7D5F">
        <w:rPr>
          <w:rFonts w:ascii="Times New Roman" w:eastAsia="Calibri" w:hAnsi="Times New Roman" w:cs="Times New Roman"/>
          <w:bCs/>
          <w:color w:val="26282F"/>
          <w:kern w:val="0"/>
          <w:sz w:val="28"/>
          <w:szCs w:val="28"/>
          <w14:ligatures w14:val="none"/>
        </w:rPr>
        <w:t>к постановлению</w:t>
      </w:r>
    </w:p>
    <w:p w14:paraId="49135F74" w14:textId="1462BA18" w:rsidR="004050E3" w:rsidRPr="004050E3" w:rsidRDefault="004050E3" w:rsidP="002E592F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 Оби</w:t>
      </w:r>
    </w:p>
    <w:p w14:paraId="0741AFD9" w14:textId="2A89DDD2" w:rsidR="004050E3" w:rsidRPr="004050E3" w:rsidRDefault="004050E3" w:rsidP="002E592F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14:paraId="7E03CEFA" w14:textId="793EBBFC" w:rsidR="004050E3" w:rsidRPr="004050E3" w:rsidRDefault="00D23F70" w:rsidP="002E592F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222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30.08.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2023</w:t>
      </w:r>
      <w:r w:rsidR="00222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050E3" w:rsidRPr="004050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222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1710</w:t>
      </w:r>
    </w:p>
    <w:p w14:paraId="73284108" w14:textId="77777777" w:rsidR="004050E3" w:rsidRPr="004050E3" w:rsidRDefault="004050E3" w:rsidP="004050E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53C59E" w14:textId="77777777" w:rsidR="004050E3" w:rsidRPr="004050E3" w:rsidRDefault="004050E3" w:rsidP="00405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Должностные оклады служащих и оклады</w:t>
      </w:r>
    </w:p>
    <w:p w14:paraId="2AD12607" w14:textId="77777777" w:rsidR="004050E3" w:rsidRPr="004050E3" w:rsidRDefault="004050E3" w:rsidP="00405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 профессиям рабочих муниципальных </w:t>
      </w:r>
      <w:r w:rsidRPr="004050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казенных и бюджетных учреждений физической культуры и спорта города Оби Новосибирской области</w:t>
      </w:r>
    </w:p>
    <w:p w14:paraId="34AC9609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C04B9A6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1. Размеры должностных окладов по </w:t>
      </w:r>
      <w:proofErr w:type="gramStart"/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профессиональным</w:t>
      </w:r>
      <w:proofErr w:type="gramEnd"/>
    </w:p>
    <w:p w14:paraId="3C53021A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квалификационным группам должностей работников образования</w:t>
      </w:r>
    </w:p>
    <w:p w14:paraId="57846F65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EB24844" w14:textId="77777777" w:rsidR="004050E3" w:rsidRPr="004050E3" w:rsidRDefault="004050E3" w:rsidP="004050E3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Профессиональная квалификационная группа</w:t>
      </w:r>
    </w:p>
    <w:p w14:paraId="688B129F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должностей педагогических работников</w:t>
      </w:r>
    </w:p>
    <w:p w14:paraId="3A564743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5214"/>
        <w:gridCol w:w="2903"/>
      </w:tblGrid>
      <w:tr w:rsidR="004050E3" w:rsidRPr="004050E3" w14:paraId="0AA67D8C" w14:textId="77777777" w:rsidTr="00DD3130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A59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Квалификационные уровни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59F0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Должности, отнесенные к квалификационным уровням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1BFD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Должностной оклад (ставка заработной платы), рублей</w:t>
            </w:r>
          </w:p>
        </w:tc>
      </w:tr>
      <w:tr w:rsidR="004050E3" w:rsidRPr="004050E3" w14:paraId="3B8F4806" w14:textId="77777777" w:rsidTr="00DD3130">
        <w:trPr>
          <w:trHeight w:val="110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2606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 квалификационный уровень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7692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Инструктор по физической культуре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6FF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firstLine="70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10472</w:t>
            </w:r>
          </w:p>
        </w:tc>
      </w:tr>
      <w:tr w:rsidR="004050E3" w:rsidRPr="004050E3" w14:paraId="7A7D9BD7" w14:textId="77777777" w:rsidTr="00DD3130">
        <w:trPr>
          <w:trHeight w:val="106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F150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2 квалификационный уровень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4974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Инструктор-методист, 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B43E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firstLine="70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10923</w:t>
            </w:r>
          </w:p>
        </w:tc>
      </w:tr>
      <w:tr w:rsidR="004050E3" w:rsidRPr="004050E3" w14:paraId="41BB83A8" w14:textId="77777777" w:rsidTr="00DD3130">
        <w:trPr>
          <w:trHeight w:val="116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87E8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3 квалификационный уровень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B269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Методист, старший инструктор-методист, старший тренер-преподаватель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4BE5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firstLine="70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11242</w:t>
            </w:r>
          </w:p>
        </w:tc>
      </w:tr>
      <w:tr w:rsidR="004050E3" w:rsidRPr="004050E3" w14:paraId="11DECF6E" w14:textId="77777777" w:rsidTr="00DD3130">
        <w:trPr>
          <w:trHeight w:val="111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9A59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4 квалификационный уровень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2BC3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Старший методист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B31A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firstLine="70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11451</w:t>
            </w:r>
          </w:p>
        </w:tc>
      </w:tr>
    </w:tbl>
    <w:p w14:paraId="2BC8606A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12797DA" w14:textId="77777777" w:rsidR="004050E3" w:rsidRPr="004050E3" w:rsidRDefault="004050E3" w:rsidP="004050E3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Профессиональная квалификационная группа должностей</w:t>
      </w:r>
    </w:p>
    <w:p w14:paraId="26F95BC4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руководителей структурных подразделений</w:t>
      </w:r>
      <w:bookmarkStart w:id="0" w:name="_GoBack"/>
      <w:bookmarkEnd w:id="0"/>
    </w:p>
    <w:p w14:paraId="47423250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5216"/>
        <w:gridCol w:w="2898"/>
      </w:tblGrid>
      <w:tr w:rsidR="004050E3" w:rsidRPr="004050E3" w14:paraId="051993AC" w14:textId="77777777" w:rsidTr="00DD31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052C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Квалификационные уровни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4838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Должности, отнесенные к квалификационным уровням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6104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Должностной оклад, рублей</w:t>
            </w:r>
          </w:p>
        </w:tc>
      </w:tr>
      <w:tr w:rsidR="004050E3" w:rsidRPr="004050E3" w14:paraId="546604D2" w14:textId="77777777" w:rsidTr="00DD31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F052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 xml:space="preserve">1 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lastRenderedPageBreak/>
              <w:t>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548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proofErr w:type="gramStart"/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lastRenderedPageBreak/>
              <w:t xml:space="preserve">Заведующий (начальник) структурным 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lastRenderedPageBreak/>
              <w:t>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образовательную программу дополнительного образования детей</w:t>
            </w:r>
            <w:proofErr w:type="gram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979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lastRenderedPageBreak/>
              <w:t xml:space="preserve">I группа по оплате труда 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lastRenderedPageBreak/>
              <w:t>руководителей -</w:t>
            </w:r>
          </w:p>
          <w:p w14:paraId="731A09F8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13 442;</w:t>
            </w:r>
          </w:p>
          <w:p w14:paraId="48FD682D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II группа по оплате труда руководителей – 12 496;</w:t>
            </w:r>
          </w:p>
          <w:p w14:paraId="3C927491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III группа по оплате труда руководителей – -11700</w:t>
            </w:r>
          </w:p>
          <w:p w14:paraId="598EBFEE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IV группа по оплате труда руководителей –  11460</w:t>
            </w:r>
          </w:p>
        </w:tc>
      </w:tr>
    </w:tbl>
    <w:p w14:paraId="68D3D3B0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</w:pPr>
    </w:p>
    <w:p w14:paraId="216CFA41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2. Размеры должностных окладов по </w:t>
      </w:r>
      <w:proofErr w:type="gramStart"/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профессиональным</w:t>
      </w:r>
      <w:proofErr w:type="gramEnd"/>
    </w:p>
    <w:p w14:paraId="6CC957FE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квалификационным группам должностей медицинских</w:t>
      </w:r>
    </w:p>
    <w:p w14:paraId="034196F3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и фармацевтических работников, утвержденным </w:t>
      </w:r>
      <w:hyperlink r:id="rId9" w:history="1">
        <w:r w:rsidRPr="004050E3">
          <w:rPr>
            <w:rFonts w:ascii="Times New Roman" w:eastAsia="Times New Roman" w:hAnsi="Times New Roman" w:cs="Times New Roman"/>
            <w:b/>
            <w:kern w:val="0"/>
            <w:sz w:val="28"/>
            <w:szCs w:val="28"/>
            <w:u w:val="single"/>
            <w:lang w:eastAsia="ru-RU"/>
            <w14:ligatures w14:val="none"/>
          </w:rPr>
          <w:t>приказом</w:t>
        </w:r>
      </w:hyperlink>
    </w:p>
    <w:p w14:paraId="06489C82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Министерства здравоохранения и социального развития</w:t>
      </w:r>
    </w:p>
    <w:p w14:paraId="2AA8CB7F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Российской Федерации от 06.08.2007 № 526</w:t>
      </w:r>
    </w:p>
    <w:p w14:paraId="28938E50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5216"/>
        <w:gridCol w:w="2898"/>
      </w:tblGrid>
      <w:tr w:rsidR="004050E3" w:rsidRPr="004050E3" w14:paraId="6505F13E" w14:textId="77777777" w:rsidTr="00DD3130">
        <w:trPr>
          <w:trHeight w:val="680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4CB8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</w:p>
          <w:p w14:paraId="5BD71322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2.1. Профессиональная квалификационная группа «Средний медицинский и фармацевтический персонал»</w:t>
            </w:r>
          </w:p>
        </w:tc>
      </w:tr>
      <w:tr w:rsidR="004050E3" w:rsidRPr="004050E3" w14:paraId="07CDE857" w14:textId="77777777" w:rsidTr="00DD31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B4F6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3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840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Медицинская сестра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52A5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15 620</w:t>
            </w:r>
          </w:p>
          <w:p w14:paraId="1ACB642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</w:p>
        </w:tc>
      </w:tr>
    </w:tbl>
    <w:p w14:paraId="0156FF9E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14:paraId="0198F1BF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3. Размеры должностных окладов по должностям, не включенным</w:t>
      </w:r>
    </w:p>
    <w:p w14:paraId="637ED958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в профессиональные квалификационные группы должностей</w:t>
      </w:r>
    </w:p>
    <w:p w14:paraId="1464E9B6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5216"/>
        <w:gridCol w:w="2898"/>
      </w:tblGrid>
      <w:tr w:rsidR="004050E3" w:rsidRPr="004050E3" w14:paraId="1745A07B" w14:textId="77777777" w:rsidTr="00DD31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A316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Квалификационные уровни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7722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Наименование должности и требования к квалификации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1BCE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Должностной оклад, рублей</w:t>
            </w:r>
          </w:p>
        </w:tc>
      </w:tr>
      <w:tr w:rsidR="004050E3" w:rsidRPr="004050E3" w14:paraId="466DCCEF" w14:textId="77777777" w:rsidTr="00DD31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3EDC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7642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proofErr w:type="gramStart"/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 xml:space="preserve">Начальник отдела (за исключением должностей начальников отделов, включенных в </w:t>
            </w:r>
            <w:hyperlink r:id="rId10" w:history="1">
              <w:r w:rsidRPr="004050E3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8"/>
                  <w:u w:val="single"/>
                  <w:lang w:eastAsia="ru-RU"/>
                  <w14:ligatures w14:val="none"/>
                </w:rPr>
                <w:t>приказ</w:t>
              </w:r>
            </w:hyperlink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 xml:space="preserve"> министерства труда и социального развития Новосибирской области от 20.07.2022 № 878 «Об установлении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окладов, окладов по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стандартами, для государственных</w:t>
            </w:r>
            <w:proofErr w:type="gramEnd"/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 xml:space="preserve"> учреждений Новосибирской области»)</w:t>
            </w:r>
          </w:p>
          <w:p w14:paraId="2C5790E1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C57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firstLine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12 903</w:t>
            </w:r>
          </w:p>
        </w:tc>
      </w:tr>
    </w:tbl>
    <w:p w14:paraId="7D5BD113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670C774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Учреждение вправе ввести должность заместителя начальника отдела. Должность заместителя начальника отдела вводится при штатной численности отдела не менее 6 человек.</w:t>
      </w:r>
    </w:p>
    <w:p w14:paraId="6FA0893A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Размер должностного оклада заместителя начальника отдела устанавливается руководителем учреждения в соответствии с Положением об оплате труда работников учреждения в размере на 10% ниже должностного оклада начальника соответствующего отдела. </w:t>
      </w:r>
    </w:p>
    <w:p w14:paraId="7CBD58F9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70B3FAC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4. Размеры должностных окладов по </w:t>
      </w:r>
      <w:proofErr w:type="gramStart"/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профессиональным</w:t>
      </w:r>
      <w:proofErr w:type="gramEnd"/>
    </w:p>
    <w:p w14:paraId="55965CA9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квалификационным группам должностей работников</w:t>
      </w:r>
    </w:p>
    <w:p w14:paraId="046D9B8F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физической культуры и спорта:</w:t>
      </w:r>
    </w:p>
    <w:p w14:paraId="7BF58075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44DFB99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4.1. Профессиональная квалификационная группа должностей</w:t>
      </w:r>
    </w:p>
    <w:p w14:paraId="0EB9D010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работников физической культуры и спорта второго уровня</w:t>
      </w:r>
    </w:p>
    <w:p w14:paraId="096FA120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5216"/>
        <w:gridCol w:w="2898"/>
      </w:tblGrid>
      <w:tr w:rsidR="004050E3" w:rsidRPr="004050E3" w14:paraId="2D5E96F8" w14:textId="77777777" w:rsidTr="00DD31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FBA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Квалификационные уровни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03E4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Наименования должностей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33F1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Размер должностного оклада, рублей</w:t>
            </w:r>
          </w:p>
        </w:tc>
      </w:tr>
      <w:tr w:rsidR="004050E3" w:rsidRPr="004050E3" w14:paraId="0BE7AB5F" w14:textId="77777777" w:rsidTr="00DD31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6995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498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Инструктор по адаптивной физической культуре, инструктор по спорту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9610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9 031</w:t>
            </w:r>
          </w:p>
        </w:tc>
      </w:tr>
    </w:tbl>
    <w:p w14:paraId="51A620E5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D48D2AC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1DC6F664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5. Размеры должностных окладов (окладов, ставок заработной платы) по должностям, трудовые </w:t>
      </w:r>
    </w:p>
    <w:p w14:paraId="74E70F00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функции, квалификационные требования и наименование</w:t>
      </w:r>
    </w:p>
    <w:p w14:paraId="5F376770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по которым </w:t>
      </w:r>
      <w:proofErr w:type="gramStart"/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установлены</w:t>
      </w:r>
      <w:proofErr w:type="gramEnd"/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в соответствии</w:t>
      </w:r>
    </w:p>
    <w:p w14:paraId="6B881804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с профессиональными стандартами</w:t>
      </w:r>
    </w:p>
    <w:p w14:paraId="5F0E339C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4032"/>
      </w:tblGrid>
      <w:tr w:rsidR="004050E3" w:rsidRPr="004050E3" w14:paraId="40BB465B" w14:textId="77777777" w:rsidTr="00DD3130">
        <w:tc>
          <w:tcPr>
            <w:tcW w:w="5669" w:type="dxa"/>
          </w:tcPr>
          <w:p w14:paraId="3EDEBFB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Уровень квалификации, установленный в профессиональном стандарте &lt;*&gt; по соответствующей трудовой функции</w:t>
            </w:r>
          </w:p>
        </w:tc>
        <w:tc>
          <w:tcPr>
            <w:tcW w:w="4032" w:type="dxa"/>
          </w:tcPr>
          <w:p w14:paraId="026D935F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Размер должностного оклада (оклада, ставки), рублей &lt;*&gt;</w:t>
            </w:r>
          </w:p>
        </w:tc>
      </w:tr>
      <w:tr w:rsidR="004050E3" w:rsidRPr="004050E3" w14:paraId="2B9781FA" w14:textId="77777777" w:rsidTr="00DD3130">
        <w:tc>
          <w:tcPr>
            <w:tcW w:w="5669" w:type="dxa"/>
          </w:tcPr>
          <w:p w14:paraId="6B86D64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3 уровень квалификации</w:t>
            </w:r>
          </w:p>
        </w:tc>
        <w:tc>
          <w:tcPr>
            <w:tcW w:w="4032" w:type="dxa"/>
          </w:tcPr>
          <w:p w14:paraId="2ED7E5CC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8 602</w:t>
            </w:r>
          </w:p>
        </w:tc>
      </w:tr>
      <w:tr w:rsidR="004050E3" w:rsidRPr="004050E3" w14:paraId="3FB95B6D" w14:textId="77777777" w:rsidTr="00DD3130">
        <w:tc>
          <w:tcPr>
            <w:tcW w:w="5669" w:type="dxa"/>
          </w:tcPr>
          <w:p w14:paraId="6E621681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4 уровень квалификации</w:t>
            </w:r>
          </w:p>
        </w:tc>
        <w:tc>
          <w:tcPr>
            <w:tcW w:w="4032" w:type="dxa"/>
          </w:tcPr>
          <w:p w14:paraId="4406460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9 031</w:t>
            </w:r>
          </w:p>
        </w:tc>
      </w:tr>
      <w:tr w:rsidR="004050E3" w:rsidRPr="004050E3" w14:paraId="3983E493" w14:textId="77777777" w:rsidTr="00DD3130">
        <w:tc>
          <w:tcPr>
            <w:tcW w:w="5669" w:type="dxa"/>
          </w:tcPr>
          <w:p w14:paraId="44F5391E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5 уровень квалификации</w:t>
            </w:r>
          </w:p>
        </w:tc>
        <w:tc>
          <w:tcPr>
            <w:tcW w:w="4032" w:type="dxa"/>
          </w:tcPr>
          <w:p w14:paraId="0E9D098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10 164</w:t>
            </w:r>
          </w:p>
        </w:tc>
      </w:tr>
      <w:tr w:rsidR="004050E3" w:rsidRPr="004050E3" w14:paraId="1A047456" w14:textId="77777777" w:rsidTr="00DD3130">
        <w:tc>
          <w:tcPr>
            <w:tcW w:w="5669" w:type="dxa"/>
          </w:tcPr>
          <w:p w14:paraId="13E4B565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6 уровень квалификации</w:t>
            </w:r>
          </w:p>
        </w:tc>
        <w:tc>
          <w:tcPr>
            <w:tcW w:w="4032" w:type="dxa"/>
          </w:tcPr>
          <w:p w14:paraId="480F9CF0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10 780</w:t>
            </w:r>
          </w:p>
        </w:tc>
      </w:tr>
      <w:tr w:rsidR="004050E3" w:rsidRPr="004050E3" w14:paraId="3C21CD37" w14:textId="77777777" w:rsidTr="00DD3130">
        <w:trPr>
          <w:trHeight w:val="271"/>
        </w:trPr>
        <w:tc>
          <w:tcPr>
            <w:tcW w:w="5669" w:type="dxa"/>
          </w:tcPr>
          <w:p w14:paraId="37EFD638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7 уровень квалификации</w:t>
            </w:r>
          </w:p>
        </w:tc>
        <w:tc>
          <w:tcPr>
            <w:tcW w:w="4032" w:type="dxa"/>
          </w:tcPr>
          <w:p w14:paraId="06F9E70F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12 353</w:t>
            </w:r>
          </w:p>
        </w:tc>
      </w:tr>
      <w:tr w:rsidR="004050E3" w:rsidRPr="004050E3" w14:paraId="1F14DC2A" w14:textId="77777777" w:rsidTr="00DD3130">
        <w:tc>
          <w:tcPr>
            <w:tcW w:w="5669" w:type="dxa"/>
          </w:tcPr>
          <w:p w14:paraId="77CA9B9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8 уровень квалификации</w:t>
            </w:r>
          </w:p>
        </w:tc>
        <w:tc>
          <w:tcPr>
            <w:tcW w:w="4032" w:type="dxa"/>
          </w:tcPr>
          <w:p w14:paraId="32C0875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13 365</w:t>
            </w:r>
          </w:p>
        </w:tc>
      </w:tr>
    </w:tbl>
    <w:p w14:paraId="7E4EFCA3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73F0110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0718826E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5250719A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73231143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235A1BE5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Профессиональная квалификационная группа должностей</w:t>
      </w:r>
    </w:p>
    <w:p w14:paraId="52ECF10A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--------------------------------</w:t>
      </w:r>
    </w:p>
    <w:p w14:paraId="66E7E618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&lt;*&gt; Применяется при использовании следующих профессиональных стандартов:</w:t>
      </w:r>
    </w:p>
    <w:p w14:paraId="69732246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1. Профессиональный </w:t>
      </w:r>
      <w:hyperlink r:id="rId11" w:history="1">
        <w:r w:rsidRPr="004050E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стандарт</w:t>
        </w:r>
      </w:hyperlink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«Спортсмен» (утвержден приказом Министерства труда и социальной защиты РФ от 28.03.2019 № 194н).</w:t>
      </w:r>
    </w:p>
    <w:p w14:paraId="00F6C56E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2. Профессиональный </w:t>
      </w:r>
      <w:hyperlink r:id="rId12" w:history="1">
        <w:r w:rsidRPr="004050E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стандарт</w:t>
        </w:r>
      </w:hyperlink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«Специалист по антидопинговому обеспечению» (утвержден приказом Минтруда России от 18.02.2016 № 73н).</w:t>
      </w:r>
    </w:p>
    <w:p w14:paraId="1600B2F4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3. Профессиональный </w:t>
      </w:r>
      <w:hyperlink r:id="rId13" w:history="1">
        <w:r w:rsidRPr="004050E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стандарт</w:t>
        </w:r>
      </w:hyperlink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«Тренер по адаптивной физической культуре и адаптивному спорту» (утвержден приказом Министерства труда и социальной защиты РФ от 02.04.2019 № 199н).</w:t>
      </w:r>
    </w:p>
    <w:p w14:paraId="33DDF1A4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4. Профессиональный </w:t>
      </w:r>
      <w:hyperlink r:id="rId14" w:history="1">
        <w:r w:rsidRPr="004050E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стандарт</w:t>
        </w:r>
      </w:hyperlink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«Тренер» (утвержден приказом Министерства труда и социальной защиты РФ от 28.03.2019 № 191н).</w:t>
      </w:r>
    </w:p>
    <w:p w14:paraId="648BEBFE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 Профессиональный стандарт «Специалист по видеомонтажу» (утвержден приказом Минтруда России от </w:t>
      </w:r>
      <w:smartTag w:uri="urn:schemas-microsoft-com:office:smarttags" w:element="date">
        <w:smartTagPr>
          <w:attr w:name="ls" w:val="trans"/>
          <w:attr w:name="Month" w:val="05"/>
          <w:attr w:name="Day" w:val="29"/>
          <w:attr w:name="Year" w:val="2015"/>
        </w:smartTagPr>
        <w:r w:rsidRPr="004050E3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ru-RU"/>
            <w14:ligatures w14:val="none"/>
          </w:rPr>
          <w:t>29.05.2015</w:t>
        </w:r>
      </w:smartTag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№ 332н).</w:t>
      </w:r>
    </w:p>
    <w:p w14:paraId="66E95570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  Профессиональный стандарт «Оператор средств массовой информации» (утвержден приказом Минтруда России от 04.06.2014 № 357н).</w:t>
      </w:r>
    </w:p>
    <w:p w14:paraId="207F89E6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 Профессиональный стандарт «Специалист по обслуживанию дизельных электрических станций и источников бесперебойного электроснабжения в муниципальных электрических сетях» (утвержден приказом Минтруда России от 29.01.2019 № 47н).</w:t>
      </w:r>
    </w:p>
    <w:p w14:paraId="57D9F8B9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 Профессиональный стандарт «Специалист по дизайну графических пользовательских интерфейсов» (утвержден приказом Минтруда России от 29.09.2020 № 671н).</w:t>
      </w:r>
    </w:p>
    <w:p w14:paraId="6027A593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9. Профессиональный стандарт «Специалист по информационным ресурсам» (утвержден Приказ Минтруда России от 08.09.2014 № 629н).</w:t>
      </w:r>
    </w:p>
    <w:p w14:paraId="6C07E678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6218348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EB61408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6. Размеры ставок заработной платы тренеров-преподавателей, старших тренеров-преподавателей </w:t>
      </w:r>
    </w:p>
    <w:p w14:paraId="3A2B5D8F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CB10AF2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 Ставка заработной платы тренера-преподавателя, старшего тренера-преподавателя за месяц, предусмотренная настоящим приложением к постановлению администрации города Оби Новосибирской области, устанавливается за норму часов учебной (преподавательской) работы 18 часов в неделю.</w:t>
      </w:r>
    </w:p>
    <w:p w14:paraId="1EFDB125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 В случае, если тренер-преподаватель, старший тренер-преподаватель выполняет с письменного согласия педагогическую или учебную (преподавательскую) работу сверх установленной нормы часов в неделю (18 часов) либо ниже установленной нормы часов в неделю (18 часов), то его ставка заработной платы устанавливается следующим образом:</w:t>
      </w:r>
    </w:p>
    <w:p w14:paraId="05819A02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 умножения размера ставки заработной платы за месяц, установленной настоящим приложением</w:t>
      </w: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постановлению администрации города Оби Новосибирской области, на фактический объем учебной (преподавательской) нагрузки в неделю и деления полученного произведения на норму часов учебной (преподавательской) нагрузки в неделю -18 часов.</w:t>
      </w:r>
    </w:p>
    <w:p w14:paraId="57FDEFBB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9C0754F" w14:textId="0D19682F" w:rsidR="004050E3" w:rsidRPr="00E144F3" w:rsidRDefault="004050E3" w:rsidP="00E14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050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</w:t>
      </w:r>
      <w:r w:rsidR="00E144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____________</w:t>
      </w:r>
    </w:p>
    <w:p w14:paraId="38208111" w14:textId="000A06CF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8B6A4" w14:textId="77777777" w:rsidR="001A2081" w:rsidRDefault="001A2081" w:rsidP="003F66EC">
      <w:r>
        <w:separator/>
      </w:r>
    </w:p>
  </w:endnote>
  <w:endnote w:type="continuationSeparator" w:id="0">
    <w:p w14:paraId="72A4852A" w14:textId="77777777" w:rsidR="001A2081" w:rsidRDefault="001A208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8F8B1" w14:textId="77777777" w:rsidR="001A2081" w:rsidRDefault="001A2081" w:rsidP="003F66EC">
      <w:r>
        <w:separator/>
      </w:r>
    </w:p>
  </w:footnote>
  <w:footnote w:type="continuationSeparator" w:id="0">
    <w:p w14:paraId="55D5E048" w14:textId="77777777" w:rsidR="001A2081" w:rsidRDefault="001A208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C33B5C"/>
    <w:multiLevelType w:val="multilevel"/>
    <w:tmpl w:val="F1E0B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2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84" w:hanging="2160"/>
      </w:pPr>
      <w:rPr>
        <w:rFonts w:hint="default"/>
        <w:b/>
      </w:rPr>
    </w:lvl>
  </w:abstractNum>
  <w:abstractNum w:abstractNumId="16">
    <w:nsid w:val="7C9F4644"/>
    <w:multiLevelType w:val="hybridMultilevel"/>
    <w:tmpl w:val="AAAAAEFC"/>
    <w:lvl w:ilvl="0" w:tplc="795C25C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EDCF6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AEB3E6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66B972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88EF92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2274A8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043434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06EE10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4A4C16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7EF256F0"/>
    <w:multiLevelType w:val="multilevel"/>
    <w:tmpl w:val="0396E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76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7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  <w:num w:numId="17">
    <w:abstractNumId w:val="16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3175E"/>
    <w:rsid w:val="00053FAA"/>
    <w:rsid w:val="00073BB0"/>
    <w:rsid w:val="0013508D"/>
    <w:rsid w:val="00150124"/>
    <w:rsid w:val="00170197"/>
    <w:rsid w:val="001A2081"/>
    <w:rsid w:val="001C2377"/>
    <w:rsid w:val="0022242B"/>
    <w:rsid w:val="002D29F4"/>
    <w:rsid w:val="002E592F"/>
    <w:rsid w:val="00336667"/>
    <w:rsid w:val="0035180A"/>
    <w:rsid w:val="00352E60"/>
    <w:rsid w:val="00386D51"/>
    <w:rsid w:val="003F66EC"/>
    <w:rsid w:val="004050E3"/>
    <w:rsid w:val="0041022D"/>
    <w:rsid w:val="00412755"/>
    <w:rsid w:val="00475BA5"/>
    <w:rsid w:val="00493F47"/>
    <w:rsid w:val="004945C9"/>
    <w:rsid w:val="004B27E4"/>
    <w:rsid w:val="004D2810"/>
    <w:rsid w:val="004D592D"/>
    <w:rsid w:val="005235EC"/>
    <w:rsid w:val="00611F22"/>
    <w:rsid w:val="006353C5"/>
    <w:rsid w:val="0063635C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2DCF"/>
    <w:rsid w:val="007A63DF"/>
    <w:rsid w:val="008605F5"/>
    <w:rsid w:val="008A67FA"/>
    <w:rsid w:val="008D1A3F"/>
    <w:rsid w:val="008F47C8"/>
    <w:rsid w:val="00957AF7"/>
    <w:rsid w:val="009B1A57"/>
    <w:rsid w:val="009B6195"/>
    <w:rsid w:val="009E100C"/>
    <w:rsid w:val="00A228B8"/>
    <w:rsid w:val="00AB779A"/>
    <w:rsid w:val="00AC3D4E"/>
    <w:rsid w:val="00AD6BD0"/>
    <w:rsid w:val="00AE7A18"/>
    <w:rsid w:val="00AF1D44"/>
    <w:rsid w:val="00AF7D50"/>
    <w:rsid w:val="00B11407"/>
    <w:rsid w:val="00BE0D06"/>
    <w:rsid w:val="00C05758"/>
    <w:rsid w:val="00C50D5D"/>
    <w:rsid w:val="00C52DA2"/>
    <w:rsid w:val="00C82258"/>
    <w:rsid w:val="00CB079A"/>
    <w:rsid w:val="00CB321E"/>
    <w:rsid w:val="00CB7A57"/>
    <w:rsid w:val="00CD1D20"/>
    <w:rsid w:val="00D065C5"/>
    <w:rsid w:val="00D23F70"/>
    <w:rsid w:val="00D512BF"/>
    <w:rsid w:val="00D526EC"/>
    <w:rsid w:val="00D74678"/>
    <w:rsid w:val="00DB1F8C"/>
    <w:rsid w:val="00DD6828"/>
    <w:rsid w:val="00E144F3"/>
    <w:rsid w:val="00E270C0"/>
    <w:rsid w:val="00E37D5F"/>
    <w:rsid w:val="00E52576"/>
    <w:rsid w:val="00E543BA"/>
    <w:rsid w:val="00E62DD5"/>
    <w:rsid w:val="00E7708D"/>
    <w:rsid w:val="00ED1789"/>
    <w:rsid w:val="00EE5E3E"/>
    <w:rsid w:val="00EE6323"/>
    <w:rsid w:val="00F130E0"/>
    <w:rsid w:val="00F304BB"/>
    <w:rsid w:val="00F47120"/>
    <w:rsid w:val="00F47CC7"/>
    <w:rsid w:val="00F75559"/>
    <w:rsid w:val="00FA78B9"/>
    <w:rsid w:val="00FB2C48"/>
    <w:rsid w:val="00FE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5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50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5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50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334DCE6EA3D66CE0ECA96FCD401D36D361655B100BDB2516205F203605570213F2D978C77A4851F023D51989EC33ACE5FB1D8DCB60C3516a1C5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34DCE6EA3D66CE0ECA96FCD401D36D341D53BB05B0B2516205F203605570213F2D978C77A4851E093D51989EC33ACE5FB1D8DCB60C3516a1C5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34DCE6EA3D66CE0ECA96FCD401D36D361655B104B6B2516205F203605570213F2D978C77A4851F023D51989EC33ACE5FB1D8DCB60C3516a1C5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334DCE6EA3D66CE0ECA96EAD76D8D643C1F08B505B6BC013F50F4543F0576747F6D91D926E0D01301301BC9D88835CF5BaAC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34DCE6EA3D66CE0ECA96FCD401D36D371552BE00B4B2516205F203605570212D2DCF8076A29B1E022807C9D8a9C4L" TargetMode="External"/><Relationship Id="rId14" Type="http://schemas.openxmlformats.org/officeDocument/2006/relationships/hyperlink" Target="consultantplus://offline/ref=E334DCE6EA3D66CE0ECA96FCD401D36D361655B104B7B2516205F203605570213F2D978C77A4851F023D51989EC33ACE5FB1D8DCB60C3516a1C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3354</Words>
  <Characters>19124</Characters>
  <Application>Microsoft Office Word</Application>
  <DocSecurity>8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2023-08-18T08:14:00Z</cp:lastPrinted>
  <dcterms:created xsi:type="dcterms:W3CDTF">2023-08-30T09:42:00Z</dcterms:created>
  <dcterms:modified xsi:type="dcterms:W3CDTF">2023-08-30T09:45:00Z</dcterms:modified>
</cp:coreProperties>
</file>