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92" w:rsidRPr="00766603" w:rsidRDefault="00766603" w:rsidP="00315892">
      <w:pPr>
        <w:suppressAutoHyphens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Приложение</w:t>
      </w:r>
    </w:p>
    <w:p w:rsidR="00315892" w:rsidRPr="00766603" w:rsidRDefault="00315892" w:rsidP="00315892">
      <w:pPr>
        <w:suppressAutoHyphens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УТВЕРЖДЕН</w:t>
      </w:r>
      <w:r w:rsidR="00B61AA3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</w:p>
    <w:p w:rsidR="00315892" w:rsidRPr="00766603" w:rsidRDefault="00315892" w:rsidP="00315892">
      <w:pPr>
        <w:suppressAutoHyphens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постановлением</w:t>
      </w:r>
    </w:p>
    <w:p w:rsidR="00315892" w:rsidRPr="00766603" w:rsidRDefault="00315892" w:rsidP="00315892">
      <w:pPr>
        <w:suppressAutoHyphens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 города Оби</w:t>
      </w:r>
    </w:p>
    <w:p w:rsidR="00315892" w:rsidRPr="00766603" w:rsidRDefault="00315892" w:rsidP="00315892">
      <w:pPr>
        <w:suppressAutoHyphens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Новосибирской области</w:t>
      </w:r>
    </w:p>
    <w:p w:rsidR="00117A85" w:rsidRPr="00766603" w:rsidRDefault="00315892" w:rsidP="009A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</w:t>
      </w:r>
      <w:r w:rsidR="009A0452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5025EA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A0452" w:rsidRPr="00766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9E74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07.08.2023 г.</w:t>
      </w:r>
      <w:r w:rsidR="009A0452" w:rsidRPr="00766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 </w:t>
      </w:r>
      <w:r w:rsidR="009E74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1511</w:t>
      </w:r>
      <w:bookmarkStart w:id="0" w:name="_GoBack"/>
      <w:bookmarkEnd w:id="0"/>
    </w:p>
    <w:p w:rsidR="00117A85" w:rsidRPr="00766603" w:rsidRDefault="00117A85" w:rsidP="0011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17A85" w:rsidRPr="00766603" w:rsidRDefault="00117A85" w:rsidP="00117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117A85" w:rsidRPr="00766603" w:rsidRDefault="00117A85" w:rsidP="0011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</w:t>
      </w:r>
      <w:r w:rsidR="006131A8"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ая</w:t>
      </w:r>
      <w:r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программ</w:t>
      </w:r>
      <w:r w:rsidR="006131A8"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</w:p>
    <w:p w:rsidR="00190DED" w:rsidRPr="00766603" w:rsidRDefault="00117A85" w:rsidP="0011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«Социальная защита  населения города Оби Новосибирской области </w:t>
      </w:r>
    </w:p>
    <w:p w:rsidR="00117A85" w:rsidRPr="00766603" w:rsidRDefault="00117A85" w:rsidP="0011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</w:t>
      </w:r>
      <w:r w:rsidR="00FF7538"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-20</w:t>
      </w:r>
      <w:r w:rsidR="001267E8"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FF7538"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годы»</w:t>
      </w:r>
    </w:p>
    <w:p w:rsidR="00E50798" w:rsidRPr="00766603" w:rsidRDefault="00E50798" w:rsidP="0011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3BAA" w:rsidRPr="00766603" w:rsidRDefault="006A0059" w:rsidP="005E3B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666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5E3BAA" w:rsidRPr="007666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Паспорт</w:t>
      </w:r>
      <w:r w:rsidR="007666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муниципальной программы</w:t>
      </w:r>
    </w:p>
    <w:p w:rsidR="005E3BAA" w:rsidRPr="00766603" w:rsidRDefault="005E3BAA" w:rsidP="005E3B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8"/>
        <w:gridCol w:w="1695"/>
        <w:gridCol w:w="1133"/>
        <w:gridCol w:w="992"/>
        <w:gridCol w:w="992"/>
        <w:gridCol w:w="860"/>
        <w:gridCol w:w="912"/>
        <w:gridCol w:w="931"/>
      </w:tblGrid>
      <w:tr w:rsidR="00766603" w:rsidRPr="00766603" w:rsidTr="002E40E9">
        <w:trPr>
          <w:tblCellSpacing w:w="5" w:type="nil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A" w:rsidRPr="004A434A" w:rsidRDefault="00FF7538" w:rsidP="005E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</w:t>
            </w:r>
            <w:r w:rsidR="005E3BAA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A" w:rsidRPr="004A434A" w:rsidRDefault="005E3BAA" w:rsidP="009A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«Социальная защита населения города Оби Новосибирской области на </w:t>
            </w:r>
            <w:r w:rsidRPr="004A434A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FF7538" w:rsidRPr="004A434A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24-2028 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годы» (далее – </w:t>
            </w:r>
            <w:r w:rsidR="00C47F59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рограмма</w:t>
            </w:r>
            <w:r w:rsidR="00B604CF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766603" w:rsidRPr="00766603" w:rsidTr="002E40E9">
        <w:trPr>
          <w:tblCellSpacing w:w="5" w:type="nil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A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Разработчик</w:t>
            </w:r>
            <w:r w:rsidR="005E3BAA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A" w:rsidRPr="004A434A" w:rsidRDefault="005E3BAA" w:rsidP="009A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Отдел </w:t>
            </w:r>
            <w:r w:rsidR="00C47F59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труда и 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социального обслуживания администрации города Оби Новосибирской области</w:t>
            </w:r>
          </w:p>
        </w:tc>
      </w:tr>
      <w:tr w:rsidR="00766603" w:rsidRPr="00766603" w:rsidTr="002E40E9">
        <w:trPr>
          <w:tblCellSpacing w:w="5" w:type="nil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A" w:rsidRPr="004A434A" w:rsidRDefault="00FF7538" w:rsidP="005E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</w:t>
            </w:r>
          </w:p>
          <w:p w:rsidR="005E3BAA" w:rsidRPr="004A434A" w:rsidRDefault="005E3BAA" w:rsidP="005E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A" w:rsidRPr="004A434A" w:rsidRDefault="005E3BAA" w:rsidP="00C0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51F11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главы администрации, начальник управления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47F59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образования </w:t>
            </w:r>
            <w:r w:rsidR="00C410E3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культуры 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Смородова С.В.</w:t>
            </w:r>
          </w:p>
        </w:tc>
      </w:tr>
      <w:tr w:rsidR="00766603" w:rsidRPr="00766603" w:rsidTr="002E40E9">
        <w:trPr>
          <w:tblCellSpacing w:w="5" w:type="nil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sub_461116"/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Цели и задачи </w:t>
            </w:r>
          </w:p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bookmarkEnd w:id="1"/>
          </w:p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F" w:rsidRPr="004A434A" w:rsidRDefault="00AE4D6F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  <w:r w:rsidR="006D1159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47F59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6D1159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рограммы</w:t>
            </w: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 </w:t>
            </w:r>
          </w:p>
          <w:p w:rsidR="00AE4D6F" w:rsidRPr="004A434A" w:rsidRDefault="00AE4D6F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улучшение качества жизни получателей мер социальной поддержки, повышение доступности и качества социального обслуживания населения на территории города Оби Новосибирской области;</w:t>
            </w:r>
          </w:p>
          <w:p w:rsidR="00AE4D6F" w:rsidRPr="004A434A" w:rsidRDefault="00AE4D6F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формирование условий для реализации мероприятий, направленных на укрепление социальной защищенности семей с детьми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4D6B69" w:rsidRPr="004A434A" w:rsidRDefault="00AE4D6F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повышение уровня обеспеченности инвалидов равными правами и возможностями с другими гражданами, а также толерантного отношения к ним в обществе</w:t>
            </w:r>
            <w:r w:rsidR="00C47F59"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80D95" w:rsidRPr="004A434A" w:rsidRDefault="00980D95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Задачи </w:t>
            </w:r>
            <w:r w:rsidR="00C47F59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рограммы:</w:t>
            </w:r>
          </w:p>
          <w:p w:rsidR="006D1159" w:rsidRPr="004A434A" w:rsidRDefault="006D1159" w:rsidP="009E4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ситуации;</w:t>
            </w:r>
          </w:p>
          <w:p w:rsidR="006D1159" w:rsidRPr="004A434A" w:rsidRDefault="006D1159" w:rsidP="009E44D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создание благоприятных условий для улучшения положения семей с детьми;</w:t>
            </w:r>
          </w:p>
          <w:p w:rsidR="00EA55CA" w:rsidRPr="004A434A" w:rsidRDefault="006D1159" w:rsidP="009E4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формирование условий для реализации мероприятий, направленных на укрепление социальной защищенности детей</w:t>
            </w:r>
            <w:r w:rsidR="00C47F59"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инвалидов, граждан пожилого возраста и инвалидов</w:t>
            </w:r>
            <w:r w:rsidR="00C47F59"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66603" w:rsidRPr="004A434A" w:rsidTr="002E40E9">
        <w:trPr>
          <w:tblCellSpacing w:w="5" w:type="nil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Исполнители основных 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мероприятий 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Отдел </w:t>
            </w:r>
            <w:r w:rsidR="00C47F59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труда и 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социального обслуживания администрации города Оби Новосибирской области;</w:t>
            </w:r>
          </w:p>
          <w:p w:rsidR="00FF7538" w:rsidRPr="004A434A" w:rsidRDefault="00FF7538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Муниципальное бюджетное учреждение «Комплексный центр социального обслуживания населения города Оби «Забота»;</w:t>
            </w:r>
          </w:p>
          <w:p w:rsidR="00FF7538" w:rsidRPr="004A434A" w:rsidRDefault="007B13BF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  <w:r w:rsidR="00C47F59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Дворец культуры «Крылья Сибири».</w:t>
            </w:r>
          </w:p>
        </w:tc>
      </w:tr>
      <w:tr w:rsidR="00766603" w:rsidRPr="004A434A" w:rsidTr="002E40E9">
        <w:trPr>
          <w:tblCellSpacing w:w="5" w:type="nil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Объемы финансирования (с расшифровкой по годам и источникам финансирования)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Источники расходов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5321F5" w:rsidP="0053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Всего ф</w:t>
            </w:r>
            <w:r w:rsidR="00FF7538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инансовы</w:t>
            </w: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FF7538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затрат, тыс. руб.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</w:t>
            </w:r>
          </w:p>
        </w:tc>
      </w:tr>
      <w:tr w:rsidR="00766603" w:rsidRPr="004A434A" w:rsidTr="005321F5">
        <w:trPr>
          <w:tblCellSpacing w:w="5" w:type="nil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</w:p>
        </w:tc>
      </w:tr>
      <w:tr w:rsidR="00766603" w:rsidRPr="004A434A" w:rsidTr="00265B63">
        <w:trPr>
          <w:tblCellSpacing w:w="5" w:type="nil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5321F5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B770A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7130</w:t>
            </w:r>
            <w:r w:rsidR="009F7B51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B770A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1346</w:t>
            </w:r>
            <w:r w:rsidR="000558BD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B770A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1436</w:t>
            </w:r>
            <w:r w:rsidR="000558BD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B770A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1426</w:t>
            </w:r>
            <w:r w:rsidR="009F7B51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B770A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1446</w:t>
            </w:r>
            <w:r w:rsidR="009F7B51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E039F6" w:rsidP="00FB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FB770A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65B63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766603" w:rsidRPr="004A434A" w:rsidTr="00265B63">
        <w:trPr>
          <w:tblCellSpacing w:w="5" w:type="nil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F5" w:rsidRPr="004A434A" w:rsidRDefault="005321F5" w:rsidP="005321F5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Важнейшие целевые индикаторы.</w:t>
            </w:r>
          </w:p>
          <w:p w:rsidR="005321F5" w:rsidRPr="004A434A" w:rsidRDefault="005321F5" w:rsidP="005321F5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реализации программы, выраженные</w:t>
            </w:r>
          </w:p>
          <w:p w:rsidR="00FF7538" w:rsidRPr="004A434A" w:rsidRDefault="005321F5" w:rsidP="0053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соответствующих показателях, поддающихся количественной оценке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5D" w:rsidRPr="004A434A" w:rsidRDefault="0002065D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целевые индикаторы:</w:t>
            </w:r>
          </w:p>
          <w:p w:rsidR="00300A51" w:rsidRPr="004A434A" w:rsidRDefault="00300A51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1) количество </w:t>
            </w:r>
            <w:r w:rsidR="00D031D5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семей с детьми, 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 пожилого возраста</w:t>
            </w:r>
            <w:r w:rsidR="00D031D5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инвалидов</w:t>
            </w:r>
            <w:r w:rsidR="00C47F59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вовлеченных в мероприятия по поддержанию их социальной активности и адаптации (ежегодно);</w:t>
            </w:r>
          </w:p>
          <w:p w:rsidR="00300A51" w:rsidRPr="004A434A" w:rsidRDefault="00300A51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2) </w:t>
            </w:r>
            <w:r w:rsidR="00DC1A1B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граждан пожилого возраста и инвалидов, обслуживаемых на дому, </w:t>
            </w:r>
            <w:r w:rsidR="00C47F59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численности граждан, состоящих на учете на получение надомного обслуживания;</w:t>
            </w:r>
          </w:p>
          <w:p w:rsidR="0002065D" w:rsidRPr="004A434A" w:rsidRDefault="00300A51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02065D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="00DC1A1B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r w:rsidR="0002065D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семей с детьми, испытывающих трудности в социальной адаптации, </w:t>
            </w:r>
            <w:r w:rsidR="00C47F59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2065D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численности семей с детьми, состоящих на учете в органах социальной защиты населения;</w:t>
            </w:r>
          </w:p>
          <w:p w:rsidR="0002065D" w:rsidRPr="004A434A" w:rsidRDefault="00300A51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02065D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="00DC1A1B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r w:rsidR="0002065D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граждан старше трудоспособного возраста и инвалидов, получающих услуги в рамках системы долговременного ухода, от числа граждан старше трудоспособного возраста и инвалидов, нуждающихся в долговременном уходе;</w:t>
            </w:r>
          </w:p>
          <w:p w:rsidR="00B425B6" w:rsidRPr="004A434A" w:rsidRDefault="00B425B6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5) количество</w:t>
            </w:r>
            <w:r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детей-инвалидов, получивших социальные и реабилитационные услуги, 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нуждающихся в услугах.</w:t>
            </w:r>
          </w:p>
          <w:p w:rsidR="0002065D" w:rsidRPr="004A434A" w:rsidRDefault="0002065D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Реализация мероприятий </w:t>
            </w:r>
            <w:r w:rsidR="00B61AA3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рограммы позволит достичь следующих результатов:</w:t>
            </w:r>
          </w:p>
          <w:p w:rsidR="008E46CB" w:rsidRPr="004A434A" w:rsidRDefault="008E46CB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1) количество граждан пожилого возраста, вовлеченных в мероприятия по поддержанию их социальной активности и адаптации ежегодно будет увеличиваться с нарастающим итогом с </w:t>
            </w:r>
            <w:r w:rsidR="00232F8C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5000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в 2024 году до </w:t>
            </w:r>
            <w:r w:rsidR="00232F8C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00 человек в 2028 году;</w:t>
            </w:r>
          </w:p>
          <w:p w:rsidR="00300A51" w:rsidRPr="004A434A" w:rsidRDefault="008E46CB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2065D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="00DC1A1B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r w:rsidR="00442FF4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граждан пожилого возраста и инвалидов, </w:t>
            </w:r>
            <w:r w:rsidR="00B61AA3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получающих</w:t>
            </w:r>
            <w:r w:rsidR="00442FF4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услуги на дому, от численности граждан, состоящих на учете на получение надомного обслуживания</w:t>
            </w:r>
            <w:r w:rsidR="00361DE9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F53092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будет составлять ежегодно 100,0%</w:t>
            </w:r>
            <w:r w:rsidR="00442FF4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2065D" w:rsidRPr="004A434A" w:rsidRDefault="008E46CB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02065D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 </w:t>
            </w:r>
            <w:r w:rsidR="00DC1A1B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r w:rsidR="0002065D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семей с детьми, испытывающих трудности в социальной адаптации, </w:t>
            </w:r>
            <w:r w:rsidR="00361DE9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02065D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численности семей с детьми, состоящих на учете в органах социальной защиты, </w:t>
            </w:r>
            <w:r w:rsidR="008F7C9A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будет </w:t>
            </w:r>
            <w:r w:rsidR="008F7C9A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составлять ежегодно 100,0%</w:t>
            </w: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2065D" w:rsidRPr="004A434A" w:rsidRDefault="00306099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02065D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="00DC1A1B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r w:rsidR="0002065D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граждан старше трудоспособного возраста и инвалидов, получающих услуги в рамках системы долговременного ухода, от числа граждан старше трудоспособного возраста и инвалидов, нуждающихся в долговременном уходе</w:t>
            </w:r>
            <w:r w:rsidR="008E46CB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будет составлять ежегодно 100,0%</w:t>
            </w:r>
            <w:r w:rsidR="0002065D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2065D" w:rsidRPr="004A434A" w:rsidRDefault="00306099" w:rsidP="009E44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5) </w:t>
            </w:r>
            <w:r w:rsidR="00000100"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r w:rsidR="00000100"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детей-инвалидов, получивших социальные и реабилитационные услуги, от числ</w:t>
            </w:r>
            <w:r w:rsidR="00361DE9"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енности</w:t>
            </w:r>
            <w:r w:rsidR="00000100"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детей-инвалидов, проживающих в городе Оби Новосибирской области</w:t>
            </w:r>
            <w:r w:rsidR="00872190" w:rsidRPr="004A4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99%.</w:t>
            </w:r>
          </w:p>
        </w:tc>
      </w:tr>
      <w:tr w:rsidR="00766603" w:rsidRPr="004A434A" w:rsidTr="00265B63">
        <w:trPr>
          <w:tblCellSpacing w:w="5" w:type="nil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5666AE" w:rsidP="00FF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Электронный адрес размещения п</w:t>
            </w:r>
            <w:r w:rsidR="00FF7538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рограммы в сети Интернет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4A434A" w:rsidRDefault="00FF7538" w:rsidP="00FF7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Официальный сайт в информационно-телекоммуникационной сети «Интернет»: </w:t>
            </w:r>
            <w:hyperlink r:id="rId9" w:history="1">
              <w:proofErr w:type="spellStart"/>
              <w:r w:rsidRPr="004A434A">
                <w:rPr>
                  <w:rFonts w:ascii="Times New Roman" w:eastAsiaTheme="minorEastAsia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gorodob</w:t>
              </w:r>
              <w:proofErr w:type="spellEnd"/>
              <w:r w:rsidRPr="004A434A">
                <w:rPr>
                  <w:rFonts w:ascii="Times New Roman" w:eastAsiaTheme="minorEastAsia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4A434A">
                <w:rPr>
                  <w:rFonts w:ascii="Times New Roman" w:eastAsiaTheme="minorEastAsia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nso</w:t>
              </w:r>
              <w:proofErr w:type="spellEnd"/>
              <w:r w:rsidRPr="004A434A">
                <w:rPr>
                  <w:rFonts w:ascii="Times New Roman" w:eastAsiaTheme="minorEastAsia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4A434A">
                <w:rPr>
                  <w:rFonts w:ascii="Times New Roman" w:eastAsiaTheme="minorEastAsia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4A43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CD6F1D" w:rsidRPr="004A434A" w:rsidRDefault="00CD6F1D" w:rsidP="00117A8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7A85" w:rsidRPr="00766603" w:rsidRDefault="00117A85" w:rsidP="00117A8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A7795D" w:rsidRPr="00766603" w:rsidRDefault="00131743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gramStart"/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в соответствии с постановлением администрации города Оби Новосибирской области от 08.11.2022 года № 1526 «Об утверждении Порядка разработки, утверждения и реализации муниципальных  программ города Оби Новосибирской области»</w:t>
      </w:r>
      <w:r w:rsidR="00A7795D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D6F1D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стратегией</w:t>
      </w:r>
      <w:hyperlink r:id="rId10"/>
      <w:r w:rsidR="0022544F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</w:t>
      </w:r>
      <w:r w:rsidR="00CD6F1D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города Оби</w:t>
      </w:r>
      <w:r w:rsidR="0022544F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Новосибирской области на период до 2030 года, утвержденной постановлением </w:t>
      </w:r>
      <w:r w:rsidR="00CD6F1D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администрации города оби</w:t>
      </w:r>
      <w:r w:rsidR="0022544F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Новосибирской области от 1</w:t>
      </w:r>
      <w:r w:rsidR="00CD6F1D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</w:t>
      </w:r>
      <w:r w:rsidR="0022544F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.0</w:t>
      </w:r>
      <w:r w:rsidR="00CD6F1D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 w:rsidR="0022544F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.20</w:t>
      </w:r>
      <w:r w:rsidR="00CD6F1D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20</w:t>
      </w:r>
      <w:r w:rsidR="0022544F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N </w:t>
      </w:r>
      <w:r w:rsidR="00CD6F1D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9</w:t>
      </w:r>
      <w:r w:rsidR="0022544F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5 </w:t>
      </w:r>
      <w:r w:rsidR="00EA7B4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</w:t>
      </w:r>
      <w:r w:rsidR="00CD6F1D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 утверждении стратегии социально-экономического развития города Оби</w:t>
      </w:r>
      <w:r w:rsidR="0022544F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Новосибирской</w:t>
      </w:r>
      <w:proofErr w:type="gramEnd"/>
      <w:r w:rsidR="0022544F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области на период до 2030 года</w:t>
      </w:r>
      <w:r w:rsidR="00EA7B4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="00CD6F1D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22544F" w:rsidRPr="00766603" w:rsidRDefault="0022544F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Основными направлениями государственной социальной политики являются:</w:t>
      </w:r>
    </w:p>
    <w:p w:rsidR="0022544F" w:rsidRPr="00766603" w:rsidRDefault="0022544F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- укрепление института семьи, повышение престижа материнства и отцовства, обеспечение максимального развития и сохранения семейных ценностей;</w:t>
      </w:r>
    </w:p>
    <w:p w:rsidR="0022544F" w:rsidRPr="00766603" w:rsidRDefault="0022544F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профилактики и преодоления семейного неблагополучия, сопровождение семей с детьми;</w:t>
      </w:r>
    </w:p>
    <w:p w:rsidR="0022544F" w:rsidRPr="00766603" w:rsidRDefault="0022544F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-   повышение качества и доступности социальных услуг;</w:t>
      </w:r>
    </w:p>
    <w:p w:rsidR="0022544F" w:rsidRPr="00766603" w:rsidRDefault="0022544F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-    повышение качества социального обслуживания населения;</w:t>
      </w:r>
    </w:p>
    <w:p w:rsidR="0022544F" w:rsidRPr="00766603" w:rsidRDefault="0022544F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активного, независимого образа жизни лиц с ограниченными возможностями здоровья, а также толерантного отношения в обществе к ним;</w:t>
      </w:r>
    </w:p>
    <w:p w:rsidR="0022544F" w:rsidRPr="00766603" w:rsidRDefault="0022544F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условий для социальной адаптации и интеграции в общественную жизнь пожилых людей;</w:t>
      </w:r>
    </w:p>
    <w:p w:rsidR="0022544F" w:rsidRPr="00766603" w:rsidRDefault="0022544F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жизненной активности граждан, повышение их социальной адаптации, упрочение социальных связей, вовлечение граждан в активную общественную жизнь.</w:t>
      </w:r>
    </w:p>
    <w:p w:rsidR="00D5184B" w:rsidRPr="00766603" w:rsidRDefault="00D5184B" w:rsidP="009E4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Программа разработана в соответствии с:</w:t>
      </w:r>
    </w:p>
    <w:p w:rsidR="00D5184B" w:rsidRPr="00766603" w:rsidRDefault="00545218" w:rsidP="009E4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D5184B" w:rsidRPr="0076660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="00D5184B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24.11.1995 N 181-ФЗ </w:t>
      </w:r>
      <w:r w:rsidR="00EA7B4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5184B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 социальной защите </w:t>
      </w:r>
      <w:r w:rsidR="00D5184B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инвалидов в Российской Федерации</w:t>
      </w:r>
      <w:r w:rsidR="00EA7B4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5184B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5184B" w:rsidRPr="00766603" w:rsidRDefault="00D5184B" w:rsidP="009E4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76660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06.10.2003 N 131-ФЗ </w:t>
      </w:r>
      <w:r w:rsidR="00EA7B4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A7B4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5184B" w:rsidRPr="00766603" w:rsidRDefault="00545218" w:rsidP="009E4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D5184B" w:rsidRPr="0076660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="00D5184B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2</w:t>
      </w:r>
      <w:r w:rsidR="00BD790D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5184B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.12.2013 № 442</w:t>
      </w:r>
      <w:r w:rsidR="00607B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-ФЗ</w:t>
      </w:r>
      <w:r w:rsidR="00D5184B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«Об основах социального обслуживани</w:t>
      </w:r>
      <w:r w:rsidR="00A7795D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 граждан Российской Федерации»;</w:t>
      </w:r>
    </w:p>
    <w:p w:rsidR="009415C6" w:rsidRPr="00766603" w:rsidRDefault="00A7795D" w:rsidP="009E4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hyperlink r:id="rId14">
        <w:r w:rsidR="009415C6" w:rsidRPr="0076660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="009415C6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от 12.03.1999 N 45-ОЗ </w:t>
      </w:r>
      <w:r w:rsidR="00EA7B4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415C6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социальной защите инвалидов в Новосибирской области</w:t>
      </w:r>
      <w:r w:rsidR="00EA7B4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415C6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A37D4" w:rsidRPr="00766603" w:rsidRDefault="008C18C1" w:rsidP="009621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- Устав</w:t>
      </w:r>
      <w:r w:rsidR="00D13880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городского округа города Оби Новосибирской области.</w:t>
      </w:r>
    </w:p>
    <w:p w:rsidR="009621E8" w:rsidRPr="00766603" w:rsidRDefault="009621E8" w:rsidP="009621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AB" w:rsidRPr="00766603" w:rsidRDefault="00B051BA" w:rsidP="009621E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6A37D4" w:rsidRPr="00766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A1EA7" w:rsidRPr="00766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сферы действия муниципальной программы</w:t>
      </w:r>
    </w:p>
    <w:p w:rsidR="00041BB5" w:rsidRPr="00766603" w:rsidRDefault="00041BB5" w:rsidP="00242F97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6F32" w:rsidRPr="00766603" w:rsidRDefault="00483982" w:rsidP="009E4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</w:t>
      </w:r>
      <w:proofErr w:type="spellStart"/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Новосибирскстата</w:t>
      </w:r>
      <w:proofErr w:type="spellEnd"/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B6D8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детского населения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возрасте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 – 18 </w:t>
      </w:r>
      <w:r w:rsidR="00AB6D8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01.01.2023 год состав</w:t>
      </w:r>
      <w:r w:rsidR="00AB6D8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ила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6984 человека. 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Детей: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83116F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0 - </w:t>
      </w:r>
      <w:r w:rsidR="00041BB5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- </w:t>
      </w:r>
      <w:r w:rsidR="00041BB5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1728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83116F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1BB5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041BB5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- 2</w:t>
      </w:r>
      <w:r w:rsidR="00041BB5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231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</w:t>
      </w:r>
    </w:p>
    <w:p w:rsidR="00041BB5" w:rsidRPr="00766603" w:rsidRDefault="00041BB5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10 – 14 лет - 1813 человек;</w:t>
      </w:r>
    </w:p>
    <w:p w:rsidR="00483982" w:rsidRPr="00766603" w:rsidRDefault="00041BB5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15</w:t>
      </w:r>
      <w:r w:rsidR="00483982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83982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</w:t>
      </w:r>
      <w:r w:rsidR="0083116F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1212</w:t>
      </w:r>
      <w:r w:rsidR="00D13880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современных экономических условиях квалифицированный и компетентный уровень предоставления социальных услуг населению оказывает   </w:t>
      </w:r>
      <w:r w:rsidR="00747AF3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муниципальное бюджетное учреждени</w:t>
      </w:r>
      <w:r w:rsidR="00C60E10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47AF3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«Комплексный центр социального обслуживания населения города Оби «Забота» (далее – центр «Забота»).</w:t>
      </w:r>
    </w:p>
    <w:p w:rsidR="00483982" w:rsidRPr="00766603" w:rsidRDefault="00747AF3" w:rsidP="009E44D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483982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ентр «Забота» уделяет большое внимание профилактике социального сиротства и семейного неблагополучия, оказанию поддержки детям и семьям с детьми, нуждающимся в социальной помощи. </w:t>
      </w:r>
    </w:p>
    <w:p w:rsidR="00533146" w:rsidRPr="00766603" w:rsidRDefault="00533146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01.01.2023 года на учете в центре «Забота» состоит 438 семей с детьми, где</w:t>
      </w:r>
      <w:r w:rsidRPr="00766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воспитывается</w:t>
      </w:r>
      <w:r w:rsidRPr="00766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902 ребенка. За 2022 год семьям с детьми предоставлено 4449 социальных услуг и </w:t>
      </w:r>
      <w:r w:rsidR="00F86696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проведено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1539 мероприятий по социальному сопровождению.</w:t>
      </w:r>
    </w:p>
    <w:p w:rsidR="00C60E10" w:rsidRPr="00766603" w:rsidRDefault="00C60E10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3146" w:rsidRPr="00766603" w:rsidRDefault="00533146" w:rsidP="009E44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Соотношение категорий населения, состоящего на учете на 01.01.2023 года к уровню на 01.01.2022 года</w:t>
      </w:r>
    </w:p>
    <w:tbl>
      <w:tblPr>
        <w:tblW w:w="9926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3"/>
        <w:gridCol w:w="1046"/>
        <w:gridCol w:w="1259"/>
        <w:gridCol w:w="1200"/>
        <w:gridCol w:w="1259"/>
        <w:gridCol w:w="1213"/>
        <w:gridCol w:w="1536"/>
      </w:tblGrid>
      <w:tr w:rsidR="00766603" w:rsidRPr="00766603" w:rsidTr="00E63D58">
        <w:trPr>
          <w:trHeight w:val="315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01.01.2022 год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01.01.2023 год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766603" w:rsidRPr="00766603" w:rsidTr="00E63D58">
        <w:trPr>
          <w:trHeight w:val="315"/>
        </w:trPr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детей</w:t>
            </w:r>
          </w:p>
        </w:tc>
      </w:tr>
      <w:tr w:rsidR="00766603" w:rsidRPr="00766603" w:rsidTr="00E63D58">
        <w:trPr>
          <w:trHeight w:val="59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129,9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132,8</w:t>
            </w:r>
          </w:p>
        </w:tc>
      </w:tr>
      <w:tr w:rsidR="00766603" w:rsidRPr="00766603" w:rsidTr="00E63D58">
        <w:trPr>
          <w:trHeight w:val="97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Неполные многодетные семьи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110,7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122,4</w:t>
            </w:r>
          </w:p>
        </w:tc>
      </w:tr>
      <w:tr w:rsidR="00766603" w:rsidRPr="00766603" w:rsidTr="00E63D58">
        <w:trPr>
          <w:trHeight w:val="63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Неполные семьи с 1,2 детьми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126,0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127,1</w:t>
            </w:r>
          </w:p>
        </w:tc>
      </w:tr>
      <w:tr w:rsidR="00766603" w:rsidRPr="00766603" w:rsidTr="00E63D58">
        <w:trPr>
          <w:trHeight w:val="59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Семьи с 1,2 детьми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86,8</w:t>
            </w:r>
          </w:p>
        </w:tc>
      </w:tr>
      <w:tr w:rsidR="00766603" w:rsidRPr="00766603" w:rsidTr="00E63D58">
        <w:trPr>
          <w:trHeight w:val="59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ИТОГО семей с детьми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111,7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146" w:rsidRPr="00766603" w:rsidRDefault="00533146" w:rsidP="00533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115,6</w:t>
            </w:r>
          </w:p>
        </w:tc>
      </w:tr>
    </w:tbl>
    <w:p w:rsidR="00533146" w:rsidRPr="00766603" w:rsidRDefault="00533146" w:rsidP="005331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беспокойство вызывают семьи с детьми и дети, находящиеся в трудной жизненной ситуации. Именно эта категория детей нуждается в особой заботе государства. Сохраняются случаи жестокого обращения с детьми, а также их гибели по вине родителей или опекунов.</w:t>
      </w:r>
    </w:p>
    <w:p w:rsidR="00483982" w:rsidRPr="00766603" w:rsidRDefault="00483982" w:rsidP="009E44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семьями ведется через отделение срочной социальной помощи, отделение профилактики безнадзорности детей и подростков и отделение социальной реабилитации детей-инвалидов.</w:t>
      </w:r>
    </w:p>
    <w:p w:rsidR="00195981" w:rsidRPr="00766603" w:rsidRDefault="00195981" w:rsidP="00195981">
      <w:pPr>
        <w:spacing w:after="0" w:line="240" w:lineRule="auto"/>
        <w:ind w:left="284" w:right="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6"/>
        <w:gridCol w:w="1780"/>
        <w:gridCol w:w="1780"/>
        <w:gridCol w:w="1780"/>
      </w:tblGrid>
      <w:tr w:rsidR="00766603" w:rsidRPr="00766603" w:rsidTr="004C0AD4">
        <w:trPr>
          <w:trHeight w:val="27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01.01.2021г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01.01.2022г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01.01.2023г</w:t>
            </w:r>
          </w:p>
        </w:tc>
      </w:tr>
      <w:tr w:rsidR="00766603" w:rsidRPr="00766603" w:rsidTr="004C0AD4">
        <w:trPr>
          <w:trHeight w:val="27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Социальные услуги, </w:t>
            </w:r>
          </w:p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них: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5410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5231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4449</w:t>
            </w:r>
          </w:p>
        </w:tc>
      </w:tr>
      <w:tr w:rsidR="00766603" w:rsidRPr="00766603" w:rsidTr="004C0AD4">
        <w:trPr>
          <w:trHeight w:val="27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отделение срочной социальной помощи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711</w:t>
            </w:r>
          </w:p>
        </w:tc>
      </w:tr>
      <w:tr w:rsidR="00766603" w:rsidRPr="00766603" w:rsidTr="004C0AD4">
        <w:trPr>
          <w:trHeight w:val="27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отделение профилактики безнадзорности детей и подростков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2877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1796</w:t>
            </w:r>
          </w:p>
        </w:tc>
      </w:tr>
      <w:tr w:rsidR="00766603" w:rsidRPr="00766603" w:rsidTr="004C0AD4">
        <w:trPr>
          <w:trHeight w:val="27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отделение социальной реабилитации детей-инвалидов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1942</w:t>
            </w:r>
          </w:p>
        </w:tc>
      </w:tr>
      <w:tr w:rsidR="00766603" w:rsidRPr="00766603" w:rsidTr="004C0AD4">
        <w:trPr>
          <w:trHeight w:val="27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 по социальному сопровождению, </w:t>
            </w:r>
          </w:p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3043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2046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1539</w:t>
            </w:r>
          </w:p>
        </w:tc>
      </w:tr>
      <w:tr w:rsidR="00766603" w:rsidRPr="00766603" w:rsidTr="004C0AD4">
        <w:trPr>
          <w:trHeight w:val="27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отделение срочной социальной помощи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566</w:t>
            </w:r>
          </w:p>
        </w:tc>
      </w:tr>
      <w:tr w:rsidR="00766603" w:rsidRPr="00766603" w:rsidTr="004C0AD4">
        <w:trPr>
          <w:trHeight w:val="27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отделение профилактики безнадзорности детей и подростков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142</w:t>
            </w:r>
          </w:p>
        </w:tc>
      </w:tr>
      <w:tr w:rsidR="00766603" w:rsidRPr="00766603" w:rsidTr="004C0AD4">
        <w:trPr>
          <w:trHeight w:val="27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отделение социальной реабилитации детей-инвалидов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95981" w:rsidRPr="00766603" w:rsidRDefault="00195981" w:rsidP="00195981">
            <w:pPr>
              <w:suppressLineNumbers/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831</w:t>
            </w:r>
          </w:p>
        </w:tc>
      </w:tr>
    </w:tbl>
    <w:p w:rsidR="00195981" w:rsidRPr="00766603" w:rsidRDefault="00195981" w:rsidP="009E44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деятельности мобильной бригады осуществлены экстренные и плановые выезды с целью обследования социально-бытовых условий семей с детьми (41 выезд), охвачено в работе 143 семьи (474 человека), из них являющиеся получателями социальных услуг 157 человек, не являющиеся получателями 317 человек.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причиной социального сиротства по-прежнему остается лишение родительских прав. Поэтому усилия </w:t>
      </w:r>
      <w:r w:rsidR="00747AF3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центра «Забота» и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</w:t>
      </w:r>
      <w:r w:rsidR="00B65528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опеке, попечительству и защите прав несовершеннолетних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направлены на сокращение численности детей, живущих вне семьи, на предупреждение факторов риска появления семейного неблагополучия, выявление проблем семей и коррекцию отношений на ранней стадии семейного неблагополучия, обеспечение условий для эффективного выполнения семьей своих функций, а также развитие семейных форм устройства детей-сирот и детей, оставшихся без попечения родителей.</w:t>
      </w:r>
    </w:p>
    <w:p w:rsidR="00483982" w:rsidRPr="00766603" w:rsidRDefault="00483982" w:rsidP="009E44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Большое внимание требуется семьям группы риска и семьям, в которых родители несовершеннолетних или их законные представители не выполняют свои обязанности по воспитанию. </w:t>
      </w:r>
      <w:r w:rsidR="00E37833"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В отделении профилактики безнадзорности детей и подростков на </w:t>
      </w:r>
      <w:r w:rsidR="00D82656" w:rsidRPr="00766603">
        <w:rPr>
          <w:rFonts w:ascii="Times New Roman" w:hAnsi="Times New Roman"/>
          <w:color w:val="000000" w:themeColor="text1"/>
          <w:sz w:val="28"/>
          <w:szCs w:val="28"/>
        </w:rPr>
        <w:t>конец</w:t>
      </w:r>
      <w:r w:rsidR="00E37833"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 2022 года на социальном обслуживании состояли </w:t>
      </w:r>
      <w:r w:rsidR="00D82656" w:rsidRPr="00766603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E37833"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 кризисных социально неблагополучных семей, в которых проживало </w:t>
      </w:r>
      <w:r w:rsidR="00D82656" w:rsidRPr="00766603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="00E37833"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 детей.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352F4" w:rsidRPr="00766603" w:rsidRDefault="00B352F4" w:rsidP="009E44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Проблема свободного времяпрепровождения подростков является актуальной на сегодняшний день и одним из важнейших направлений деятельности. Свободное время является доминирующим пространством, в котором происходит физическое и психическое, духовное и эмоциональное развитие человека. Досуг оказывает огромное влияние на все сферы жизнедеятельности человека. Особенно важно его значение в подростковом возрасте. Поэтому о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рганизация отдыха, оздоровления, занятости детей, подростков и молодежи рассматривается как одна из составляющих государственной политики в отношении семьи и детей и является одной из эффективных форм оказания социальной поддержки. </w:t>
      </w:r>
      <w:r w:rsidR="0062621A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также </w:t>
      </w:r>
      <w:r w:rsidR="001B079A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привлечь </w:t>
      </w:r>
      <w:r w:rsidR="0062621A"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подростков в летний период</w:t>
      </w:r>
      <w:r w:rsidR="001B079A"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трудоустройству</w:t>
      </w:r>
      <w:r w:rsidR="0062621A"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Первичная социально-трудовая адаптация подростков способствует вх</w:t>
      </w:r>
      <w:r w:rsidR="001B079A"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ождению молодежи в рынок труда, </w:t>
      </w:r>
      <w:r w:rsidR="0062621A"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знакомство с рабочими профессиями, приобщение к полезному труду, получение первых профессиональных навыков и адаптация к трудовой деятельности. </w:t>
      </w:r>
    </w:p>
    <w:p w:rsidR="00A678AC" w:rsidRPr="00766603" w:rsidRDefault="00A678AC" w:rsidP="00FC1D9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отдыха и оздоровления детей и подростков является одной из составляющих государственной социальной политики в отношении семьи и детей. Летний отдых – это, конечно, хорошая возможность полноценно укрепить здоровье, для детей – найти друзей, узнать для себя что-то новое.</w:t>
      </w:r>
    </w:p>
    <w:p w:rsidR="008946D3" w:rsidRPr="00766603" w:rsidRDefault="008946D3" w:rsidP="00FC1D9E">
      <w:pPr>
        <w:spacing w:after="0" w:line="240" w:lineRule="auto"/>
        <w:ind w:firstLine="708"/>
        <w:jc w:val="both"/>
        <w:rPr>
          <w:color w:val="000000" w:themeColor="text1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2022 году охвачено различными формами отдыха 1810 детей, трудоустроено 147 детей. </w:t>
      </w:r>
    </w:p>
    <w:p w:rsidR="00483982" w:rsidRPr="00766603" w:rsidRDefault="00483982" w:rsidP="00FC1D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Приоритетом государственной социальной политики в отношении детей</w:t>
      </w:r>
      <w:r w:rsidR="00F86696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инвалидов является повышение качества жизни детей-инвалидов и воспитывающих их семей. Оказание социальных услуг семьям с детьми-инвалидами, нуждающимися в постоянном постороннем уходе, осуществляется в соответствии с Федеральным законом от 28.12.2013 № 442-ФЗ «Об основах социального обслуживания граждан в Российской Федерации». Получателями социальных услуг являются граждане, признанные нуждающимися в социальном обслуживании.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Социальная поддержка семей</w:t>
      </w:r>
      <w:r w:rsidR="00F86696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воспитывающих детей-инвалидов и детей с ограниченными возможностями здоровья, </w:t>
      </w:r>
      <w:r w:rsidR="00F86696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оказывается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семье в целом, а не только ребенку</w:t>
      </w:r>
      <w:r w:rsidR="00F86696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социальных услуг семьям с детьми-инвалидами, нуждающимися в постоянном уходе, осуществляют организации различного типа. Преимущественно это муниципальные и государственные организации социального обслуживания населения.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повышения качества жизни детей-инвалидов, сохранения и восстановления семейных условий воспитания детей-инвалидов, нуждающихся в постоянном постороннем уходе, внедряются эффективные практики работы с семьями и детьми. Особое внимание уделяется обеспечению непрерывности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процесса реабилитации и абилитации детей-инвалидов, нуждающихся в постоянном уходе, а также развитию родительских компетенций по вопросам реабилитации и абилитации детей, обучению навыкам ухода за детьми и общения с ними</w:t>
      </w:r>
      <w:r w:rsidR="007F6E50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«Забота» организована большая работа с детьми-инвалидами в зависимости от возраста, состояния здоровья и способностей. Используются инклюзивные технологии.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Детям-инвалидам и детям с ограниченными возможностями здоровья оказывается реабилитационная помощь.  Обеспечено участие семей, воспитывающих детей-инвалидов и детей с ограниченными возможностями здоровья, в праздничных, спортивных, творческих и иных мероприятиях различного уровня (международные, областные, городские, районные). Важной составляющей реабилитационного процесса детей-инвалидов, детей с ограниченными возможностями здоровья является привлечение детей к занятиям адаптивной физической культурой и спортом.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Оказывается информационная поддержка всех мероприятий, направленных на организацию занятости родителей, воспитывающих несовершеннолетних детей, в том числе детей-инвалидов. 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реализации данных задач и решении проблем детей-инвалидов и детей с ограниченными возможностями здоровья особенно важно обеспечить эффективное взаимодействие специалистов учреждений системы здравоохранения, образования, органов социального обслуживания и общественных организаций.  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мер направлен на создание условий для оказания ранней помощи детям-инвалидам и детям с ограниченными возможностями здоровья с целью максимального раскрытия их реабилитационного потенциала, успешной интеграции в общество и повышения социального статуса.</w:t>
      </w:r>
    </w:p>
    <w:p w:rsidR="00201878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городе Оби на учете в центре «Забота» по состоянию на 01.01.202</w:t>
      </w:r>
      <w:r w:rsidR="00201878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получателей услуг, предусмотренных дл</w:t>
      </w:r>
      <w:r w:rsidR="00201878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инвалидов и детей-инвалидов</w:t>
      </w:r>
      <w:r w:rsidR="002217F8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01878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197 инвалидов и детей-инвалидов.</w:t>
      </w:r>
    </w:p>
    <w:p w:rsidR="009E44DE" w:rsidRPr="00766603" w:rsidRDefault="009E44DE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2480"/>
        <w:gridCol w:w="2106"/>
        <w:gridCol w:w="2106"/>
        <w:gridCol w:w="2106"/>
      </w:tblGrid>
      <w:tr w:rsidR="00766603" w:rsidRPr="00766603" w:rsidTr="004C0AD4">
        <w:trPr>
          <w:trHeight w:val="64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№ п/п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Показатели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на 01.01.2021г.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на 01.01.2022г.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на 01.01.2023г.</w:t>
            </w:r>
          </w:p>
        </w:tc>
      </w:tr>
      <w:tr w:rsidR="00766603" w:rsidRPr="00766603" w:rsidTr="004C0AD4">
        <w:trPr>
          <w:trHeight w:val="64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Всего инвалидов, </w:t>
            </w:r>
          </w:p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 том числе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209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208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197</w:t>
            </w:r>
          </w:p>
        </w:tc>
      </w:tr>
      <w:tr w:rsidR="00766603" w:rsidRPr="00766603" w:rsidTr="004C0AD4">
        <w:trPr>
          <w:trHeight w:val="31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 группы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22</w:t>
            </w:r>
          </w:p>
        </w:tc>
      </w:tr>
      <w:tr w:rsidR="00766603" w:rsidRPr="00766603" w:rsidTr="004C0AD4">
        <w:trPr>
          <w:trHeight w:val="31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 группы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71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70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67</w:t>
            </w:r>
          </w:p>
        </w:tc>
      </w:tr>
      <w:tr w:rsidR="00766603" w:rsidRPr="00766603" w:rsidTr="004C0AD4">
        <w:trPr>
          <w:trHeight w:val="31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3 группы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42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42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36</w:t>
            </w:r>
          </w:p>
        </w:tc>
      </w:tr>
      <w:tr w:rsidR="00766603" w:rsidRPr="00766603" w:rsidTr="004C0AD4">
        <w:trPr>
          <w:trHeight w:val="3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дети-инвалиды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77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75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878" w:rsidRPr="00766603" w:rsidRDefault="00201878" w:rsidP="00201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72</w:t>
            </w:r>
          </w:p>
        </w:tc>
      </w:tr>
    </w:tbl>
    <w:p w:rsidR="00201878" w:rsidRPr="00766603" w:rsidRDefault="00201878" w:rsidP="00201878">
      <w:pPr>
        <w:spacing w:after="0" w:line="240" w:lineRule="auto"/>
        <w:ind w:right="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077A" w:rsidRPr="00766603" w:rsidRDefault="00483982" w:rsidP="009E44D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уделяется гражданам пожилого возраста</w:t>
      </w:r>
      <w:r w:rsidR="00CE6F32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инвалидам</w:t>
      </w:r>
      <w:r w:rsidR="0073077A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. Важнейшим направление</w:t>
      </w:r>
      <w:r w:rsidR="002217F8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3077A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</w:t>
      </w:r>
      <w:r w:rsidR="0073077A" w:rsidRPr="00766603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</w:t>
      </w:r>
      <w:r w:rsidR="0073077A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Конвенции</w:t>
      </w:r>
      <w:r w:rsidR="00D82656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 правах инвалидов (далее-Конвенция)</w:t>
      </w:r>
      <w:r w:rsidR="0073077A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является достижение максимальной независимости инвалидов посредством укрепления и расширения комплексных реабилитационных и </w:t>
      </w:r>
      <w:proofErr w:type="spellStart"/>
      <w:r w:rsidR="0073077A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абилитационных</w:t>
      </w:r>
      <w:proofErr w:type="spellEnd"/>
      <w:r w:rsidR="0073077A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услуг. </w:t>
      </w:r>
    </w:p>
    <w:p w:rsidR="0073077A" w:rsidRPr="00766603" w:rsidRDefault="0073077A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Реабилитация и </w:t>
      </w:r>
      <w:proofErr w:type="spellStart"/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абилитация</w:t>
      </w:r>
      <w:proofErr w:type="spellEnd"/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должны начинаться как можно раньше и основываться на многопрофильной оценке нужд и сильных сторон инвалида, способствовать вовлечению его в местное сообщество и быть доступными для инвалидов как можно ближе к местам их непосредственного проживания.</w:t>
      </w:r>
    </w:p>
    <w:p w:rsidR="006B6C3D" w:rsidRPr="00766603" w:rsidRDefault="006B6C3D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Исходя из общих принципов Конвенции, доступная среда жизнедеятельности является ключевым условием интеграции инвалидов в общество. 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 на социальные услуги среди данной категории лиц ежегодно возрастает.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помощи гражданам пожилого возраста представлена</w:t>
      </w:r>
      <w:r w:rsidR="002217F8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главным образом</w:t>
      </w:r>
      <w:r w:rsidR="002217F8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организациями здравоохранения и социальной защиты.</w:t>
      </w:r>
    </w:p>
    <w:p w:rsidR="00483982" w:rsidRPr="00766603" w:rsidRDefault="00483982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</w:t>
      </w:r>
      <w:r w:rsidR="002217F8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требуют</w:t>
      </w:r>
      <w:r w:rsidR="002217F8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проблемы, возникающие в связи с особенностями физических и духовных потребностей граждан пожилого возраста</w:t>
      </w:r>
      <w:r w:rsidR="002217F8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выявления проблем граждан пожилого возраста, наиболее востребованных социальных услуг и принятия мер по укреплению социальной защищенности граждан пожилого возраста необходимо постоянно проводить мониторинг социально-экономического положения </w:t>
      </w:r>
      <w:r w:rsidR="00BD58E1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различной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категории граждан. По результатам мониторинга </w:t>
      </w:r>
      <w:r w:rsidR="003E1D6A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выявляются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граждане пожилого возраста и </w:t>
      </w:r>
      <w:r w:rsidR="00BD58E1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инвалиды, семьи с детьми которые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нуждающиеся в социально</w:t>
      </w:r>
      <w:r w:rsidR="00046D0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обслуживани</w:t>
      </w:r>
      <w:r w:rsidR="00046D0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D58E1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конкретно рассматривать возможность по оказанию и срочных услуг, таких как восстановление документов и оформление документов, предоставления горячего питания или приобретения продуктов питания гражданам попавшим в трудную жизненную ситуацию.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Социальное обслуживание граждан в городе Оби Новосибирской области включает: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полустационарное обслуживание;</w:t>
      </w:r>
    </w:p>
    <w:p w:rsidR="00483982" w:rsidRPr="00766603" w:rsidRDefault="002217F8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надомное обслуживание.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органов социального обслуживания нацелен</w:t>
      </w:r>
      <w:r w:rsidR="002217F8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продление активного долголетия, укрепление здоровья, формирование здорового образа жизни граждан пожилого возраста и инвалидов</w:t>
      </w:r>
      <w:r w:rsidR="00BD58E1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семьям с детьми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01878" w:rsidRPr="00766603" w:rsidRDefault="00201878" w:rsidP="00D8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/>
          <w:color w:val="000000" w:themeColor="text1"/>
          <w:sz w:val="28"/>
          <w:szCs w:val="28"/>
        </w:rPr>
        <w:t>На учете в центре «Забота» на 01.01.2023 г. на обслуживании в отделениях социального обслуживания на дому состоит 247 граждан старше трудоспособного возраста и инвалидов.</w:t>
      </w:r>
    </w:p>
    <w:p w:rsidR="002217F8" w:rsidRPr="00766603" w:rsidRDefault="00740F44" w:rsidP="00D82656">
      <w:pPr>
        <w:spacing w:after="0" w:line="240" w:lineRule="auto"/>
        <w:ind w:firstLine="709"/>
        <w:jc w:val="both"/>
        <w:rPr>
          <w:rStyle w:val="affffc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базе отделени</w:t>
      </w:r>
      <w:r w:rsidR="00D82656"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дому центра «Забота» с 1 февраля 2020 года </w:t>
      </w:r>
      <w:r w:rsidR="002217F8"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уется пилотный</w:t>
      </w:r>
      <w:r w:rsidR="002217F8"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 по созданию системы долговременного ухода за людьми пожилого возраста и инвалидами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217F8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7F8" w:rsidRPr="00766603">
        <w:rPr>
          <w:rStyle w:val="affffc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Работает Школа неформального (родственного ухода) за гражданами пожилого возраста и инвалидами в рамках системы долговременного ухода</w:t>
      </w:r>
    </w:p>
    <w:p w:rsidR="00740F44" w:rsidRPr="00766603" w:rsidRDefault="00740F44" w:rsidP="006C45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 деятельности Школы ухода:</w:t>
      </w:r>
    </w:p>
    <w:p w:rsidR="00740F44" w:rsidRPr="00766603" w:rsidRDefault="005A62B7" w:rsidP="006C45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40F4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качества жизни и социальная адаптация граждан, нуждающихся в постороннем уходе, в привычной для них домашней обстановке, а также предотвращение развития у них осложнений, связанных с неправильным уходом;</w:t>
      </w:r>
    </w:p>
    <w:p w:rsidR="00740F44" w:rsidRPr="00766603" w:rsidRDefault="006A0CD9" w:rsidP="006C45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40F4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помощи и поддержки слушателям Школы ухода;</w:t>
      </w:r>
    </w:p>
    <w:p w:rsidR="00740F44" w:rsidRPr="00766603" w:rsidRDefault="006A0CD9" w:rsidP="009E44DE">
      <w:pPr>
        <w:shd w:val="clear" w:color="auto" w:fill="FFFFFF"/>
        <w:spacing w:after="0" w:line="240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740F4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слушателей Школы ухода по вопросам организации общего ухода за гражданами, нуждающимися в постороннем уходе, контроля за изменениями состояния здоровья, профилактики осложнений, питания и кормления, проведения общегигиенических процедур, позиционирования, пользования средствами реабилитации;</w:t>
      </w:r>
    </w:p>
    <w:p w:rsidR="00740F44" w:rsidRPr="00766603" w:rsidRDefault="006A0CD9" w:rsidP="009E44DE">
      <w:pPr>
        <w:shd w:val="clear" w:color="auto" w:fill="FFFFFF"/>
        <w:spacing w:after="0" w:line="240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40F4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граждан, нуждающихся в постороннем уходе, по вопросам оказания самопомощи, пользования средствами реабилитации;</w:t>
      </w:r>
    </w:p>
    <w:p w:rsidR="00740F44" w:rsidRPr="00766603" w:rsidRDefault="00C30A5A" w:rsidP="009E44DE">
      <w:pPr>
        <w:shd w:val="clear" w:color="auto" w:fill="FFFFFF"/>
        <w:spacing w:after="0" w:line="240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40F4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психологической поддержки, создание благоприятной обстановки и психологической атмосферы в семье;</w:t>
      </w:r>
    </w:p>
    <w:p w:rsidR="00740F44" w:rsidRPr="00766603" w:rsidRDefault="00C30A5A" w:rsidP="009E44DE">
      <w:pPr>
        <w:shd w:val="clear" w:color="auto" w:fill="FFFFFF"/>
        <w:spacing w:after="0" w:line="240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40F4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по осуществлению взаимодействия с медицинскими организациями, организациями социального обслуживания и общественными организациями, осуществляющими деятельность в сфере социального обслуживания на территории города Оби;</w:t>
      </w:r>
    </w:p>
    <w:p w:rsidR="00740F44" w:rsidRPr="00766603" w:rsidRDefault="00C30A5A" w:rsidP="009E44DE">
      <w:pPr>
        <w:shd w:val="clear" w:color="auto" w:fill="FFFFFF"/>
        <w:spacing w:after="0" w:line="240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40F4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граждан, осуществляющих уход, переустройству и адаптации жилых помещений в целях создания безопасной, комфортной среды, эффективной и продуктивной коммуникации.</w:t>
      </w:r>
    </w:p>
    <w:p w:rsidR="00740F44" w:rsidRPr="00766603" w:rsidRDefault="00740F44" w:rsidP="002B21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Активизирована работа по предоставлению гражданам социальных услуг с использованием технологии «мобильная бригада»</w:t>
      </w:r>
      <w:r w:rsidR="006E190B" w:rsidRPr="0076660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740F44" w:rsidRPr="00766603" w:rsidRDefault="00740F44" w:rsidP="002B2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деятельности:</w:t>
      </w:r>
    </w:p>
    <w:p w:rsidR="00740F44" w:rsidRPr="00766603" w:rsidRDefault="00C30A5A" w:rsidP="002B2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40F4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граждан, находящихся в трудной жизненной ситуации и нуждающихся в оказании социальных услуг;</w:t>
      </w:r>
    </w:p>
    <w:p w:rsidR="00740F44" w:rsidRPr="00766603" w:rsidRDefault="00C30A5A" w:rsidP="009E44DE">
      <w:pPr>
        <w:shd w:val="clear" w:color="auto" w:fill="FFFFFF"/>
        <w:spacing w:after="0" w:line="240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40F4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обследования условий жизнедеятельности граждан, определения причин, влияющих на ухудшение этих условий;</w:t>
      </w:r>
    </w:p>
    <w:p w:rsidR="00740F44" w:rsidRPr="00766603" w:rsidRDefault="00C30A5A" w:rsidP="009E44DE">
      <w:pPr>
        <w:shd w:val="clear" w:color="auto" w:fill="FFFFFF"/>
        <w:spacing w:after="0" w:line="240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40F4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максимальной приближенности социального обслуживания к месту жительства получателей социальных услуг и адресности предоставления социальных услуг получателям.</w:t>
      </w:r>
    </w:p>
    <w:p w:rsidR="00B32017" w:rsidRPr="00766603" w:rsidRDefault="00B32017" w:rsidP="009E44DE">
      <w:pPr>
        <w:spacing w:after="0" w:line="240" w:lineRule="auto"/>
        <w:ind w:right="-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/>
          <w:color w:val="000000" w:themeColor="text1"/>
          <w:sz w:val="28"/>
          <w:szCs w:val="28"/>
        </w:rPr>
        <w:t>В отделении надомного обслуживания работают 11 сиделок</w:t>
      </w:r>
      <w:r w:rsidR="006E190B" w:rsidRPr="0076660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190B" w:rsidRPr="0076660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66603">
        <w:rPr>
          <w:rFonts w:ascii="Times New Roman" w:hAnsi="Times New Roman"/>
          <w:color w:val="000000" w:themeColor="text1"/>
          <w:sz w:val="28"/>
          <w:szCs w:val="28"/>
        </w:rPr>
        <w:t>а 01.01.2023 г. обслуживается 15 человек.</w:t>
      </w:r>
      <w:r w:rsidR="00E37696"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32017" w:rsidRPr="00766603" w:rsidRDefault="00B32017" w:rsidP="009E44DE">
      <w:pPr>
        <w:spacing w:after="0" w:line="240" w:lineRule="auto"/>
        <w:ind w:right="-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За 2022 год сиделками обслужено 32 человека, предоставлено 85693 услуги. </w:t>
      </w:r>
    </w:p>
    <w:p w:rsidR="00B32017" w:rsidRPr="00766603" w:rsidRDefault="00B32017" w:rsidP="009E44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/>
          <w:color w:val="000000" w:themeColor="text1"/>
          <w:sz w:val="28"/>
          <w:szCs w:val="28"/>
        </w:rPr>
        <w:t>В рамках системы долговременного ухода за гражданами пожилого возраста и инвалидами осуществлено 3 экстренных и 60 плановых выездов. Охвачено 167 семей (186 чел.), из них являющиеся получателями социальных услуг – 34 чел., не являющиеся – 152 чел.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приоритетных векторов развития системы долговременного ухода в сфере социального обслуживания </w:t>
      </w:r>
      <w:r w:rsidR="006E190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 Оби необходимо выделить следующие направления: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617D07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инфраструктуры социальных служб;</w:t>
      </w:r>
    </w:p>
    <w:p w:rsidR="00483982" w:rsidRPr="00766603" w:rsidRDefault="00617D07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83982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системы выявления и оценки нуждаемости, проведение паспортизации пожилого населения и его маршрутизации, исходя из имеющейся потребности в получении социальных и медицинских услуг и иной помощи;</w:t>
      </w:r>
    </w:p>
    <w:p w:rsidR="00F820A1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672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работы и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выездн</w:t>
      </w:r>
      <w:r w:rsidR="006C4503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мобильн</w:t>
      </w:r>
      <w:r w:rsidR="006C4503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бригад</w:t>
      </w:r>
      <w:r w:rsidR="006C4503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медицинской реабилитации, выездн</w:t>
      </w:r>
      <w:r w:rsidR="006C4503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мобильн</w:t>
      </w:r>
      <w:r w:rsidR="006C4503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(междисциплинарных</w:t>
      </w:r>
      <w:r w:rsidR="0069672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бригад</w:t>
      </w:r>
      <w:r w:rsidR="006C4503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оказанию социальной помощи и социальных услуг</w:t>
      </w:r>
      <w:r w:rsidR="00F820A1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развитие пунктов проката технических средств реабилитации на базе </w:t>
      </w:r>
      <w:r w:rsidR="0069672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 «Забота»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создание комплекса мероприятий по обеспечению постороннего ухода на дому, направленных на реализацию основных жизненных потребностей граждан с ограниченными возможностями и пожилых жителей, частично или полностью утративших способность к самообслуживанию.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Внедрение новых форм работы и совершенствование существующих, в том числе развитие </w:t>
      </w:r>
      <w:proofErr w:type="spellStart"/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стационарозамещающих</w:t>
      </w:r>
      <w:proofErr w:type="spellEnd"/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и социальных сервисов, является особенно актуальным и востребованным.</w:t>
      </w:r>
    </w:p>
    <w:p w:rsidR="00C34295" w:rsidRPr="00766603" w:rsidRDefault="00C34295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основных направлений социальной политики </w:t>
      </w:r>
      <w:r w:rsidR="000F17AA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города Оби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 является создание условий для активного, независимого образа жизни лиц с ограниченными возможностями здоровья, а также толерантного отношения в обществе к ним.</w:t>
      </w:r>
    </w:p>
    <w:p w:rsidR="00D8638F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</w:t>
      </w:r>
      <w:r w:rsidR="00D8638F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 в городе проживает 2290 инвалид</w:t>
      </w:r>
      <w:r w:rsidR="00F820A1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данным </w:t>
      </w:r>
      <w:r w:rsidR="000F17AA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Отделения Фонда пенсионного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17AA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Социального страхования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="000F17AA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Новосибирской области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из них</w:t>
      </w:r>
      <w:r w:rsidR="00D8638F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инвалиды:</w:t>
      </w:r>
    </w:p>
    <w:p w:rsidR="00D8638F" w:rsidRPr="00766603" w:rsidRDefault="00D8638F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группы - 365 человек;</w:t>
      </w:r>
    </w:p>
    <w:p w:rsidR="00D8638F" w:rsidRPr="00766603" w:rsidRDefault="00D8638F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группы - 1048 человек;</w:t>
      </w:r>
    </w:p>
    <w:p w:rsidR="00D8638F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группы - 753 человек</w:t>
      </w:r>
      <w:r w:rsidR="00F820A1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83982" w:rsidRPr="00766603" w:rsidRDefault="00D8638F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</w:t>
      </w:r>
      <w:proofErr w:type="gramStart"/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–и</w:t>
      </w:r>
      <w:proofErr w:type="gramEnd"/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нвалидов</w:t>
      </w:r>
      <w:r w:rsidR="00483982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124 человека.</w:t>
      </w:r>
    </w:p>
    <w:p w:rsidR="00DC797B" w:rsidRPr="00766603" w:rsidRDefault="00DC797B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учетом требований Конвенции, а также положений Международной классификации функционирования, ограничений жизнедеятельности и здоровья решение вопросов формирования доступной среды и системы комплексной реабилитации и абилитации инвалидов определяется как приоритетное направление государственной политики.</w:t>
      </w:r>
    </w:p>
    <w:p w:rsidR="007926A8" w:rsidRPr="00766603" w:rsidRDefault="00DC797B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="0094373A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Конвенции необходимо принимать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надлежащие меры для обеспечения инвалидам наравне с другими гражданами доступа к физическому окружению, транспорту, информации и связи, а также </w:t>
      </w:r>
      <w:r w:rsidR="00D8638F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другим объектам и услугам, открытым или предоставляемым населению. Эти меры, которые включают выявление и устранение препятствий и барьеров, мешающих доступности, должны распространяться</w:t>
      </w:r>
      <w:r w:rsidR="00D8638F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частности</w:t>
      </w:r>
      <w:r w:rsidR="00D8638F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здания, дороги, транспорт и другие объекты, включая школы, </w:t>
      </w:r>
      <w:r w:rsidR="0094373A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жилые многоквартирные</w:t>
      </w:r>
      <w:r w:rsidR="002A3124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дома, медицинские учреждения и рабочие места, на информационные, коммуникационные и другие службы, включая электронные и экстренные службы.</w:t>
      </w:r>
    </w:p>
    <w:p w:rsidR="00DC797B" w:rsidRPr="00766603" w:rsidRDefault="007926A8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B6970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становлены пандусы по адресу:</w:t>
      </w:r>
    </w:p>
    <w:p w:rsidR="007926A8" w:rsidRPr="00766603" w:rsidRDefault="003B6970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3582A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2021 году</w:t>
      </w:r>
      <w:proofErr w:type="gramStart"/>
      <w:r w:rsidR="007926A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83582A" w:rsidRPr="00766603" w:rsidRDefault="007926A8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3B6970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оенный городок 125;</w:t>
      </w:r>
    </w:p>
    <w:p w:rsidR="00146D3B" w:rsidRPr="00766603" w:rsidRDefault="007926A8" w:rsidP="009E44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146D3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2022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46D3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году</w:t>
      </w:r>
      <w:r w:rsidR="003B6970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146D3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146D3B" w:rsidRPr="00766603" w:rsidRDefault="00146D3B" w:rsidP="009E44DE">
      <w:pPr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46D0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ЖКО аэропорта дом 25, подъезд 4</w:t>
      </w:r>
      <w:r w:rsidR="007926A8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46D3B" w:rsidRPr="00766603" w:rsidRDefault="00046D0B" w:rsidP="009E44D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 ул. Чкалова дом 44, </w:t>
      </w:r>
      <w:r w:rsidR="00146D3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подъезд 4 . </w:t>
      </w:r>
    </w:p>
    <w:p w:rsidR="00764C83" w:rsidRPr="00766603" w:rsidRDefault="00483982" w:rsidP="009E44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дальнейшего решения проблем доступной для инвалидов среды</w:t>
      </w:r>
      <w:r w:rsidR="0063097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создания им равных возможностей во всех сферах жизни общества, учитывая, что значительное количество учреждений социальной инфраструктуры оснащено элементами доступности частично, в основном</w:t>
      </w:r>
      <w:r w:rsidR="0063097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лиц с ограничениями функций передвижения, сегодня ставится задача оснащения, в том числе </w:t>
      </w:r>
      <w:r w:rsidR="00B345D7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дооборудования многоквартирных домов и других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объектов с учетом доступности для всех категорий инвалидов.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483982" w:rsidRPr="00766603" w:rsidRDefault="00483982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социальных услуг инвалидам и детям-инвалидам (в том числе по реализации мероприятий индивидуальных программ реабилитации или абилитации инвалидов) осуществляется на базе центр</w:t>
      </w:r>
      <w:r w:rsidR="00B345D7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«Забота» и в областных стационарных </w:t>
      </w:r>
      <w:r w:rsidR="00B345D7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</w:t>
      </w:r>
      <w:r w:rsidR="0063097B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социального обслуживания населения</w:t>
      </w:r>
      <w:r w:rsidR="004C5C3C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3982" w:rsidRPr="00766603" w:rsidRDefault="00B345D7" w:rsidP="009E4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B21A1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83982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числу основных проблем в снижении количества инвалидов, прошедших курс реабилитации в областных центрах реабилитации инвалидов и отделениях социальной реабилитации инвалидов, также относятся:</w:t>
      </w:r>
    </w:p>
    <w:p w:rsidR="00483982" w:rsidRPr="00766603" w:rsidRDefault="0063097B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83982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удаленность места жительства до учреждений, оказывающих реабилитационные услуги;</w:t>
      </w:r>
    </w:p>
    <w:p w:rsidR="00483982" w:rsidRPr="00766603" w:rsidRDefault="0063097B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483982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="00507515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приспособления </w:t>
      </w:r>
      <w:r w:rsidR="00483982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транспортного сообщения для инвалидов;</w:t>
      </w:r>
    </w:p>
    <w:p w:rsidR="00483982" w:rsidRPr="00766603" w:rsidRDefault="0063097B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83982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низкая мотивация инвалидов к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прохождению курса реабилитации.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34AE" w:rsidRPr="00766603" w:rsidRDefault="008C34AE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A85" w:rsidRPr="00766603" w:rsidRDefault="006A0059" w:rsidP="00117A8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117A85"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Цели и задачи </w:t>
      </w:r>
      <w:r w:rsid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 программы</w:t>
      </w:r>
    </w:p>
    <w:p w:rsidR="00011718" w:rsidRPr="00766603" w:rsidRDefault="00011718" w:rsidP="002B2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поставленной цели может быть достигнута через системный подход к решению проблем граждан.</w:t>
      </w:r>
    </w:p>
    <w:p w:rsidR="00D8673E" w:rsidRPr="00766603" w:rsidRDefault="00D8673E" w:rsidP="002B21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</w:t>
      </w:r>
      <w:r w:rsidR="00327123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</w:t>
      </w:r>
      <w:r w:rsidR="003650E4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0E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2B21A1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650E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</w:t>
      </w:r>
    </w:p>
    <w:p w:rsidR="00D8673E" w:rsidRPr="00766603" w:rsidRDefault="00D8673E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улучшение качества жизни получателей мер социальной поддержки, повышение доступности и качества социального обслуживания населения на территории города Оби Новосибирской области;</w:t>
      </w:r>
    </w:p>
    <w:p w:rsidR="00D8673E" w:rsidRPr="00766603" w:rsidRDefault="00D8673E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условий для реализации мероприятий, направленных на укрепление социальной защищенности семей с детьми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8673E" w:rsidRPr="00766603" w:rsidRDefault="00D8673E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уровня обеспеченности инвалидов равными правами и возможностями с другими гражданами, а также толерантного отношения к ним в обществе;</w:t>
      </w:r>
    </w:p>
    <w:p w:rsidR="00D8673E" w:rsidRPr="00766603" w:rsidRDefault="00D8673E" w:rsidP="008C34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Задачи </w:t>
      </w:r>
      <w:r w:rsidR="00327123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рограммы:</w:t>
      </w:r>
    </w:p>
    <w:p w:rsidR="00D8673E" w:rsidRPr="00766603" w:rsidRDefault="00D8673E" w:rsidP="009E4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ситуации;</w:t>
      </w:r>
    </w:p>
    <w:p w:rsidR="00D8673E" w:rsidRPr="00766603" w:rsidRDefault="00D8673E" w:rsidP="009E44D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создание благоприятных условий для улучшения положения семей с детьми;</w:t>
      </w:r>
    </w:p>
    <w:p w:rsidR="00D8673E" w:rsidRPr="00766603" w:rsidRDefault="00D8673E" w:rsidP="009E44D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условий для реализации мероприятий, направленных на укрепление социальной защищенности детей</w:t>
      </w:r>
      <w:r w:rsidR="00DF1521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граждан пожилого возраста и инвалидов;</w:t>
      </w:r>
    </w:p>
    <w:p w:rsidR="00653133" w:rsidRPr="00766603" w:rsidRDefault="00653133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мероприятий </w:t>
      </w:r>
      <w:r w:rsidR="00327123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рограммы позволит достичь следующих результатов:</w:t>
      </w:r>
    </w:p>
    <w:p w:rsidR="00537FB8" w:rsidRPr="00766603" w:rsidRDefault="00537FB8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1) количество граждан пожилого возраста, вовлеченных в мероприятия по поддержанию их социальной активности и адаптации ежегодно будет увеличиваться</w:t>
      </w:r>
      <w:r w:rsidR="003B55DA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нарастающим итогом с 5000 человек в 2024 году до 5800 человек в 2028 году;</w:t>
      </w:r>
    </w:p>
    <w:p w:rsidR="00537FB8" w:rsidRPr="00766603" w:rsidRDefault="00537FB8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2) количество граждан пожилого возраста и инвалидов, получающие услуги на дому, от численности граждан, состоящих на учете на получение надомного 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обслуживания будет составлять ежегодно 100,0%;</w:t>
      </w:r>
    </w:p>
    <w:p w:rsidR="00537FB8" w:rsidRPr="00766603" w:rsidRDefault="00537FB8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3) количество семей с детьми, испытывающих трудности в социальной адаптации, </w:t>
      </w:r>
      <w:r w:rsidR="00816750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численности семей с детьми, состоящих на учете в органах социальной защиты, будет составлять ежегодно 100,0%;</w:t>
      </w:r>
    </w:p>
    <w:p w:rsidR="00537FB8" w:rsidRPr="00766603" w:rsidRDefault="00537FB8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4) количество граждан старше трудоспособного возраста и инвалидов, получающих услуги в рамках</w:t>
      </w:r>
      <w:r w:rsidR="00C665F7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системы долговременного ухода, </w:t>
      </w:r>
      <w:r w:rsidR="00D61C8E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числа граждан старше трудоспособного возраста и инвалидов, нуждающихся в долговременном уходе будет составлять ежегодно 100,0%;</w:t>
      </w:r>
    </w:p>
    <w:p w:rsidR="004B7BFD" w:rsidRPr="00766603" w:rsidRDefault="004B7BFD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5) количество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детей-инвалидов, получивших социальные и реабилитационные услуги, от </w:t>
      </w:r>
      <w:r w:rsidR="00B36DB3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численности 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детей-инвалидов, проживающих в городе Оби Новосибирской области 99%;</w:t>
      </w:r>
    </w:p>
    <w:p w:rsidR="00E07A9C" w:rsidRPr="00766603" w:rsidRDefault="00E07A9C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целях контроля реализации </w:t>
      </w:r>
      <w:r w:rsidR="007701F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рограммы и своевременного принятия мер по повышению эффективности реализации </w:t>
      </w:r>
      <w:r w:rsidR="007701F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рограммы </w:t>
      </w:r>
      <w:r w:rsidR="009E4763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отделом труда и социального </w:t>
      </w:r>
      <w:r w:rsidR="000F0C45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обслуживания</w:t>
      </w:r>
      <w:r w:rsidR="009E4763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оценка результативности и эффективности реализации </w:t>
      </w:r>
      <w:r w:rsidR="007701F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рограммы путем соотнесения фактически достигнутых значений показателей реализации мероприятий и запланированных значений целевых индикаторов, установленных </w:t>
      </w:r>
      <w:r w:rsidR="00327123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рограммой.</w:t>
      </w:r>
    </w:p>
    <w:p w:rsidR="00456979" w:rsidRPr="00766603" w:rsidRDefault="00E07A9C" w:rsidP="009E44DE">
      <w:pPr>
        <w:pStyle w:val="ConsPlusNormal"/>
        <w:ind w:left="708" w:firstLine="7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Ожидаемый вклад </w:t>
      </w:r>
      <w:r w:rsidR="007701F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r w:rsidR="007F7E02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рограммы в</w:t>
      </w:r>
      <w:r w:rsidR="009E4763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социальном развитии города Оби Новосибирской области</w:t>
      </w:r>
      <w:r w:rsidR="00456979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остоит в следующем:</w:t>
      </w:r>
    </w:p>
    <w:p w:rsidR="00E07A9C" w:rsidRPr="00766603" w:rsidRDefault="00456979" w:rsidP="009E44D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="00E07A9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укрепление института семьи, повышение престижа материнства и отцовства;</w:t>
      </w:r>
    </w:p>
    <w:p w:rsidR="00E07A9C" w:rsidRPr="00766603" w:rsidRDefault="00456979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07A9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профилактика и преод</w:t>
      </w:r>
      <w:r w:rsidR="009E4763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оление семейного неблагополучия</w:t>
      </w:r>
      <w:r w:rsidR="00E07A9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07A9C" w:rsidRPr="00766603" w:rsidRDefault="00456979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07A9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создание условий для активного, независимого образа жизни лиц с ограниченными возможностями здоровья;</w:t>
      </w:r>
    </w:p>
    <w:p w:rsidR="00E07A9C" w:rsidRPr="00766603" w:rsidRDefault="00456979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07A9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социальная адаптация и интеграция в общественную жизнь пожилых людей и инвалидов;</w:t>
      </w:r>
    </w:p>
    <w:p w:rsidR="00E07A9C" w:rsidRPr="00766603" w:rsidRDefault="00456979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07A9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повышение эффективности мер социальной поддержки путем расширения применения принципа адресности их предоставления;</w:t>
      </w:r>
    </w:p>
    <w:p w:rsidR="00E07A9C" w:rsidRPr="00766603" w:rsidRDefault="00456979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07A9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обеспечение возможности получения социальных услуг, предоставляемых гражданам в стационарной и полустационарной формах социального обслуживания на базе</w:t>
      </w:r>
      <w:r w:rsidR="009E4763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областных и муниципальных </w:t>
      </w:r>
      <w:r w:rsidR="00E07A9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учреждений</w:t>
      </w:r>
      <w:r w:rsidR="00502A2A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07A9C" w:rsidRPr="00766603" w:rsidRDefault="00456979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07A9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снижение бедности и социально-экономического неравенства в уровне жизни населения и улучшение социальной обстановки в обществе;</w:t>
      </w:r>
    </w:p>
    <w:p w:rsidR="00E07A9C" w:rsidRPr="00766603" w:rsidRDefault="00456979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07A9C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снижение негативных тенденций в различных сферах жизнедеятельности, что повлияет на сохранение стабильности социального самочувствия граждан.</w:t>
      </w:r>
    </w:p>
    <w:p w:rsidR="001043A5" w:rsidRPr="00766603" w:rsidRDefault="001043A5" w:rsidP="00A17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20EA" w:rsidRPr="00766603" w:rsidRDefault="00502A2A" w:rsidP="00334BE0">
      <w:pPr>
        <w:spacing w:before="99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Перечень </w:t>
      </w:r>
      <w:r w:rsidR="001A1EA7" w:rsidRPr="00766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программных </w:t>
      </w:r>
      <w:r w:rsidR="00F120EA" w:rsidRPr="00766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мероприятий </w:t>
      </w:r>
      <w:r w:rsidR="001A1EA7" w:rsidRPr="00766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</w:t>
      </w:r>
      <w:r w:rsidR="00F120EA" w:rsidRPr="00766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</w:t>
      </w:r>
    </w:p>
    <w:p w:rsidR="00E1243E" w:rsidRPr="00766603" w:rsidRDefault="00E1243E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программных мероприятий </w:t>
      </w:r>
      <w:r w:rsidR="009F7B51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D134A9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58D7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сформирована по следующим направлениям:</w:t>
      </w:r>
    </w:p>
    <w:p w:rsidR="00E1243E" w:rsidRPr="00766603" w:rsidRDefault="00315892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5C0C51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D58D7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лучшение качества жизни получателей мер социальной поддержки, повышение доступности и качества социального обслуживания населения  на территории города Оби Новосибирской области </w:t>
      </w:r>
      <w:r w:rsidR="00E1243E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предполагает: проведение ежегодного мониторинга социально-экономического положения граждан  в целях </w:t>
      </w:r>
      <w:r w:rsidR="00E1243E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выявления проблем, их социально-экономических потребностей, в том числе в обслуживании</w:t>
      </w:r>
      <w:r w:rsidR="00A17F39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EEC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17F39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полустационарной форме и </w:t>
      </w:r>
      <w:r w:rsidR="00E1243E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дому, а также изучения потребности граждан пожилого возраста в различных видах услуг и эффективности их оказания; оказание гражданам пожилого возраста  консультативной помощи, а также оказания содействия их социальной адаптации и реабилитации.</w:t>
      </w:r>
    </w:p>
    <w:p w:rsidR="00E1243E" w:rsidRPr="00766603" w:rsidRDefault="00E1243E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Вовлечение граждан в различные мероприятия города </w:t>
      </w:r>
      <w:r w:rsidR="00DF1521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будет способствовать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поддержанию их социальной активности и адаптации</w:t>
      </w:r>
      <w:r w:rsidR="0059335B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33DFF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3DFF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проведению социально значимых мероприятий (в том числе, </w:t>
      </w:r>
      <w:r w:rsidR="000B77B6" w:rsidRPr="0076660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фестивалей,</w:t>
      </w:r>
      <w:r w:rsidR="00633DFF" w:rsidRPr="0076660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конкурсов детских, юношеских, молодежных, взрослых творческих коллективов и исполнителей,</w:t>
      </w:r>
      <w:r w:rsidR="00633DFF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 поколений, участия </w:t>
      </w:r>
      <w:r w:rsidR="000B77B6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33DFF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торжественных приемов), а также развитие различных кружков и активного отдыха позволит развить у граждан интерес к жизни, народному творчеству и повысить их жизненную активность.</w:t>
      </w:r>
    </w:p>
    <w:p w:rsidR="003D58D7" w:rsidRPr="00766603" w:rsidRDefault="00315892" w:rsidP="009E44D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5C0C51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3D58D7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условий для реализации мероприятий, направленных на укрепление социальной защищенности семей с детьми.</w:t>
      </w:r>
    </w:p>
    <w:p w:rsidR="00E13F84" w:rsidRPr="00766603" w:rsidRDefault="0001679F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</w:t>
      </w:r>
      <w:r w:rsidR="00E13F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способствуют укреплению и защит</w:t>
      </w:r>
      <w:r w:rsidR="00F90A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13F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 как фундаментальной основы общества, сохранени</w:t>
      </w:r>
      <w:r w:rsidR="00F90A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13F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традиционных семейных ценностей, повышени</w:t>
      </w:r>
      <w:r w:rsidR="00DF1521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13F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 семьи в жизни общества, повышени</w:t>
      </w:r>
      <w:r w:rsidR="00F90A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13F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авторитета </w:t>
      </w:r>
      <w:proofErr w:type="spellStart"/>
      <w:r w:rsidR="00E13F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родительства</w:t>
      </w:r>
      <w:proofErr w:type="spellEnd"/>
      <w:r w:rsidR="00E13F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семье и обществе, профилактик</w:t>
      </w:r>
      <w:r w:rsidR="00F90A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13F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преодолени</w:t>
      </w:r>
      <w:r w:rsidR="00F90A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13F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семейного неблагополучия, улучшени</w:t>
      </w:r>
      <w:r w:rsidR="00F90A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13F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и повышение качества жизни семей.</w:t>
      </w:r>
    </w:p>
    <w:p w:rsidR="00E13F84" w:rsidRPr="00766603" w:rsidRDefault="00315892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5C0C51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13F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овышение уровня обеспеченности инвалидов равными правами и возможностями с другими гражданами, а также толерантного отношения к ним в обществе.</w:t>
      </w:r>
    </w:p>
    <w:p w:rsidR="00E1243E" w:rsidRPr="00766603" w:rsidRDefault="00D9705E" w:rsidP="009E4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эффективность от реализации мероприятий </w:t>
      </w:r>
      <w:r w:rsidR="00F90A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заключается в устранении ограничений жизнедеятельности инвалидов с целью восстановления социального статуса инвалидов, достижения ими материальной независимости</w:t>
      </w:r>
      <w:r w:rsidR="00F90A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, а так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же способствует</w:t>
      </w:r>
      <w:r w:rsidR="00E1243E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поддержани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1243E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жизненной активности граждан</w:t>
      </w:r>
      <w:r w:rsidR="00F90A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243E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</w:t>
      </w:r>
      <w:r w:rsidR="00F90A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1243E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социальной адаптации и упрочени</w:t>
      </w:r>
      <w:r w:rsidR="00F90A8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1243E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связей.</w:t>
      </w:r>
    </w:p>
    <w:p w:rsidR="00F90A84" w:rsidRPr="00766603" w:rsidRDefault="00F90A84" w:rsidP="008A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201D" w:rsidRPr="00766603" w:rsidRDefault="00733066" w:rsidP="005025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8A201D" w:rsidRPr="00766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Механизмы реализации </w:t>
      </w:r>
      <w:r w:rsidR="008F3A74" w:rsidRPr="00766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</w:t>
      </w:r>
      <w:r w:rsidR="008A201D" w:rsidRPr="00766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</w:t>
      </w:r>
    </w:p>
    <w:p w:rsidR="001043A5" w:rsidRPr="00766603" w:rsidRDefault="001043A5" w:rsidP="008A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73A" w:rsidRPr="00766603" w:rsidRDefault="0053373A" w:rsidP="0053373A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Реализация Программы будет осуществляться за счет средств, предусмотренных в местном бюджете.</w:t>
      </w:r>
      <w:r w:rsidRPr="00766603">
        <w:rPr>
          <w:color w:val="000000" w:themeColor="text1"/>
          <w:sz w:val="28"/>
          <w:szCs w:val="28"/>
        </w:rPr>
        <w:t xml:space="preserve"> 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Исполнителями Программы являются структурное подразделение администрации города Оби Новосибирской области: о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тдел труда и социального обслуживания, центр «Забота», муниципальное бюджетное учреждение Дворец Культуры «Крылья Сибири».   </w:t>
      </w:r>
    </w:p>
    <w:p w:rsidR="0053373A" w:rsidRPr="00766603" w:rsidRDefault="0053373A" w:rsidP="0053373A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Исполнители Программы предоставляют в срок 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5 числа месяца, следующего за отчетным кварталом, в отдел труда и социального обслуживания аналитическую записку, содержащую качественные и количественные результаты выполнения Программы, анализ возникших проблем и отчеты  с приложением по форме согласно приложений </w:t>
      </w:r>
      <w:r w:rsidR="00EA7661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="00EE7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661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постановления администрации города Оби Новосибирской области от 08.11.2022 года № 1526 «Об утверждении Порядка разработки, утверждения и реализации муниципальных  программ города Оби Новосибирской области». </w:t>
      </w:r>
    </w:p>
    <w:p w:rsidR="0013581B" w:rsidRPr="00766603" w:rsidRDefault="0013581B" w:rsidP="009E44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Координацию работы по реализации Программы осуществляет отдел труда и социального обслуживания</w:t>
      </w:r>
      <w:r w:rsidR="00740254" w:rsidRPr="00766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п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ри реализации Программы</w:t>
      </w:r>
      <w:r w:rsidR="00DF1521" w:rsidRPr="00766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отдел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выполняет следующие функции:</w:t>
      </w:r>
    </w:p>
    <w:p w:rsidR="0013581B" w:rsidRPr="00766603" w:rsidRDefault="0013581B" w:rsidP="009E44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  управление реализацией Программы;</w:t>
      </w:r>
    </w:p>
    <w:p w:rsidR="0013581B" w:rsidRPr="00766603" w:rsidRDefault="0013581B" w:rsidP="009E44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координацию деятельности исполнителей мероприятий Программы в пределах своей компетенции;</w:t>
      </w:r>
    </w:p>
    <w:p w:rsidR="0013581B" w:rsidRPr="00766603" w:rsidRDefault="0013581B" w:rsidP="009E44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подготовку проектов правовых актов, обеспечивающих реализацию Программы;</w:t>
      </w:r>
    </w:p>
    <w:p w:rsidR="0013581B" w:rsidRPr="00766603" w:rsidRDefault="0013581B" w:rsidP="009E44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анализ, корректировку хода выполнения Программы, внесение предложений по совершенствованию ее реализации.</w:t>
      </w:r>
    </w:p>
    <w:p w:rsidR="00A65B8D" w:rsidRPr="00766603" w:rsidRDefault="00A65B8D" w:rsidP="009E44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тдел труда и социального обслуживания 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мониторинг и контроль за ходом выполнения </w:t>
      </w:r>
      <w:r w:rsidR="0074025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="0074025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2" w:name="sub_36"/>
      <w:r w:rsidR="00740254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т отчет в срок:</w:t>
      </w:r>
    </w:p>
    <w:p w:rsidR="00A65B8D" w:rsidRPr="00766603" w:rsidRDefault="00A65B8D" w:rsidP="009E44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807"/>
      <w:bookmarkEnd w:id="2"/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1) до 20 числа месяца, следующего за отчетным кварталом, в Управление экономического развития, промышленности и торговли, Управление финансов и налоговой политики администрации города Оби Новосибирской области отчеты с приложением аналитической записки, содержащей качественные и количестве</w:t>
      </w:r>
      <w:r w:rsidR="00327123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нные результаты выполнения П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рограммы, анализ возникающих проблем и предложения по их устранению.</w:t>
      </w:r>
    </w:p>
    <w:bookmarkEnd w:id="3"/>
    <w:p w:rsidR="00A65B8D" w:rsidRPr="00766603" w:rsidRDefault="00A65B8D" w:rsidP="009E44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Ежегодно, до 20 января года, следующего за отчетным, разработчик направляет в Управление экономического развития, промышленности и торговли, Управление финансов и налоговой политики администрации города Оби Новосибирской области информацию о финансировании </w:t>
      </w:r>
      <w:r w:rsidR="00327123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по итогам отчетного года</w:t>
      </w:r>
      <w:r w:rsidR="00D9705E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705E" w:rsidRPr="00766603" w:rsidRDefault="00A65B8D" w:rsidP="009E44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ежегодно, до 15 декабря текущего года в Управление экономического развития, промышленности и торговли, Управление финансов и налоговой политики администрации города Оби Новосибирской области </w:t>
      </w:r>
      <w:r w:rsidR="00327123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 П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на очередной финансовый год</w:t>
      </w:r>
      <w:r w:rsidR="00D9705E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sub_37"/>
    </w:p>
    <w:p w:rsidR="00A65B8D" w:rsidRPr="00766603" w:rsidRDefault="00A65B8D" w:rsidP="009E44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80E95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ходе реализации </w:t>
      </w:r>
      <w:r w:rsidR="00327123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размещает на официальном сайте в сети Интернет.</w:t>
      </w:r>
    </w:p>
    <w:p w:rsidR="00A65B8D" w:rsidRPr="00766603" w:rsidRDefault="00E80E95" w:rsidP="009E44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38"/>
      <w:bookmarkEnd w:id="4"/>
      <w:r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4) п</w:t>
      </w:r>
      <w:r w:rsidR="00A65B8D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о итогам прошедшего отчетного года разработчик проводит оценку эффект</w:t>
      </w:r>
      <w:r w:rsidR="00327123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ивности реализации П</w:t>
      </w:r>
      <w:r w:rsidR="00A65B8D" w:rsidRPr="0076660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и представляет ее результаты в срок до 1 апреля года, следующего за отчетным, в Управление экономического развития, промышленности и торговли, Управление финансов и налоговой политики администрации города Оби Новосибирской области.</w:t>
      </w:r>
    </w:p>
    <w:bookmarkEnd w:id="5"/>
    <w:p w:rsidR="00041830" w:rsidRPr="00766603" w:rsidRDefault="00041830" w:rsidP="00203E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3E9F" w:rsidRPr="00766603" w:rsidRDefault="00203E9F" w:rsidP="00203E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Ожидаемые результаты реализации </w:t>
      </w:r>
      <w:r w:rsidR="00A64663" w:rsidRPr="00766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</w:t>
      </w:r>
      <w:r w:rsidRPr="00766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</w:t>
      </w:r>
    </w:p>
    <w:p w:rsidR="00203E9F" w:rsidRPr="00766603" w:rsidRDefault="00203E9F" w:rsidP="00203E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4558" w:rsidRPr="00766603" w:rsidRDefault="00980D95" w:rsidP="009E4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Реализация мероприятий </w:t>
      </w:r>
      <w:r w:rsidR="00660E0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2455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рограммы позволит достичь следующ</w:t>
      </w:r>
      <w:r w:rsidR="00660E0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E2455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результат</w:t>
      </w:r>
      <w:r w:rsidR="00660E0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A6E70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E2455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2028 году</w:t>
      </w:r>
      <w:r w:rsidR="00660E0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:rsidR="00E24558" w:rsidRPr="00766603" w:rsidRDefault="00E24558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увеличени</w:t>
      </w:r>
      <w:r w:rsidR="00660E0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охвата населения социальными услугами;</w:t>
      </w:r>
    </w:p>
    <w:p w:rsidR="00E24558" w:rsidRPr="00766603" w:rsidRDefault="00E24558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улучшени</w:t>
      </w:r>
      <w:r w:rsidR="00660E0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здоровья граждан пожилого возраста и, как следствие этого, увеличени</w:t>
      </w:r>
      <w:r w:rsidR="00660E0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ожидаемой продолжительности здоровой жизни;</w:t>
      </w:r>
    </w:p>
    <w:p w:rsidR="00E24558" w:rsidRPr="00766603" w:rsidRDefault="00E24558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улучшени</w:t>
      </w:r>
      <w:r w:rsidR="00660E0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состояния граждан пожилого возраста и инвалидов, полностью или частично утративших способность или возможность осуществлять самообслуживание, самостоятельно передвигаться, обеспечивать основные 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жизненные потребности в силу возраста или наличия инвалидности;</w:t>
      </w:r>
    </w:p>
    <w:p w:rsidR="00E24558" w:rsidRPr="00766603" w:rsidRDefault="00E24558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повышени</w:t>
      </w:r>
      <w:r w:rsidR="00660E0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социального благополучия, создани</w:t>
      </w:r>
      <w:r w:rsidR="00660E0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условий для активного участия в жизни общества</w:t>
      </w:r>
      <w:r w:rsidR="004C1520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1520" w:rsidRPr="00766603" w:rsidRDefault="004C1520" w:rsidP="009E44D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устранение ограничений жизнедеятельности инвалидов с целью восстановления социального статуса инвалидов, достижени</w:t>
      </w:r>
      <w:r w:rsidR="00660E08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ими материальной независимости;</w:t>
      </w:r>
    </w:p>
    <w:p w:rsidR="003E5E23" w:rsidRPr="00766603" w:rsidRDefault="003E5E23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укрепление института семьи, повышение престижа материнства и отцовства;</w:t>
      </w:r>
    </w:p>
    <w:p w:rsidR="003E5E23" w:rsidRPr="00766603" w:rsidRDefault="003E5E23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профилактика и преодоление семейного неблагополучия, сопровождение детей-сирот и детей, оставшихся без попечения родителей;</w:t>
      </w:r>
    </w:p>
    <w:p w:rsidR="003E5E23" w:rsidRPr="00766603" w:rsidRDefault="003E5E23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социальная адаптация и интеграция в общественную жизнь пожилых людей и инвалидов;</w:t>
      </w:r>
    </w:p>
    <w:p w:rsidR="003E5E23" w:rsidRPr="00766603" w:rsidRDefault="003E5E23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снижение негативных тенденций в различных сферах жизнедеятельности, что повлияет на сохранение стабильности социального самочувствия граждан.</w:t>
      </w:r>
    </w:p>
    <w:p w:rsidR="00DF1521" w:rsidRPr="00766603" w:rsidRDefault="00DF1521" w:rsidP="009E44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670DF" w:rsidRPr="00766603" w:rsidRDefault="00203E9F" w:rsidP="006670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6670DF"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822BE"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Объемы финансирования</w:t>
      </w:r>
      <w:r w:rsidR="006670DF"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64663"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муниципальной </w:t>
      </w:r>
      <w:r w:rsidR="007876DA"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6670DF" w:rsidRPr="0076660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рограммы</w:t>
      </w:r>
    </w:p>
    <w:p w:rsidR="00DF1521" w:rsidRPr="00766603" w:rsidRDefault="00DF1521" w:rsidP="006670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822BE" w:rsidRPr="00766603" w:rsidRDefault="00F822BE" w:rsidP="00F82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Сводные фи</w:t>
      </w:r>
      <w:r w:rsidR="00327123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нансовые затраты П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рограммы</w:t>
      </w:r>
    </w:p>
    <w:p w:rsidR="00F822BE" w:rsidRPr="00766603" w:rsidRDefault="00F822BE" w:rsidP="00F82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47"/>
        <w:gridCol w:w="850"/>
        <w:gridCol w:w="993"/>
        <w:gridCol w:w="850"/>
        <w:gridCol w:w="851"/>
        <w:gridCol w:w="992"/>
        <w:gridCol w:w="850"/>
        <w:gridCol w:w="1843"/>
      </w:tblGrid>
      <w:tr w:rsidR="00766603" w:rsidRPr="00766603" w:rsidTr="005025EA">
        <w:trPr>
          <w:trHeight w:val="414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F822BE" w:rsidP="00F8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и объемы расходов</w:t>
            </w:r>
          </w:p>
          <w:p w:rsidR="00F822BE" w:rsidRPr="00766603" w:rsidRDefault="00F822BE" w:rsidP="00F8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F822BE" w:rsidP="00F8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Финансовые затраты (в ценах на 2023 год),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F822BE" w:rsidP="007A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66603" w:rsidRPr="00766603" w:rsidTr="005025EA">
        <w:trPr>
          <w:trHeight w:val="414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F822BE" w:rsidP="00F8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F822BE" w:rsidP="007A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F822BE" w:rsidP="007A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F822BE" w:rsidP="00F8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5025EA">
        <w:trPr>
          <w:trHeight w:val="178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F822BE" w:rsidP="00F8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F822BE" w:rsidP="00F8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2BE" w:rsidRPr="00766603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2BE" w:rsidRPr="00766603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2BE" w:rsidRPr="00766603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2BE" w:rsidRPr="00766603" w:rsidRDefault="00A74638" w:rsidP="00A7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2BE" w:rsidRPr="00766603" w:rsidRDefault="00A74638" w:rsidP="00A7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F822BE" w:rsidP="00F8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5025EA">
        <w:trPr>
          <w:trHeight w:val="41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E778D6" w:rsidP="00F8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822BE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E778D6" w:rsidP="00E7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F822BE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E778D6" w:rsidP="00E7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F822BE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E778D6" w:rsidP="00E7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F822BE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E778D6" w:rsidP="00E7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F822BE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E778D6" w:rsidP="00E7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A74638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E778D6" w:rsidP="00E7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A74638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BE" w:rsidRPr="00766603" w:rsidRDefault="00F822BE" w:rsidP="00F8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:rsidTr="004A434A">
        <w:trPr>
          <w:trHeight w:val="41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B2" w:rsidRPr="00766603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D854B2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D854B2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D854B2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D854B2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D854B2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D854B2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B2" w:rsidRPr="00766603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:rsidTr="004A434A">
        <w:trPr>
          <w:trHeight w:val="41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B2" w:rsidRPr="00766603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D854B2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D854B2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D854B2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D854B2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D854B2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D854B2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B2" w:rsidRPr="00766603" w:rsidRDefault="00D854B2" w:rsidP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822BE" w:rsidRPr="00766603" w:rsidRDefault="00F822BE" w:rsidP="00F82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17A85" w:rsidRDefault="00117A85" w:rsidP="00117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334BE0" w:rsidRPr="00766603" w:rsidRDefault="00334BE0" w:rsidP="00334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p w:rsidR="009F1196" w:rsidRPr="00766603" w:rsidRDefault="009F1196" w:rsidP="00117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9F1196" w:rsidRPr="00766603" w:rsidRDefault="009F1196" w:rsidP="0030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F1196" w:rsidRPr="00766603" w:rsidSect="00F6130E">
          <w:footerReference w:type="default" r:id="rId15"/>
          <w:pgSz w:w="11905" w:h="16837"/>
          <w:pgMar w:top="1134" w:right="567" w:bottom="1134" w:left="1418" w:header="720" w:footer="720" w:gutter="0"/>
          <w:cols w:space="720"/>
          <w:noEndnote/>
          <w:docGrid w:linePitch="299"/>
        </w:sectPr>
      </w:pPr>
    </w:p>
    <w:p w:rsidR="00ED4FF4" w:rsidRPr="00766603" w:rsidRDefault="00ED4FF4" w:rsidP="00ED4FF4">
      <w:pPr>
        <w:pStyle w:val="aff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П</w:t>
      </w:r>
      <w:r w:rsidR="0051263B">
        <w:rPr>
          <w:rFonts w:ascii="Times New Roman" w:hAnsi="Times New Roman"/>
          <w:color w:val="000000" w:themeColor="text1"/>
          <w:sz w:val="28"/>
          <w:szCs w:val="28"/>
        </w:rPr>
        <w:t>риложение</w:t>
      </w:r>
      <w:r w:rsidR="005E5788"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21A1" w:rsidRPr="00766603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ED4FF4" w:rsidRPr="00766603" w:rsidRDefault="00ED4FF4" w:rsidP="002B21A1">
      <w:pPr>
        <w:pStyle w:val="aff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к </w:t>
      </w:r>
      <w:r w:rsidR="002B21A1" w:rsidRPr="00766603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</w:p>
    <w:p w:rsidR="00ED4FF4" w:rsidRPr="00766603" w:rsidRDefault="00ED4FF4" w:rsidP="00ED4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4FF4" w:rsidRPr="00766603" w:rsidRDefault="00ED4FF4" w:rsidP="0030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CF5" w:rsidRPr="00766603" w:rsidRDefault="00C7002F" w:rsidP="0030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6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</w:p>
    <w:p w:rsidR="00BB3A8D" w:rsidRPr="00766603" w:rsidRDefault="005025EA" w:rsidP="008576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 w:rsidR="00885007"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униципальной</w:t>
      </w:r>
      <w:r w:rsidR="005126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B3A8D"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программы «Социальная защита</w:t>
      </w:r>
      <w:r w:rsidR="006F7A40"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B3A8D"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населения города Оби</w:t>
      </w:r>
    </w:p>
    <w:p w:rsidR="00BB3A8D" w:rsidRPr="00766603" w:rsidRDefault="00BB3A8D" w:rsidP="008576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Ново</w:t>
      </w:r>
      <w:r w:rsidR="00891B04"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сибирской области на 20</w:t>
      </w:r>
      <w:r w:rsidR="00C7002F"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24</w:t>
      </w:r>
      <w:r w:rsidR="00891B04"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- 202</w:t>
      </w:r>
      <w:r w:rsidR="00C7002F"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годы»</w:t>
      </w:r>
    </w:p>
    <w:p w:rsidR="00304CF5" w:rsidRPr="00766603" w:rsidRDefault="00304CF5" w:rsidP="00304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8"/>
        <w:gridCol w:w="3543"/>
        <w:gridCol w:w="709"/>
        <w:gridCol w:w="1276"/>
        <w:gridCol w:w="992"/>
        <w:gridCol w:w="851"/>
        <w:gridCol w:w="850"/>
        <w:gridCol w:w="851"/>
        <w:gridCol w:w="850"/>
        <w:gridCol w:w="1072"/>
      </w:tblGrid>
      <w:tr w:rsidR="00766603" w:rsidRPr="00766603" w:rsidTr="009C5E6A">
        <w:trPr>
          <w:trHeight w:val="562"/>
          <w:tblCellSpacing w:w="5" w:type="nil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4E" w:rsidRPr="00766603" w:rsidRDefault="0065324E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4E" w:rsidRPr="00766603" w:rsidRDefault="0065324E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4E" w:rsidRPr="00766603" w:rsidRDefault="0065324E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4E" w:rsidRPr="00766603" w:rsidRDefault="0065324E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весового коэффициента целевого индикатора 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24E" w:rsidRPr="00766603" w:rsidRDefault="0065324E" w:rsidP="00B8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целевого индикатора</w:t>
            </w:r>
          </w:p>
          <w:p w:rsidR="0065324E" w:rsidRPr="00766603" w:rsidRDefault="0065324E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годам)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4E" w:rsidRPr="00766603" w:rsidRDefault="0065324E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766603" w:rsidRPr="00766603" w:rsidTr="009C5E6A">
        <w:trPr>
          <w:tblCellSpacing w:w="5" w:type="nil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4" w:rsidRPr="00766603" w:rsidRDefault="00891B04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4" w:rsidRPr="00766603" w:rsidRDefault="00891B04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4" w:rsidRPr="00766603" w:rsidRDefault="00891B04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4" w:rsidRPr="00766603" w:rsidRDefault="00891B04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4" w:rsidRPr="00766603" w:rsidRDefault="00891B04" w:rsidP="00E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F259C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4" w:rsidRPr="00766603" w:rsidRDefault="00891B04" w:rsidP="00E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F259C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4" w:rsidRPr="00766603" w:rsidRDefault="00891B04" w:rsidP="00E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EF259C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4" w:rsidRPr="00766603" w:rsidRDefault="00B87080" w:rsidP="00E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EF259C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4" w:rsidRPr="00766603" w:rsidRDefault="00B87080" w:rsidP="00E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EF259C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4" w:rsidRPr="00766603" w:rsidRDefault="00891B04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603" w:rsidRPr="00766603" w:rsidTr="009C5E6A">
        <w:trPr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5" w:rsidRPr="00766603" w:rsidRDefault="00B07605" w:rsidP="005B0927">
            <w:pPr>
              <w:pStyle w:val="affff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 программы:</w:t>
            </w:r>
          </w:p>
          <w:p w:rsidR="005E755F" w:rsidRPr="00766603" w:rsidRDefault="005E755F" w:rsidP="00243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2434FA" w:rsidRPr="00766603" w:rsidRDefault="002434FA" w:rsidP="00243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улучшение качества жизни получателей мер социальной поддержки, повышение доступности и качества социального обслуживания населения на территории города Оби Новосибирской области;</w:t>
            </w:r>
          </w:p>
          <w:p w:rsidR="002434FA" w:rsidRPr="00766603" w:rsidRDefault="002434FA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FA" w:rsidRPr="00766603" w:rsidRDefault="002434FA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FA" w:rsidRPr="00766603" w:rsidRDefault="002434FA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FA" w:rsidRPr="00766603" w:rsidRDefault="002434FA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FA" w:rsidRPr="00766603" w:rsidRDefault="002434FA" w:rsidP="00E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FA" w:rsidRPr="00766603" w:rsidRDefault="002434FA" w:rsidP="00E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FA" w:rsidRPr="00766603" w:rsidRDefault="002434FA" w:rsidP="00E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FA" w:rsidRPr="00766603" w:rsidRDefault="002434FA" w:rsidP="00E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FA" w:rsidRPr="00766603" w:rsidRDefault="002434FA" w:rsidP="00E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FA" w:rsidRPr="00766603" w:rsidRDefault="002434FA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603" w:rsidRPr="00766603" w:rsidTr="00CF5A3F">
        <w:trPr>
          <w:tblCellSpacing w:w="5" w:type="nil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C0B" w:rsidRPr="00766603" w:rsidRDefault="00383C0B" w:rsidP="001A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Задача 1 программы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383C0B" w:rsidRPr="00766603" w:rsidRDefault="00383C0B" w:rsidP="001A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83C0B" w:rsidRPr="00766603" w:rsidRDefault="00383C0B" w:rsidP="001A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выполнение обязательств по 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социальной поддержке граждан, 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ситуации;</w:t>
            </w:r>
          </w:p>
          <w:p w:rsidR="00383C0B" w:rsidRPr="00766603" w:rsidRDefault="00383C0B" w:rsidP="001A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3C0B" w:rsidRPr="00766603" w:rsidRDefault="00383C0B" w:rsidP="001A75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0D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Количество граждан пожилого возраста и инвалидов вовлеченных в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мероприятия по поддержанию их социальной активности и адаптации (ежегодно)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1A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C3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1A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1A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1A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1A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1A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C0B" w:rsidRPr="00766603" w:rsidRDefault="00383C0B" w:rsidP="001A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CF5A3F">
        <w:trPr>
          <w:tblCellSpacing w:w="5" w:type="nil"/>
        </w:trPr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6C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0D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граждан пожилого возраста и инвалидов, получающие услуги на дому, от общего числа граждан численности граждан, состоящих на учете на получение надомного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C3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2D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2D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61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2D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C0B" w:rsidRPr="00766603" w:rsidRDefault="007876DA" w:rsidP="00E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социального обслуживания</w:t>
            </w:r>
          </w:p>
        </w:tc>
      </w:tr>
      <w:tr w:rsidR="00766603" w:rsidRPr="00766603" w:rsidTr="009C5E6A">
        <w:trPr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9" w:rsidRPr="00766603" w:rsidRDefault="00FE3749" w:rsidP="005B0927">
            <w:pPr>
              <w:pStyle w:val="affff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 программы</w:t>
            </w:r>
            <w:r w:rsidR="004009D9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</w:p>
          <w:p w:rsidR="00B87080" w:rsidRPr="00766603" w:rsidRDefault="004009D9" w:rsidP="00FD7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</w:t>
            </w:r>
            <w:r w:rsidR="00FE3749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ормирование условий для реализации мероприятий, направленных на укрепление социальной защищенности </w:t>
            </w:r>
            <w:r w:rsidR="00FD70F6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семей с детьми.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0" w:rsidRPr="00766603" w:rsidRDefault="00B87080" w:rsidP="00243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0" w:rsidRPr="00766603" w:rsidRDefault="00B87080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0" w:rsidRPr="00766603" w:rsidRDefault="00B87080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0" w:rsidRPr="00766603" w:rsidRDefault="00B87080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0" w:rsidRPr="00766603" w:rsidRDefault="00B87080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0" w:rsidRPr="00766603" w:rsidRDefault="00B87080" w:rsidP="00B8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0" w:rsidRPr="00766603" w:rsidRDefault="00B87080" w:rsidP="00B8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0" w:rsidRPr="00766603" w:rsidRDefault="00B87080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0" w:rsidRPr="00766603" w:rsidRDefault="00B87080" w:rsidP="000D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 граждан к их активному участию в жизни общества</w:t>
            </w:r>
            <w:proofErr w:type="gramStart"/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  <w:proofErr w:type="gramEnd"/>
          </w:p>
        </w:tc>
      </w:tr>
      <w:tr w:rsidR="00766603" w:rsidRPr="00766603" w:rsidTr="009C5E6A">
        <w:trPr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B" w:rsidRPr="00766603" w:rsidRDefault="00704FCB" w:rsidP="00FE37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Задача </w:t>
            </w:r>
            <w:r w:rsidR="006C412F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</w:t>
            </w:r>
            <w:r w:rsidR="004009D9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программы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04FCB" w:rsidRPr="00766603" w:rsidRDefault="004A501B" w:rsidP="00FE37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04FCB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благоприятных условий для улучшения положения семей с детьми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B" w:rsidRPr="00766603" w:rsidRDefault="00EF2D4F" w:rsidP="00C847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семей с детьми, испытывающими трудности в социальной адаптации, охваченных социальным 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обслуживанием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B" w:rsidRPr="00766603" w:rsidRDefault="004A501B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B" w:rsidRPr="00766603" w:rsidRDefault="006C0058" w:rsidP="00C3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C36F36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B" w:rsidRPr="00766603" w:rsidRDefault="00C36F36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B" w:rsidRPr="00766603" w:rsidRDefault="00C36F36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B" w:rsidRPr="00766603" w:rsidRDefault="00C36F36" w:rsidP="00B8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B" w:rsidRPr="00766603" w:rsidRDefault="00C36F36" w:rsidP="00B8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B" w:rsidRPr="00766603" w:rsidRDefault="00C36F36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B" w:rsidRPr="00766603" w:rsidRDefault="00704FCB" w:rsidP="00E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603" w:rsidRPr="00766603" w:rsidTr="009C5E6A">
        <w:trPr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2" w:rsidRPr="00766603" w:rsidRDefault="00562F42" w:rsidP="005B0927">
            <w:pPr>
              <w:pStyle w:val="affffa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Цель </w:t>
            </w:r>
            <w:r w:rsidR="004009D9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программы</w:t>
            </w:r>
            <w:r w:rsidR="004009D9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FE3749" w:rsidRPr="00766603" w:rsidRDefault="004009D9" w:rsidP="00400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</w:t>
            </w:r>
            <w:r w:rsidR="00562F42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овышение уровня обеспеченности инвалидов равными правами и возможностями с другими гражданами, а также толерантного отношения к ним в обществе;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9" w:rsidRPr="00766603" w:rsidRDefault="00FE3749" w:rsidP="00BB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9" w:rsidRPr="00766603" w:rsidRDefault="00FE3749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9" w:rsidRPr="00766603" w:rsidRDefault="00FE3749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9" w:rsidRPr="00766603" w:rsidRDefault="00FE3749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9" w:rsidRPr="00766603" w:rsidRDefault="00FE3749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9" w:rsidRPr="00766603" w:rsidRDefault="00FE3749" w:rsidP="00B8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9" w:rsidRPr="00766603" w:rsidRDefault="00FE3749" w:rsidP="00B8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9" w:rsidRPr="00766603" w:rsidRDefault="00FE3749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49" w:rsidRPr="00766603" w:rsidRDefault="00FE3749" w:rsidP="00E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603" w:rsidRPr="00766603" w:rsidTr="00CF5A3F">
        <w:trPr>
          <w:tblCellSpacing w:w="5" w:type="nil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C0B" w:rsidRPr="00766603" w:rsidRDefault="00383C0B" w:rsidP="00383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Задача 3 программы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383C0B" w:rsidRPr="00766603" w:rsidRDefault="00383C0B" w:rsidP="00383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условий для реализации мероприятий, направленных на укрепление социальной защищенности  детей инвалидов, граждан пожилого возраста и инвалидов.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F0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стоящих в органах социального обслуживания на получение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C3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B8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B8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E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603" w:rsidRPr="00766603" w:rsidTr="00CF5A3F">
        <w:trPr>
          <w:tblCellSpacing w:w="5" w:type="nil"/>
        </w:trPr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FE37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F0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детей-инвалидов, получивших социальные и реабилитационные услуги, в общем количестве детей-инвалидов, проживающих в городе Оби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C3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740FF2" w:rsidP="0074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740FF2" w:rsidP="0030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740FF2" w:rsidP="00B8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740FF2" w:rsidP="0060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605003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740FF2" w:rsidP="0060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605003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B" w:rsidRPr="00766603" w:rsidRDefault="00383C0B" w:rsidP="00E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C3031" w:rsidRPr="00766603" w:rsidRDefault="005E5788" w:rsidP="005E5788">
      <w:pPr>
        <w:pStyle w:val="aff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175317" w:rsidRPr="00766603">
        <w:rPr>
          <w:rFonts w:ascii="Times New Roman" w:hAnsi="Times New Roman"/>
          <w:color w:val="000000" w:themeColor="text1"/>
          <w:sz w:val="28"/>
          <w:szCs w:val="28"/>
        </w:rPr>
        <w:t>____________________________________</w:t>
      </w:r>
      <w:r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</w:t>
      </w:r>
    </w:p>
    <w:p w:rsidR="005E5788" w:rsidRPr="00766603" w:rsidRDefault="00E32FEE" w:rsidP="005E5788">
      <w:pPr>
        <w:pStyle w:val="aff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6660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383C0B"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51263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E5788" w:rsidRPr="0076660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1263B">
        <w:rPr>
          <w:rFonts w:ascii="Times New Roman" w:hAnsi="Times New Roman"/>
          <w:color w:val="000000" w:themeColor="text1"/>
          <w:sz w:val="28"/>
          <w:szCs w:val="28"/>
        </w:rPr>
        <w:t>риложение</w:t>
      </w:r>
      <w:r w:rsidR="005E5788"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21A1" w:rsidRPr="00766603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5E5788" w:rsidRPr="00766603" w:rsidRDefault="005E5788" w:rsidP="002B21A1">
      <w:pPr>
        <w:pStyle w:val="aff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660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к </w:t>
      </w:r>
      <w:r w:rsidR="002B21A1" w:rsidRPr="00766603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</w:p>
    <w:p w:rsidR="002B21A1" w:rsidRPr="00766603" w:rsidRDefault="002B21A1" w:rsidP="00EE65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65A0" w:rsidRPr="00766603" w:rsidRDefault="00EE65A0" w:rsidP="00EE65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Мероприятия муниципальной программы</w:t>
      </w:r>
    </w:p>
    <w:p w:rsidR="00EE65A0" w:rsidRPr="00766603" w:rsidRDefault="00EE65A0" w:rsidP="00EE65A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«Социальная защита населения города Оби Новосибирской области на 2024 - 2028 годы»</w:t>
      </w:r>
    </w:p>
    <w:p w:rsidR="00EE65A0" w:rsidRPr="00766603" w:rsidRDefault="00E96300" w:rsidP="00EE65A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EE65A0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134"/>
        <w:gridCol w:w="1134"/>
        <w:gridCol w:w="1418"/>
        <w:gridCol w:w="1134"/>
        <w:gridCol w:w="850"/>
        <w:gridCol w:w="992"/>
        <w:gridCol w:w="851"/>
        <w:gridCol w:w="992"/>
        <w:gridCol w:w="992"/>
        <w:gridCol w:w="1134"/>
        <w:gridCol w:w="1276"/>
        <w:gridCol w:w="1701"/>
      </w:tblGrid>
      <w:tr w:rsidR="00766603" w:rsidRPr="00766603" w:rsidTr="00F30273">
        <w:tc>
          <w:tcPr>
            <w:tcW w:w="343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 по годам реализации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30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2026 </w:t>
            </w:r>
          </w:p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</w:t>
            </w:r>
          </w:p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A0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65A0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766603" w:rsidRPr="00766603" w:rsidTr="00175317">
        <w:tc>
          <w:tcPr>
            <w:tcW w:w="147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9E44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 Цель: улучшение качества жизни получателей мер социальной поддержки, повышение доступности и качества социального обслуживания населения на территории города Оби Новосибирской области.</w:t>
            </w:r>
          </w:p>
        </w:tc>
      </w:tr>
      <w:tr w:rsidR="00766603" w:rsidRPr="00766603" w:rsidTr="00175317">
        <w:tc>
          <w:tcPr>
            <w:tcW w:w="147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 Задача: 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ситуации.</w:t>
            </w:r>
          </w:p>
        </w:tc>
      </w:tr>
      <w:tr w:rsidR="00766603" w:rsidRPr="00766603" w:rsidTr="00F30273">
        <w:tc>
          <w:tcPr>
            <w:tcW w:w="343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1937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общегородских мероприятий:</w:t>
            </w:r>
          </w:p>
          <w:p w:rsidR="0040081B" w:rsidRPr="00766603" w:rsidRDefault="0040081B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декады инвалидов, день памяти воинов интернационалистов, день защитника Отечества, день семьи, день защиты детей, день памяти и скорби, день семьи, любви и верности, декада пожилых, день матери и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27600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 ДК «Крылья Сибири»</w:t>
            </w:r>
          </w:p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Привлечение внимания к общественности, стимулирование активной жизненной позиции у населения, а  также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привития патриотических чувств молодежи, воспитания уважения к </w:t>
            </w:r>
            <w:r w:rsidR="00F30273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истории и традициям государства</w:t>
            </w: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81B" w:rsidRPr="00766603" w:rsidRDefault="0040081B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День победы (9 мая)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0081B" w:rsidRPr="00766603" w:rsidRDefault="0040081B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 ДК «Крылья Сибири»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0081B" w:rsidRPr="00766603" w:rsidRDefault="0040081B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EF298C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216725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98C" w:rsidRPr="00766603" w:rsidRDefault="00EF298C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Ежемесячная выплата молодым специалистам, работающим в муниципальном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ar-SA"/>
              </w:rPr>
              <w:t>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Центр «Забота», </w:t>
            </w:r>
            <w:proofErr w:type="spell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298C" w:rsidRPr="00766603" w:rsidRDefault="00EF298C" w:rsidP="00EF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реализации права на меры социальной поддержки социальным работникам центра «Забота»</w:t>
            </w:r>
          </w:p>
        </w:tc>
      </w:tr>
      <w:tr w:rsidR="00766603" w:rsidRPr="00766603" w:rsidTr="00216725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216725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216725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273" w:rsidRPr="00766603" w:rsidRDefault="00F30273" w:rsidP="0019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6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6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6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A6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Центр «Забота», </w:t>
            </w:r>
            <w:proofErr w:type="spell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социальног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обслуживания на дому граждан пожилого возраста</w:t>
            </w:r>
          </w:p>
          <w:p w:rsidR="00926AEF" w:rsidRPr="00766603" w:rsidRDefault="00926AEF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6AEF" w:rsidRPr="00766603" w:rsidRDefault="00926AEF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6AEF" w:rsidRPr="00766603" w:rsidRDefault="004F285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материального положения и п</w:t>
            </w:r>
            <w:r w:rsidR="00926AEF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овышение уровня жизни отдельных категорий граждан</w:t>
            </w:r>
          </w:p>
          <w:p w:rsidR="004F285C" w:rsidRPr="00766603" w:rsidRDefault="004F285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Стоимость 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:rsidTr="004A434A">
        <w:tc>
          <w:tcPr>
            <w:tcW w:w="3431" w:type="dxa"/>
            <w:gridSpan w:val="3"/>
            <w:vMerge w:val="restart"/>
            <w:tcBorders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помощи в восстановлении и оформлении документов, обеспечение бесплатным горячим питанием, приобретения продуктов питания гражданам попавшим в трудную жизненную ситуацию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E051D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:rsidTr="004A434A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:rsidTr="004A434A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:rsidTr="00433D46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45161" w:rsidRPr="00766603" w:rsidTr="004A434A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новогодних подарков детям участников специальной военной операции, детям-инвалидам, детям из многодетных, малообеспеченных семей находящихся в трудной жизненной ситуации, в </w:t>
            </w:r>
            <w:r w:rsidRPr="00AF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от 3 до 14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Default="00A233E3" w:rsidP="00AF64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</w:t>
            </w:r>
            <w:r w:rsid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854B2" w:rsidRPr="00AF6482" w:rsidRDefault="00D854B2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5161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отдельных категорий семей, в том числе </w:t>
            </w: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 xml:space="preserve">детям участников </w:t>
            </w:r>
            <w:r w:rsidRPr="00AF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военной операции, детям-инвалидам, детям из многодетных, малообеспеченных семей находящихся в трудной жизненной ситуации</w:t>
            </w:r>
          </w:p>
        </w:tc>
      </w:tr>
      <w:tr w:rsidR="00245161" w:rsidRPr="00766603" w:rsidTr="004A434A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5161" w:rsidRPr="00597019" w:rsidRDefault="00245161" w:rsidP="00AF64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A233E3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  <w:r w:rsidR="00245161" w:rsidRPr="00AF64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161" w:rsidRPr="00766603" w:rsidTr="004A434A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5161" w:rsidRPr="00597019" w:rsidRDefault="00245161" w:rsidP="00AF64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A233E3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  <w:r w:rsidR="00245161" w:rsidRPr="00AF64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161" w:rsidRPr="00766603" w:rsidTr="004A434A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5161" w:rsidRPr="00597019" w:rsidRDefault="00245161" w:rsidP="00AF64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A233E3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  <w:r w:rsidR="00245161" w:rsidRPr="00AF64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3E3" w:rsidRPr="00766603" w:rsidTr="004A434A">
        <w:tc>
          <w:tcPr>
            <w:tcW w:w="48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Итого затрат на решение задачи 1,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766603" w:rsidRDefault="00A233E3" w:rsidP="00A2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3E3" w:rsidRPr="00766603" w:rsidTr="004A434A">
        <w:tc>
          <w:tcPr>
            <w:tcW w:w="48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766603" w:rsidRDefault="00A233E3" w:rsidP="00A2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603" w:rsidRPr="00766603" w:rsidTr="00175317">
        <w:tc>
          <w:tcPr>
            <w:tcW w:w="14771" w:type="dxa"/>
            <w:gridSpan w:val="13"/>
            <w:tcBorders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2. Цель: 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условий для реализации мероприятий, направленных на укрепление социальной защищенности семей с детьми.</w:t>
            </w:r>
          </w:p>
        </w:tc>
      </w:tr>
      <w:tr w:rsidR="00766603" w:rsidRPr="00766603" w:rsidTr="00175317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47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2.1.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Задача: создание благоприятных условий для улучшения положения семей с детьми.</w:t>
            </w:r>
          </w:p>
        </w:tc>
      </w:tr>
      <w:tr w:rsidR="00766603" w:rsidRPr="00766603" w:rsidTr="00F30273">
        <w:tc>
          <w:tcPr>
            <w:tcW w:w="343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19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социальных услуг нуждающихся в полустационарной форме социального обслуживания.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B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B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B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эффективности социального обслуживания 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стационарн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ой, полустационарной  форме социального обслуживания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Сумма затрат, в том 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216725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98C" w:rsidRPr="00766603" w:rsidRDefault="00EF298C" w:rsidP="0019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социальных услуг нуждающихся в стационарной форме социального обслуживания.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216725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rPr>
          <w:trHeight w:val="576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затрат на решение задачи 2,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rPr>
          <w:trHeight w:val="596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175317">
        <w:tc>
          <w:tcPr>
            <w:tcW w:w="147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EE65A0">
            <w:pPr>
              <w:pStyle w:val="affffa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Цель: повышение уровня обеспеченности инвалидов равными правами и возможностями с другими гражданами, а также толерантного отношения к ним в обществе.</w:t>
            </w:r>
          </w:p>
        </w:tc>
      </w:tr>
      <w:tr w:rsidR="00766603" w:rsidRPr="00766603" w:rsidTr="00175317">
        <w:tc>
          <w:tcPr>
            <w:tcW w:w="147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E65A0" w:rsidRPr="00766603" w:rsidRDefault="00EE65A0" w:rsidP="00DE3A93">
            <w:pPr>
              <w:pStyle w:val="affffa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 Задача: формирование условий для реализации мероприятий, направленных на укрепление социальной защищенности детей инвалидов, граждан пожилого возраста и инвалидов.</w:t>
            </w:r>
          </w:p>
        </w:tc>
      </w:tr>
      <w:tr w:rsidR="00766603" w:rsidRPr="00766603" w:rsidTr="00F30273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273" w:rsidRPr="00766603" w:rsidRDefault="00F30273" w:rsidP="0019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Оказание мер поддержки по приспособлению жилых помещений и общего имущества в многоквартирном доме с учетом потребностей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инвалидов в рамках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DE051D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Обеспечения беспрепятственного доступа инвалидов и 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других маломобильных групп населения к приоритетным для них объектам и услугам</w:t>
            </w: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  <w:p w:rsidR="00F30273" w:rsidRPr="00766603" w:rsidRDefault="00F30273" w:rsidP="00994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УК 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Сумма 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тыс.</w:t>
            </w:r>
          </w:p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F30273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216725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6075" w:rsidRPr="00766603" w:rsidRDefault="006F6075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Предоставления услуг по социальной реабилитации детям инвалидам, инвалидам включают в себя комплекс мероприятий, направленных на уменьшение ограничения жизнедеятельности.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Центр «Забота»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6075" w:rsidRPr="00766603" w:rsidRDefault="006F6075" w:rsidP="006F6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доступности качества предоставления  муниципальных услуг</w:t>
            </w:r>
          </w:p>
        </w:tc>
      </w:tr>
      <w:tr w:rsidR="00766603" w:rsidRPr="00766603" w:rsidTr="00216725">
        <w:trPr>
          <w:trHeight w:val="966"/>
        </w:trPr>
        <w:tc>
          <w:tcPr>
            <w:tcW w:w="3431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216725">
        <w:trPr>
          <w:trHeight w:val="610"/>
        </w:trPr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216725">
        <w:trPr>
          <w:trHeight w:val="510"/>
        </w:trPr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rPr>
                <w:color w:val="000000" w:themeColor="text1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216725">
        <w:trPr>
          <w:trHeight w:val="510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затрат на решение задачи 3, цели 3.</w:t>
            </w:r>
          </w:p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:rsidTr="00216725">
        <w:trPr>
          <w:trHeight w:val="510"/>
        </w:trPr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C5FB9" w:rsidRPr="00766603" w:rsidTr="007113B6">
        <w:trPr>
          <w:trHeight w:val="510"/>
        </w:trPr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9" w:rsidRPr="00766603" w:rsidRDefault="008C5FB9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затрат по программе,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9" w:rsidRPr="00766603" w:rsidRDefault="008C5FB9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9" w:rsidRPr="00766603" w:rsidRDefault="008C5FB9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:rsidR="008C5FB9" w:rsidRPr="00766603" w:rsidRDefault="008C5FB9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9" w:rsidRPr="00766603" w:rsidRDefault="00B65E45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1346</w:t>
            </w:r>
            <w:r w:rsidR="008C5FB9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9" w:rsidRPr="00766603" w:rsidRDefault="00B65E45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1436</w:t>
            </w:r>
            <w:r w:rsidR="008C5FB9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9" w:rsidRPr="00766603" w:rsidRDefault="00B65E45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1426</w:t>
            </w:r>
            <w:r w:rsidR="008C5FB9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9" w:rsidRPr="00766603" w:rsidRDefault="00B65E45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1446</w:t>
            </w:r>
            <w:r w:rsidR="008C5FB9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9" w:rsidRPr="00766603" w:rsidRDefault="00B65E45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1476</w:t>
            </w:r>
            <w:r w:rsidR="008C5FB9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9" w:rsidRPr="00766603" w:rsidRDefault="00B65E45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7130,</w:t>
            </w:r>
            <w:r w:rsidR="008C5FB9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9" w:rsidRPr="00766603" w:rsidRDefault="008C5FB9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5FB9" w:rsidRPr="00766603" w:rsidRDefault="008C5FB9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C5FB9" w:rsidRPr="00766603" w:rsidRDefault="008C5FB9" w:rsidP="008C5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65A0" w:rsidRPr="00766603" w:rsidRDefault="00EE65A0" w:rsidP="00EE6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Применяемые сокращения:</w:t>
      </w:r>
    </w:p>
    <w:p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ОТиСО</w:t>
      </w:r>
      <w:proofErr w:type="spellEnd"/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отдел </w:t>
      </w:r>
      <w:r w:rsidR="00674792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труда и 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социального обслуживания администрации города Оби.</w:t>
      </w:r>
    </w:p>
    <w:p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Центр «Забота» - муниципальное бюджетное учреждение «Комплексный центр социального обслуживания населения города Оби «Забота».</w:t>
      </w:r>
    </w:p>
    <w:p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МБУ ДК «Крылья Сибири» - муниципальное бюджетное учреждение </w:t>
      </w:r>
      <w:r w:rsidR="009821E5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дворец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культуры «Крылья Сибири».</w:t>
      </w:r>
    </w:p>
    <w:p w:rsidR="009E44DE" w:rsidRPr="00766603" w:rsidRDefault="00994143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УК – Управляющие компании.</w:t>
      </w:r>
    </w:p>
    <w:p w:rsidR="00B14E2F" w:rsidRPr="00766603" w:rsidRDefault="009E44DE" w:rsidP="00CE6535">
      <w:pPr>
        <w:tabs>
          <w:tab w:val="left" w:pos="361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CE6535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27788A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sectPr w:rsidR="00B14E2F" w:rsidRPr="00766603" w:rsidSect="002D5B40">
      <w:pgSz w:w="16837" w:h="11905" w:orient="landscape"/>
      <w:pgMar w:top="1418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18" w:rsidRDefault="00545218" w:rsidP="00CD5E3C">
      <w:pPr>
        <w:spacing w:after="0" w:line="240" w:lineRule="auto"/>
      </w:pPr>
      <w:r>
        <w:separator/>
      </w:r>
    </w:p>
  </w:endnote>
  <w:endnote w:type="continuationSeparator" w:id="0">
    <w:p w:rsidR="00545218" w:rsidRDefault="00545218" w:rsidP="00CD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4A" w:rsidRDefault="004A434A" w:rsidP="00CD5E3C">
    <w:pPr>
      <w:pStyle w:val="affff6"/>
      <w:tabs>
        <w:tab w:val="clear" w:pos="4677"/>
        <w:tab w:val="clear" w:pos="9355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18" w:rsidRDefault="00545218" w:rsidP="00CD5E3C">
      <w:pPr>
        <w:spacing w:after="0" w:line="240" w:lineRule="auto"/>
      </w:pPr>
      <w:r>
        <w:separator/>
      </w:r>
    </w:p>
  </w:footnote>
  <w:footnote w:type="continuationSeparator" w:id="0">
    <w:p w:rsidR="00545218" w:rsidRDefault="00545218" w:rsidP="00CD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08A01282"/>
    <w:multiLevelType w:val="hybridMultilevel"/>
    <w:tmpl w:val="FC0E6508"/>
    <w:lvl w:ilvl="0" w:tplc="0419000F">
      <w:start w:val="3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>
    <w:nsid w:val="19AD390B"/>
    <w:multiLevelType w:val="multilevel"/>
    <w:tmpl w:val="FA5E733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66" w:hanging="45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3">
    <w:nsid w:val="1FE54332"/>
    <w:multiLevelType w:val="multilevel"/>
    <w:tmpl w:val="1DF6B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">
    <w:nsid w:val="38A60518"/>
    <w:multiLevelType w:val="hybridMultilevel"/>
    <w:tmpl w:val="9D22BA3E"/>
    <w:lvl w:ilvl="0" w:tplc="902A0EF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4B7877CA"/>
    <w:multiLevelType w:val="hybridMultilevel"/>
    <w:tmpl w:val="2536FF78"/>
    <w:lvl w:ilvl="0" w:tplc="3FB45BCC">
      <w:start w:val="3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66A753C"/>
    <w:multiLevelType w:val="multilevel"/>
    <w:tmpl w:val="11B0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7">
    <w:nsid w:val="725863DD"/>
    <w:multiLevelType w:val="hybridMultilevel"/>
    <w:tmpl w:val="39668D9E"/>
    <w:lvl w:ilvl="0" w:tplc="E940D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17616"/>
    <w:multiLevelType w:val="multilevel"/>
    <w:tmpl w:val="F8A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E451B"/>
    <w:multiLevelType w:val="hybridMultilevel"/>
    <w:tmpl w:val="9FC4C1E6"/>
    <w:lvl w:ilvl="0" w:tplc="E940D0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85"/>
    <w:rsid w:val="00000100"/>
    <w:rsid w:val="00000F50"/>
    <w:rsid w:val="000014E7"/>
    <w:rsid w:val="00011718"/>
    <w:rsid w:val="00014576"/>
    <w:rsid w:val="0001679F"/>
    <w:rsid w:val="000167C9"/>
    <w:rsid w:val="0002065D"/>
    <w:rsid w:val="00021923"/>
    <w:rsid w:val="00021A6D"/>
    <w:rsid w:val="000262CF"/>
    <w:rsid w:val="00030A5A"/>
    <w:rsid w:val="00032D81"/>
    <w:rsid w:val="00036CE4"/>
    <w:rsid w:val="000415E4"/>
    <w:rsid w:val="00041830"/>
    <w:rsid w:val="00041BB5"/>
    <w:rsid w:val="00046B2D"/>
    <w:rsid w:val="00046D0B"/>
    <w:rsid w:val="000558BD"/>
    <w:rsid w:val="00061C77"/>
    <w:rsid w:val="00066CF0"/>
    <w:rsid w:val="00083DB1"/>
    <w:rsid w:val="000862D9"/>
    <w:rsid w:val="000B5476"/>
    <w:rsid w:val="000B77B6"/>
    <w:rsid w:val="000C5399"/>
    <w:rsid w:val="000C5EEC"/>
    <w:rsid w:val="000D14DD"/>
    <w:rsid w:val="000D34F3"/>
    <w:rsid w:val="000D3DAF"/>
    <w:rsid w:val="000D765E"/>
    <w:rsid w:val="000E7DA0"/>
    <w:rsid w:val="000F07E7"/>
    <w:rsid w:val="000F0C45"/>
    <w:rsid w:val="000F17AA"/>
    <w:rsid w:val="000F2067"/>
    <w:rsid w:val="000F2785"/>
    <w:rsid w:val="000F4808"/>
    <w:rsid w:val="0010329E"/>
    <w:rsid w:val="001043A5"/>
    <w:rsid w:val="001043B4"/>
    <w:rsid w:val="00105A62"/>
    <w:rsid w:val="00111F63"/>
    <w:rsid w:val="00117A85"/>
    <w:rsid w:val="00120927"/>
    <w:rsid w:val="00121648"/>
    <w:rsid w:val="001267E8"/>
    <w:rsid w:val="00131743"/>
    <w:rsid w:val="0013357A"/>
    <w:rsid w:val="0013581B"/>
    <w:rsid w:val="00146D3B"/>
    <w:rsid w:val="00150E46"/>
    <w:rsid w:val="0015188F"/>
    <w:rsid w:val="0016301A"/>
    <w:rsid w:val="00166D84"/>
    <w:rsid w:val="00167052"/>
    <w:rsid w:val="00172413"/>
    <w:rsid w:val="001734C5"/>
    <w:rsid w:val="00175317"/>
    <w:rsid w:val="00182471"/>
    <w:rsid w:val="001851C5"/>
    <w:rsid w:val="0018773E"/>
    <w:rsid w:val="00190DED"/>
    <w:rsid w:val="00192668"/>
    <w:rsid w:val="001937BA"/>
    <w:rsid w:val="00195860"/>
    <w:rsid w:val="00195981"/>
    <w:rsid w:val="001A1EA7"/>
    <w:rsid w:val="001A6B37"/>
    <w:rsid w:val="001A75A4"/>
    <w:rsid w:val="001B079A"/>
    <w:rsid w:val="001C039A"/>
    <w:rsid w:val="001C063D"/>
    <w:rsid w:val="001C0743"/>
    <w:rsid w:val="001C2B3F"/>
    <w:rsid w:val="001C3031"/>
    <w:rsid w:val="001C7840"/>
    <w:rsid w:val="00201878"/>
    <w:rsid w:val="00203E9F"/>
    <w:rsid w:val="0020574A"/>
    <w:rsid w:val="00205B00"/>
    <w:rsid w:val="00206E3C"/>
    <w:rsid w:val="00207F2C"/>
    <w:rsid w:val="00216725"/>
    <w:rsid w:val="002217F8"/>
    <w:rsid w:val="0022544F"/>
    <w:rsid w:val="0022784B"/>
    <w:rsid w:val="00232F8C"/>
    <w:rsid w:val="00242F97"/>
    <w:rsid w:val="002434FA"/>
    <w:rsid w:val="00245161"/>
    <w:rsid w:val="00252B42"/>
    <w:rsid w:val="00254CE6"/>
    <w:rsid w:val="002611E5"/>
    <w:rsid w:val="00265B63"/>
    <w:rsid w:val="0027788A"/>
    <w:rsid w:val="00282164"/>
    <w:rsid w:val="00290707"/>
    <w:rsid w:val="002957DB"/>
    <w:rsid w:val="002970AF"/>
    <w:rsid w:val="00297A10"/>
    <w:rsid w:val="002A3124"/>
    <w:rsid w:val="002B21A1"/>
    <w:rsid w:val="002B2776"/>
    <w:rsid w:val="002B402A"/>
    <w:rsid w:val="002B6931"/>
    <w:rsid w:val="002C338C"/>
    <w:rsid w:val="002D5B40"/>
    <w:rsid w:val="002D6A65"/>
    <w:rsid w:val="002E40E9"/>
    <w:rsid w:val="002E6EC4"/>
    <w:rsid w:val="00300A51"/>
    <w:rsid w:val="00301F4A"/>
    <w:rsid w:val="00303D40"/>
    <w:rsid w:val="00304CF5"/>
    <w:rsid w:val="00306099"/>
    <w:rsid w:val="0031245E"/>
    <w:rsid w:val="00315892"/>
    <w:rsid w:val="003238B7"/>
    <w:rsid w:val="00327123"/>
    <w:rsid w:val="003276A6"/>
    <w:rsid w:val="00334BE0"/>
    <w:rsid w:val="00337EF4"/>
    <w:rsid w:val="0035100B"/>
    <w:rsid w:val="00361DE9"/>
    <w:rsid w:val="003650E4"/>
    <w:rsid w:val="00367646"/>
    <w:rsid w:val="00367EA2"/>
    <w:rsid w:val="00373A3B"/>
    <w:rsid w:val="00374906"/>
    <w:rsid w:val="00376064"/>
    <w:rsid w:val="003815E8"/>
    <w:rsid w:val="00383C0B"/>
    <w:rsid w:val="003B3B44"/>
    <w:rsid w:val="003B55DA"/>
    <w:rsid w:val="003B6970"/>
    <w:rsid w:val="003C166B"/>
    <w:rsid w:val="003D58D7"/>
    <w:rsid w:val="003D75A7"/>
    <w:rsid w:val="003D7D4D"/>
    <w:rsid w:val="003E1D6A"/>
    <w:rsid w:val="003E5E23"/>
    <w:rsid w:val="0040081B"/>
    <w:rsid w:val="004009D9"/>
    <w:rsid w:val="004048E0"/>
    <w:rsid w:val="00410CFF"/>
    <w:rsid w:val="00420943"/>
    <w:rsid w:val="00433D46"/>
    <w:rsid w:val="004377F8"/>
    <w:rsid w:val="004402DC"/>
    <w:rsid w:val="00442FF4"/>
    <w:rsid w:val="00456979"/>
    <w:rsid w:val="00462A22"/>
    <w:rsid w:val="00464915"/>
    <w:rsid w:val="00483982"/>
    <w:rsid w:val="00496EE6"/>
    <w:rsid w:val="004A3453"/>
    <w:rsid w:val="004A434A"/>
    <w:rsid w:val="004A4F94"/>
    <w:rsid w:val="004A501B"/>
    <w:rsid w:val="004B7BFD"/>
    <w:rsid w:val="004C0AD4"/>
    <w:rsid w:val="004C1520"/>
    <w:rsid w:val="004C5C3C"/>
    <w:rsid w:val="004C772F"/>
    <w:rsid w:val="004D0AAD"/>
    <w:rsid w:val="004D4DF2"/>
    <w:rsid w:val="004D6B69"/>
    <w:rsid w:val="004E7F18"/>
    <w:rsid w:val="004F285C"/>
    <w:rsid w:val="004F58C1"/>
    <w:rsid w:val="00500B16"/>
    <w:rsid w:val="005025EA"/>
    <w:rsid w:val="005027EC"/>
    <w:rsid w:val="00502A2A"/>
    <w:rsid w:val="00507515"/>
    <w:rsid w:val="00511745"/>
    <w:rsid w:val="0051263B"/>
    <w:rsid w:val="00522FA1"/>
    <w:rsid w:val="005240DC"/>
    <w:rsid w:val="0053014A"/>
    <w:rsid w:val="005321F5"/>
    <w:rsid w:val="00533146"/>
    <w:rsid w:val="0053373A"/>
    <w:rsid w:val="00537FB8"/>
    <w:rsid w:val="0054257D"/>
    <w:rsid w:val="00544586"/>
    <w:rsid w:val="005446D9"/>
    <w:rsid w:val="00545218"/>
    <w:rsid w:val="00554ECF"/>
    <w:rsid w:val="00561235"/>
    <w:rsid w:val="00562F42"/>
    <w:rsid w:val="005632B9"/>
    <w:rsid w:val="005652B7"/>
    <w:rsid w:val="005666AE"/>
    <w:rsid w:val="005678BD"/>
    <w:rsid w:val="00570BBF"/>
    <w:rsid w:val="005847A6"/>
    <w:rsid w:val="0059335B"/>
    <w:rsid w:val="005963A8"/>
    <w:rsid w:val="005A62B7"/>
    <w:rsid w:val="005A6C47"/>
    <w:rsid w:val="005B0927"/>
    <w:rsid w:val="005B09AA"/>
    <w:rsid w:val="005C0C51"/>
    <w:rsid w:val="005D21B5"/>
    <w:rsid w:val="005D3C72"/>
    <w:rsid w:val="005E2A72"/>
    <w:rsid w:val="005E3BAA"/>
    <w:rsid w:val="005E4C1C"/>
    <w:rsid w:val="005E5079"/>
    <w:rsid w:val="005E5788"/>
    <w:rsid w:val="005E755F"/>
    <w:rsid w:val="005F0AEB"/>
    <w:rsid w:val="005F2A92"/>
    <w:rsid w:val="00605003"/>
    <w:rsid w:val="00607B27"/>
    <w:rsid w:val="006131A8"/>
    <w:rsid w:val="00613BE0"/>
    <w:rsid w:val="00617D07"/>
    <w:rsid w:val="0062621A"/>
    <w:rsid w:val="0063097B"/>
    <w:rsid w:val="00633502"/>
    <w:rsid w:val="00633DFF"/>
    <w:rsid w:val="0064101D"/>
    <w:rsid w:val="00642406"/>
    <w:rsid w:val="0064408D"/>
    <w:rsid w:val="00650EB3"/>
    <w:rsid w:val="00653133"/>
    <w:rsid w:val="0065324E"/>
    <w:rsid w:val="00660E08"/>
    <w:rsid w:val="00662DF9"/>
    <w:rsid w:val="00664CAA"/>
    <w:rsid w:val="006670DF"/>
    <w:rsid w:val="006700AE"/>
    <w:rsid w:val="00674792"/>
    <w:rsid w:val="006772B9"/>
    <w:rsid w:val="006906AB"/>
    <w:rsid w:val="00696724"/>
    <w:rsid w:val="006A0059"/>
    <w:rsid w:val="006A0CD9"/>
    <w:rsid w:val="006A37D4"/>
    <w:rsid w:val="006A4D70"/>
    <w:rsid w:val="006B6C3D"/>
    <w:rsid w:val="006C0058"/>
    <w:rsid w:val="006C1686"/>
    <w:rsid w:val="006C412F"/>
    <w:rsid w:val="006C4503"/>
    <w:rsid w:val="006C6425"/>
    <w:rsid w:val="006D1159"/>
    <w:rsid w:val="006E190B"/>
    <w:rsid w:val="006E2D0F"/>
    <w:rsid w:val="006F0DC7"/>
    <w:rsid w:val="006F2D68"/>
    <w:rsid w:val="006F6075"/>
    <w:rsid w:val="006F7A40"/>
    <w:rsid w:val="00704FCB"/>
    <w:rsid w:val="007113B6"/>
    <w:rsid w:val="0072004D"/>
    <w:rsid w:val="0073077A"/>
    <w:rsid w:val="0073204B"/>
    <w:rsid w:val="00733066"/>
    <w:rsid w:val="0073383D"/>
    <w:rsid w:val="00733878"/>
    <w:rsid w:val="007346F6"/>
    <w:rsid w:val="00737D3F"/>
    <w:rsid w:val="00740254"/>
    <w:rsid w:val="00740F44"/>
    <w:rsid w:val="00740FF2"/>
    <w:rsid w:val="00747AF3"/>
    <w:rsid w:val="0075643C"/>
    <w:rsid w:val="00764C83"/>
    <w:rsid w:val="0076612F"/>
    <w:rsid w:val="0076647C"/>
    <w:rsid w:val="00766603"/>
    <w:rsid w:val="00767CBC"/>
    <w:rsid w:val="007701F8"/>
    <w:rsid w:val="0078490B"/>
    <w:rsid w:val="007876DA"/>
    <w:rsid w:val="007913F7"/>
    <w:rsid w:val="007926A8"/>
    <w:rsid w:val="007928CC"/>
    <w:rsid w:val="007953EA"/>
    <w:rsid w:val="007A0FEF"/>
    <w:rsid w:val="007A1409"/>
    <w:rsid w:val="007A3FC9"/>
    <w:rsid w:val="007A67C0"/>
    <w:rsid w:val="007B13BF"/>
    <w:rsid w:val="007C1DD4"/>
    <w:rsid w:val="007C44C1"/>
    <w:rsid w:val="007C5AA1"/>
    <w:rsid w:val="007E130D"/>
    <w:rsid w:val="007E5E30"/>
    <w:rsid w:val="007F013B"/>
    <w:rsid w:val="007F04D4"/>
    <w:rsid w:val="007F19BA"/>
    <w:rsid w:val="007F6E50"/>
    <w:rsid w:val="007F74CA"/>
    <w:rsid w:val="007F74EF"/>
    <w:rsid w:val="007F7E02"/>
    <w:rsid w:val="00802664"/>
    <w:rsid w:val="00804888"/>
    <w:rsid w:val="00816750"/>
    <w:rsid w:val="0081781E"/>
    <w:rsid w:val="00827CC6"/>
    <w:rsid w:val="0083116F"/>
    <w:rsid w:val="0083582A"/>
    <w:rsid w:val="00857689"/>
    <w:rsid w:val="00861FAB"/>
    <w:rsid w:val="008646D2"/>
    <w:rsid w:val="00872190"/>
    <w:rsid w:val="00885007"/>
    <w:rsid w:val="00891B04"/>
    <w:rsid w:val="008946D3"/>
    <w:rsid w:val="00894AAB"/>
    <w:rsid w:val="00895A11"/>
    <w:rsid w:val="0089711B"/>
    <w:rsid w:val="008A13C6"/>
    <w:rsid w:val="008A1F42"/>
    <w:rsid w:val="008A201D"/>
    <w:rsid w:val="008B2F0C"/>
    <w:rsid w:val="008C18C1"/>
    <w:rsid w:val="008C2573"/>
    <w:rsid w:val="008C34AE"/>
    <w:rsid w:val="008C5FB9"/>
    <w:rsid w:val="008E06DA"/>
    <w:rsid w:val="008E46CB"/>
    <w:rsid w:val="008E5E92"/>
    <w:rsid w:val="008F3A74"/>
    <w:rsid w:val="008F7C9A"/>
    <w:rsid w:val="0090729D"/>
    <w:rsid w:val="009106BD"/>
    <w:rsid w:val="00916E05"/>
    <w:rsid w:val="009179F0"/>
    <w:rsid w:val="00922D89"/>
    <w:rsid w:val="00923DF6"/>
    <w:rsid w:val="009243E7"/>
    <w:rsid w:val="00926AEF"/>
    <w:rsid w:val="00936216"/>
    <w:rsid w:val="009415C6"/>
    <w:rsid w:val="0094373A"/>
    <w:rsid w:val="00944C72"/>
    <w:rsid w:val="009462AC"/>
    <w:rsid w:val="00946EC0"/>
    <w:rsid w:val="00951F11"/>
    <w:rsid w:val="00956B3A"/>
    <w:rsid w:val="0096110C"/>
    <w:rsid w:val="009621E8"/>
    <w:rsid w:val="00963F3C"/>
    <w:rsid w:val="00974E1D"/>
    <w:rsid w:val="00976F74"/>
    <w:rsid w:val="00980D95"/>
    <w:rsid w:val="00981DBA"/>
    <w:rsid w:val="009821E5"/>
    <w:rsid w:val="00982836"/>
    <w:rsid w:val="00993DDB"/>
    <w:rsid w:val="00994143"/>
    <w:rsid w:val="009A0452"/>
    <w:rsid w:val="009A4AB4"/>
    <w:rsid w:val="009B0B75"/>
    <w:rsid w:val="009B306E"/>
    <w:rsid w:val="009C49BA"/>
    <w:rsid w:val="009C5E6A"/>
    <w:rsid w:val="009D19C9"/>
    <w:rsid w:val="009E25AF"/>
    <w:rsid w:val="009E44DE"/>
    <w:rsid w:val="009E4763"/>
    <w:rsid w:val="009E74CD"/>
    <w:rsid w:val="009F1196"/>
    <w:rsid w:val="009F1265"/>
    <w:rsid w:val="009F7B51"/>
    <w:rsid w:val="00A17F39"/>
    <w:rsid w:val="00A233E3"/>
    <w:rsid w:val="00A35577"/>
    <w:rsid w:val="00A42726"/>
    <w:rsid w:val="00A44E36"/>
    <w:rsid w:val="00A5674A"/>
    <w:rsid w:val="00A574B2"/>
    <w:rsid w:val="00A604AD"/>
    <w:rsid w:val="00A64663"/>
    <w:rsid w:val="00A64984"/>
    <w:rsid w:val="00A65B8D"/>
    <w:rsid w:val="00A663FE"/>
    <w:rsid w:val="00A678AC"/>
    <w:rsid w:val="00A70F30"/>
    <w:rsid w:val="00A74638"/>
    <w:rsid w:val="00A76F50"/>
    <w:rsid w:val="00A7795D"/>
    <w:rsid w:val="00A84CAE"/>
    <w:rsid w:val="00A86AD7"/>
    <w:rsid w:val="00A91A67"/>
    <w:rsid w:val="00A94EB2"/>
    <w:rsid w:val="00A97C04"/>
    <w:rsid w:val="00AA3B4A"/>
    <w:rsid w:val="00AB6770"/>
    <w:rsid w:val="00AB6D8B"/>
    <w:rsid w:val="00AD347B"/>
    <w:rsid w:val="00AD446F"/>
    <w:rsid w:val="00AD486F"/>
    <w:rsid w:val="00AE4D6F"/>
    <w:rsid w:val="00AF6482"/>
    <w:rsid w:val="00B02BA4"/>
    <w:rsid w:val="00B051BA"/>
    <w:rsid w:val="00B07605"/>
    <w:rsid w:val="00B07C9B"/>
    <w:rsid w:val="00B14E2F"/>
    <w:rsid w:val="00B161BA"/>
    <w:rsid w:val="00B2029F"/>
    <w:rsid w:val="00B32017"/>
    <w:rsid w:val="00B345D7"/>
    <w:rsid w:val="00B352F4"/>
    <w:rsid w:val="00B36DB3"/>
    <w:rsid w:val="00B3797D"/>
    <w:rsid w:val="00B40953"/>
    <w:rsid w:val="00B425B6"/>
    <w:rsid w:val="00B50828"/>
    <w:rsid w:val="00B604CF"/>
    <w:rsid w:val="00B61AA3"/>
    <w:rsid w:val="00B630E2"/>
    <w:rsid w:val="00B639DE"/>
    <w:rsid w:val="00B65528"/>
    <w:rsid w:val="00B65E45"/>
    <w:rsid w:val="00B66C14"/>
    <w:rsid w:val="00B87080"/>
    <w:rsid w:val="00BA1247"/>
    <w:rsid w:val="00BB3A8D"/>
    <w:rsid w:val="00BB6FDD"/>
    <w:rsid w:val="00BD3046"/>
    <w:rsid w:val="00BD58E1"/>
    <w:rsid w:val="00BD790D"/>
    <w:rsid w:val="00BE1B1D"/>
    <w:rsid w:val="00BE237A"/>
    <w:rsid w:val="00BF3A33"/>
    <w:rsid w:val="00C00469"/>
    <w:rsid w:val="00C02129"/>
    <w:rsid w:val="00C02E01"/>
    <w:rsid w:val="00C04CF1"/>
    <w:rsid w:val="00C053E7"/>
    <w:rsid w:val="00C204E0"/>
    <w:rsid w:val="00C30A5A"/>
    <w:rsid w:val="00C34295"/>
    <w:rsid w:val="00C36F36"/>
    <w:rsid w:val="00C410E3"/>
    <w:rsid w:val="00C45931"/>
    <w:rsid w:val="00C46D68"/>
    <w:rsid w:val="00C47F59"/>
    <w:rsid w:val="00C60AE4"/>
    <w:rsid w:val="00C60E10"/>
    <w:rsid w:val="00C66284"/>
    <w:rsid w:val="00C665F7"/>
    <w:rsid w:val="00C7002F"/>
    <w:rsid w:val="00C72604"/>
    <w:rsid w:val="00C81851"/>
    <w:rsid w:val="00C8471D"/>
    <w:rsid w:val="00C924B2"/>
    <w:rsid w:val="00C9266C"/>
    <w:rsid w:val="00C93B86"/>
    <w:rsid w:val="00C9668D"/>
    <w:rsid w:val="00CA6E70"/>
    <w:rsid w:val="00CD39EF"/>
    <w:rsid w:val="00CD3DE1"/>
    <w:rsid w:val="00CD5CBF"/>
    <w:rsid w:val="00CD5E3C"/>
    <w:rsid w:val="00CD6F1D"/>
    <w:rsid w:val="00CE6535"/>
    <w:rsid w:val="00CE6F32"/>
    <w:rsid w:val="00CF5A3F"/>
    <w:rsid w:val="00D02CED"/>
    <w:rsid w:val="00D031D5"/>
    <w:rsid w:val="00D1187D"/>
    <w:rsid w:val="00D134A9"/>
    <w:rsid w:val="00D13880"/>
    <w:rsid w:val="00D5100B"/>
    <w:rsid w:val="00D5184B"/>
    <w:rsid w:val="00D54AE5"/>
    <w:rsid w:val="00D5645E"/>
    <w:rsid w:val="00D57AA1"/>
    <w:rsid w:val="00D57B00"/>
    <w:rsid w:val="00D61C8E"/>
    <w:rsid w:val="00D636B8"/>
    <w:rsid w:val="00D663F5"/>
    <w:rsid w:val="00D727AA"/>
    <w:rsid w:val="00D72B7A"/>
    <w:rsid w:val="00D82656"/>
    <w:rsid w:val="00D854B2"/>
    <w:rsid w:val="00D8638F"/>
    <w:rsid w:val="00D8673E"/>
    <w:rsid w:val="00D901E0"/>
    <w:rsid w:val="00D912C1"/>
    <w:rsid w:val="00D9705E"/>
    <w:rsid w:val="00DA4E3B"/>
    <w:rsid w:val="00DB431B"/>
    <w:rsid w:val="00DB75E1"/>
    <w:rsid w:val="00DC17D7"/>
    <w:rsid w:val="00DC1A1B"/>
    <w:rsid w:val="00DC4C44"/>
    <w:rsid w:val="00DC5DCC"/>
    <w:rsid w:val="00DC797B"/>
    <w:rsid w:val="00DD0F57"/>
    <w:rsid w:val="00DD40E0"/>
    <w:rsid w:val="00DE051D"/>
    <w:rsid w:val="00DE1A3A"/>
    <w:rsid w:val="00DE3A0F"/>
    <w:rsid w:val="00DE3A93"/>
    <w:rsid w:val="00DF1521"/>
    <w:rsid w:val="00DF33AB"/>
    <w:rsid w:val="00E01EA1"/>
    <w:rsid w:val="00E0222A"/>
    <w:rsid w:val="00E039F6"/>
    <w:rsid w:val="00E07A9C"/>
    <w:rsid w:val="00E12196"/>
    <w:rsid w:val="00E1243E"/>
    <w:rsid w:val="00E13F84"/>
    <w:rsid w:val="00E23417"/>
    <w:rsid w:val="00E24558"/>
    <w:rsid w:val="00E301BA"/>
    <w:rsid w:val="00E3187F"/>
    <w:rsid w:val="00E32FEE"/>
    <w:rsid w:val="00E37696"/>
    <w:rsid w:val="00E37833"/>
    <w:rsid w:val="00E41699"/>
    <w:rsid w:val="00E47D7E"/>
    <w:rsid w:val="00E50798"/>
    <w:rsid w:val="00E509A7"/>
    <w:rsid w:val="00E53BDD"/>
    <w:rsid w:val="00E63D58"/>
    <w:rsid w:val="00E6417E"/>
    <w:rsid w:val="00E64A06"/>
    <w:rsid w:val="00E70860"/>
    <w:rsid w:val="00E70975"/>
    <w:rsid w:val="00E778D6"/>
    <w:rsid w:val="00E808DB"/>
    <w:rsid w:val="00E80E95"/>
    <w:rsid w:val="00E829B6"/>
    <w:rsid w:val="00E85256"/>
    <w:rsid w:val="00E9297F"/>
    <w:rsid w:val="00E93850"/>
    <w:rsid w:val="00E96300"/>
    <w:rsid w:val="00EA27A8"/>
    <w:rsid w:val="00EA291B"/>
    <w:rsid w:val="00EA55CA"/>
    <w:rsid w:val="00EA7661"/>
    <w:rsid w:val="00EA7B4C"/>
    <w:rsid w:val="00EC707F"/>
    <w:rsid w:val="00ED223F"/>
    <w:rsid w:val="00ED4FF4"/>
    <w:rsid w:val="00EE13AC"/>
    <w:rsid w:val="00EE19E6"/>
    <w:rsid w:val="00EE6298"/>
    <w:rsid w:val="00EE65A0"/>
    <w:rsid w:val="00EE7732"/>
    <w:rsid w:val="00EF259C"/>
    <w:rsid w:val="00EF298C"/>
    <w:rsid w:val="00EF2D4F"/>
    <w:rsid w:val="00F015BC"/>
    <w:rsid w:val="00F02A91"/>
    <w:rsid w:val="00F0374A"/>
    <w:rsid w:val="00F06CE6"/>
    <w:rsid w:val="00F120EA"/>
    <w:rsid w:val="00F129CD"/>
    <w:rsid w:val="00F17B08"/>
    <w:rsid w:val="00F236CB"/>
    <w:rsid w:val="00F30273"/>
    <w:rsid w:val="00F3171E"/>
    <w:rsid w:val="00F32653"/>
    <w:rsid w:val="00F3278F"/>
    <w:rsid w:val="00F44B43"/>
    <w:rsid w:val="00F460EA"/>
    <w:rsid w:val="00F507F0"/>
    <w:rsid w:val="00F53092"/>
    <w:rsid w:val="00F60573"/>
    <w:rsid w:val="00F6130E"/>
    <w:rsid w:val="00F73693"/>
    <w:rsid w:val="00F80809"/>
    <w:rsid w:val="00F820A1"/>
    <w:rsid w:val="00F822BE"/>
    <w:rsid w:val="00F86696"/>
    <w:rsid w:val="00F90A84"/>
    <w:rsid w:val="00F92E46"/>
    <w:rsid w:val="00F93493"/>
    <w:rsid w:val="00FA63DF"/>
    <w:rsid w:val="00FB5228"/>
    <w:rsid w:val="00FB62B0"/>
    <w:rsid w:val="00FB770A"/>
    <w:rsid w:val="00FC1D9E"/>
    <w:rsid w:val="00FD1C9A"/>
    <w:rsid w:val="00FD220B"/>
    <w:rsid w:val="00FD2488"/>
    <w:rsid w:val="00FD70F6"/>
    <w:rsid w:val="00FD72A8"/>
    <w:rsid w:val="00FD7E0A"/>
    <w:rsid w:val="00FE3749"/>
    <w:rsid w:val="00FF0936"/>
    <w:rsid w:val="00FF1E12"/>
    <w:rsid w:val="00FF30EF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17A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117A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17A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17A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7A85"/>
  </w:style>
  <w:style w:type="character" w:customStyle="1" w:styleId="a3">
    <w:name w:val="Цветовое выделение"/>
    <w:uiPriority w:val="99"/>
    <w:rsid w:val="00117A85"/>
    <w:rPr>
      <w:b/>
      <w:color w:val="26282F"/>
    </w:rPr>
  </w:style>
  <w:style w:type="character" w:customStyle="1" w:styleId="a4">
    <w:name w:val="Гипертекстовая ссылка"/>
    <w:basedOn w:val="a3"/>
    <w:rsid w:val="00117A85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17A85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117A85"/>
  </w:style>
  <w:style w:type="paragraph" w:customStyle="1" w:styleId="a8">
    <w:name w:val="Внимание: недобросовестность!"/>
    <w:basedOn w:val="a6"/>
    <w:next w:val="a"/>
    <w:uiPriority w:val="99"/>
    <w:rsid w:val="00117A85"/>
  </w:style>
  <w:style w:type="character" w:customStyle="1" w:styleId="a9">
    <w:name w:val="Выделение для Базового Поиска"/>
    <w:basedOn w:val="a3"/>
    <w:uiPriority w:val="99"/>
    <w:rsid w:val="00117A8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17A8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117A85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17A8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117A85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117A85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117A8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17A8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117A8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117A8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17A8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117A8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117A8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17A8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17A85"/>
  </w:style>
  <w:style w:type="paragraph" w:customStyle="1" w:styleId="aff2">
    <w:name w:val="Моноширинны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117A85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117A85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17A85"/>
    <w:pPr>
      <w:ind w:firstLine="118"/>
    </w:pPr>
  </w:style>
  <w:style w:type="paragraph" w:customStyle="1" w:styleId="aff7">
    <w:name w:val="Нормальный (таблица)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117A85"/>
    <w:pPr>
      <w:ind w:left="140"/>
    </w:pPr>
  </w:style>
  <w:style w:type="character" w:customStyle="1" w:styleId="affa">
    <w:name w:val="Опечатки"/>
    <w:uiPriority w:val="99"/>
    <w:rsid w:val="00117A8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17A8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17A8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17A85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117A8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117A85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117A85"/>
  </w:style>
  <w:style w:type="paragraph" w:customStyle="1" w:styleId="afff2">
    <w:name w:val="Примечание."/>
    <w:basedOn w:val="a6"/>
    <w:next w:val="a"/>
    <w:uiPriority w:val="99"/>
    <w:rsid w:val="00117A85"/>
  </w:style>
  <w:style w:type="character" w:customStyle="1" w:styleId="afff3">
    <w:name w:val="Продолжение ссылки"/>
    <w:basedOn w:val="a4"/>
    <w:uiPriority w:val="99"/>
    <w:rsid w:val="00117A85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117A85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17A8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17A8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117A85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17A8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117A85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117A8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117A85"/>
    <w:rPr>
      <w:rFonts w:ascii="Tahoma" w:eastAsiaTheme="minorEastAsia" w:hAnsi="Tahoma" w:cs="Tahoma"/>
      <w:sz w:val="16"/>
      <w:szCs w:val="16"/>
      <w:lang w:eastAsia="ru-RU"/>
    </w:rPr>
  </w:style>
  <w:style w:type="paragraph" w:styleId="affff2">
    <w:name w:val="Normal (Web)"/>
    <w:basedOn w:val="a"/>
    <w:link w:val="affff3"/>
    <w:uiPriority w:val="99"/>
    <w:rsid w:val="00117A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3">
    <w:name w:val="Обычный (веб) Знак"/>
    <w:link w:val="affff2"/>
    <w:uiPriority w:val="99"/>
    <w:locked/>
    <w:rsid w:val="00117A8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4">
    <w:name w:val="header"/>
    <w:basedOn w:val="a"/>
    <w:link w:val="affff5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5">
    <w:name w:val="Верхний колонтитул Знак"/>
    <w:basedOn w:val="a0"/>
    <w:link w:val="affff4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footer"/>
    <w:basedOn w:val="a"/>
    <w:link w:val="affff7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Нижний колонтитул Знак"/>
    <w:basedOn w:val="a0"/>
    <w:link w:val="affff6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table" w:styleId="affff8">
    <w:name w:val="Table Grid"/>
    <w:basedOn w:val="a1"/>
    <w:uiPriority w:val="59"/>
    <w:rsid w:val="00117A8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45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9">
    <w:name w:val="Hyperlink"/>
    <w:basedOn w:val="a0"/>
    <w:uiPriority w:val="99"/>
    <w:unhideWhenUsed/>
    <w:rsid w:val="005847A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07A9C"/>
    <w:rPr>
      <w:rFonts w:ascii="Calibri" w:eastAsia="Times New Roman" w:hAnsi="Calibri" w:cs="Calibri"/>
      <w:szCs w:val="20"/>
      <w:lang w:eastAsia="ru-RU"/>
    </w:rPr>
  </w:style>
  <w:style w:type="paragraph" w:styleId="affffa">
    <w:name w:val="List Paragraph"/>
    <w:basedOn w:val="a"/>
    <w:uiPriority w:val="34"/>
    <w:qFormat/>
    <w:rsid w:val="008E46CB"/>
    <w:pPr>
      <w:ind w:left="720"/>
      <w:contextualSpacing/>
    </w:pPr>
  </w:style>
  <w:style w:type="paragraph" w:customStyle="1" w:styleId="ConsPlusTitle">
    <w:name w:val="ConsPlusTitle"/>
    <w:rsid w:val="00CE6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fffb">
    <w:name w:val="Strong"/>
    <w:basedOn w:val="a0"/>
    <w:uiPriority w:val="22"/>
    <w:qFormat/>
    <w:rsid w:val="002217F8"/>
    <w:rPr>
      <w:b/>
      <w:bCs/>
    </w:rPr>
  </w:style>
  <w:style w:type="character" w:styleId="affffc">
    <w:name w:val="Emphasis"/>
    <w:basedOn w:val="a0"/>
    <w:uiPriority w:val="20"/>
    <w:qFormat/>
    <w:rsid w:val="002217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17A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117A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17A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17A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7A85"/>
  </w:style>
  <w:style w:type="character" w:customStyle="1" w:styleId="a3">
    <w:name w:val="Цветовое выделение"/>
    <w:uiPriority w:val="99"/>
    <w:rsid w:val="00117A85"/>
    <w:rPr>
      <w:b/>
      <w:color w:val="26282F"/>
    </w:rPr>
  </w:style>
  <w:style w:type="character" w:customStyle="1" w:styleId="a4">
    <w:name w:val="Гипертекстовая ссылка"/>
    <w:basedOn w:val="a3"/>
    <w:rsid w:val="00117A85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17A85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117A85"/>
  </w:style>
  <w:style w:type="paragraph" w:customStyle="1" w:styleId="a8">
    <w:name w:val="Внимание: недобросовестность!"/>
    <w:basedOn w:val="a6"/>
    <w:next w:val="a"/>
    <w:uiPriority w:val="99"/>
    <w:rsid w:val="00117A85"/>
  </w:style>
  <w:style w:type="character" w:customStyle="1" w:styleId="a9">
    <w:name w:val="Выделение для Базового Поиска"/>
    <w:basedOn w:val="a3"/>
    <w:uiPriority w:val="99"/>
    <w:rsid w:val="00117A8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17A8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117A85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17A8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117A85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117A85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117A8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17A8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117A8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117A8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17A8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117A8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117A8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17A8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17A85"/>
  </w:style>
  <w:style w:type="paragraph" w:customStyle="1" w:styleId="aff2">
    <w:name w:val="Моноширинны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117A85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117A85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17A85"/>
    <w:pPr>
      <w:ind w:firstLine="118"/>
    </w:pPr>
  </w:style>
  <w:style w:type="paragraph" w:customStyle="1" w:styleId="aff7">
    <w:name w:val="Нормальный (таблица)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117A85"/>
    <w:pPr>
      <w:ind w:left="140"/>
    </w:pPr>
  </w:style>
  <w:style w:type="character" w:customStyle="1" w:styleId="affa">
    <w:name w:val="Опечатки"/>
    <w:uiPriority w:val="99"/>
    <w:rsid w:val="00117A8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17A8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17A8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17A85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117A8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117A85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117A85"/>
  </w:style>
  <w:style w:type="paragraph" w:customStyle="1" w:styleId="afff2">
    <w:name w:val="Примечание."/>
    <w:basedOn w:val="a6"/>
    <w:next w:val="a"/>
    <w:uiPriority w:val="99"/>
    <w:rsid w:val="00117A85"/>
  </w:style>
  <w:style w:type="character" w:customStyle="1" w:styleId="afff3">
    <w:name w:val="Продолжение ссылки"/>
    <w:basedOn w:val="a4"/>
    <w:uiPriority w:val="99"/>
    <w:rsid w:val="00117A85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117A85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17A8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17A8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117A85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17A8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117A85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117A8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117A85"/>
    <w:rPr>
      <w:rFonts w:ascii="Tahoma" w:eastAsiaTheme="minorEastAsia" w:hAnsi="Tahoma" w:cs="Tahoma"/>
      <w:sz w:val="16"/>
      <w:szCs w:val="16"/>
      <w:lang w:eastAsia="ru-RU"/>
    </w:rPr>
  </w:style>
  <w:style w:type="paragraph" w:styleId="affff2">
    <w:name w:val="Normal (Web)"/>
    <w:basedOn w:val="a"/>
    <w:link w:val="affff3"/>
    <w:uiPriority w:val="99"/>
    <w:rsid w:val="00117A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3">
    <w:name w:val="Обычный (веб) Знак"/>
    <w:link w:val="affff2"/>
    <w:uiPriority w:val="99"/>
    <w:locked/>
    <w:rsid w:val="00117A8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4">
    <w:name w:val="header"/>
    <w:basedOn w:val="a"/>
    <w:link w:val="affff5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5">
    <w:name w:val="Верхний колонтитул Знак"/>
    <w:basedOn w:val="a0"/>
    <w:link w:val="affff4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footer"/>
    <w:basedOn w:val="a"/>
    <w:link w:val="affff7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Нижний колонтитул Знак"/>
    <w:basedOn w:val="a0"/>
    <w:link w:val="affff6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table" w:styleId="affff8">
    <w:name w:val="Table Grid"/>
    <w:basedOn w:val="a1"/>
    <w:uiPriority w:val="59"/>
    <w:rsid w:val="00117A8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45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9">
    <w:name w:val="Hyperlink"/>
    <w:basedOn w:val="a0"/>
    <w:uiPriority w:val="99"/>
    <w:unhideWhenUsed/>
    <w:rsid w:val="005847A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07A9C"/>
    <w:rPr>
      <w:rFonts w:ascii="Calibri" w:eastAsia="Times New Roman" w:hAnsi="Calibri" w:cs="Calibri"/>
      <w:szCs w:val="20"/>
      <w:lang w:eastAsia="ru-RU"/>
    </w:rPr>
  </w:style>
  <w:style w:type="paragraph" w:styleId="affffa">
    <w:name w:val="List Paragraph"/>
    <w:basedOn w:val="a"/>
    <w:uiPriority w:val="34"/>
    <w:qFormat/>
    <w:rsid w:val="008E46CB"/>
    <w:pPr>
      <w:ind w:left="720"/>
      <w:contextualSpacing/>
    </w:pPr>
  </w:style>
  <w:style w:type="paragraph" w:customStyle="1" w:styleId="ConsPlusTitle">
    <w:name w:val="ConsPlusTitle"/>
    <w:rsid w:val="00CE6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fffb">
    <w:name w:val="Strong"/>
    <w:basedOn w:val="a0"/>
    <w:uiPriority w:val="22"/>
    <w:qFormat/>
    <w:rsid w:val="002217F8"/>
    <w:rPr>
      <w:b/>
      <w:bCs/>
    </w:rPr>
  </w:style>
  <w:style w:type="character" w:styleId="affffc">
    <w:name w:val="Emphasis"/>
    <w:basedOn w:val="a0"/>
    <w:uiPriority w:val="20"/>
    <w:qFormat/>
    <w:rsid w:val="00221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6367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504.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8F921A0F5D757DA02851BE5C0339F8156E09DC9FD37D1BAF63D3E96528C225B9B5521707B87A667EF86D1F12EC91904435BBBC6699C47276AA9576Bm3C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odob.ru" TargetMode="External"/><Relationship Id="rId14" Type="http://schemas.openxmlformats.org/officeDocument/2006/relationships/hyperlink" Target="consultantplus://offline/ref=48F921A0F5D757DA02851BE5C0339F8156E09DC9FD33D8BCF63F3E96528C225B9B5521706987FE6BED86CFF12BDC4F5505m0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4ACE-D997-4C0F-92BF-C46437C9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6699</Words>
  <Characters>38187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2</cp:revision>
  <cp:lastPrinted>2023-01-30T01:50:00Z</cp:lastPrinted>
  <dcterms:created xsi:type="dcterms:W3CDTF">2023-08-07T05:38:00Z</dcterms:created>
  <dcterms:modified xsi:type="dcterms:W3CDTF">2023-08-07T05:38:00Z</dcterms:modified>
</cp:coreProperties>
</file>