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604263272" w:edGrp="everyone"/>
            <w:r w:rsidR="00727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13.03.2025 № 273</w:t>
            </w:r>
            <w:permEnd w:id="1604263272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2E7AB0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243872210" w:edGrp="everyone"/>
            <w:r w:rsidRPr="002E7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Положения </w:t>
            </w:r>
            <w:r w:rsidR="00194CEC" w:rsidRPr="004A64DD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муниципальных бюджетных и казённых учреждений культуры города Оби Новосибирской области</w:t>
            </w:r>
            <w:permEnd w:id="243872210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899320728" w:edGrp="everyone"/>
      <w:r w:rsidR="003A4F42" w:rsidRPr="00E250F1">
        <w:rPr>
          <w:rFonts w:ascii="Times New Roman" w:hAnsi="Times New Roman" w:cs="Times New Roman"/>
          <w:sz w:val="28"/>
          <w:szCs w:val="28"/>
        </w:rPr>
        <w:t>В</w:t>
      </w:r>
      <w:r w:rsidR="0017050C">
        <w:rPr>
          <w:rFonts w:ascii="Times New Roman" w:hAnsi="Times New Roman" w:cs="Times New Roman"/>
          <w:sz w:val="28"/>
          <w:szCs w:val="28"/>
        </w:rPr>
        <w:t xml:space="preserve"> целях совершенствования П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оложения системы оплаты труда работников  муниципальных </w:t>
      </w:r>
      <w:r w:rsidR="00194CEC" w:rsidRPr="004A64DD">
        <w:rPr>
          <w:rFonts w:ascii="Times New Roman" w:hAnsi="Times New Roman" w:cs="Times New Roman"/>
          <w:sz w:val="28"/>
          <w:szCs w:val="28"/>
        </w:rPr>
        <w:t>бюджетных и казённых учреждений культуры города Оби Новосибирской области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, приведения нормативных правовых </w:t>
      </w:r>
      <w:r w:rsidR="00A3236B">
        <w:rPr>
          <w:rFonts w:ascii="Times New Roman" w:hAnsi="Times New Roman" w:cs="Times New Roman"/>
          <w:sz w:val="28"/>
          <w:szCs w:val="28"/>
        </w:rPr>
        <w:t>актов в соответствие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с действующим законода</w:t>
      </w:r>
      <w:r w:rsidR="00A3236B">
        <w:rPr>
          <w:rFonts w:ascii="Times New Roman" w:hAnsi="Times New Roman" w:cs="Times New Roman"/>
          <w:sz w:val="28"/>
          <w:szCs w:val="28"/>
        </w:rPr>
        <w:t>тельством, в соответствии со статьей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144 Трудового кодекса </w:t>
      </w:r>
      <w:r w:rsidR="00FC4B2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E4A74">
        <w:rPr>
          <w:rFonts w:ascii="Times New Roman" w:hAnsi="Times New Roman" w:cs="Times New Roman"/>
          <w:sz w:val="28"/>
          <w:szCs w:val="28"/>
        </w:rPr>
        <w:t>,</w:t>
      </w:r>
      <w:r w:rsidR="00147FCB">
        <w:rPr>
          <w:rFonts w:ascii="Times New Roman" w:hAnsi="Times New Roman" w:cs="Times New Roman"/>
          <w:sz w:val="28"/>
          <w:szCs w:val="28"/>
        </w:rPr>
        <w:t xml:space="preserve"> </w:t>
      </w:r>
      <w:r w:rsidR="00052227" w:rsidRPr="00052227">
        <w:rPr>
          <w:rFonts w:ascii="Times New Roman" w:hAnsi="Times New Roman" w:cs="Times New Roman"/>
          <w:sz w:val="28"/>
          <w:szCs w:val="28"/>
        </w:rPr>
        <w:t>Отраслевым соглашением между министерством культуры Новосибирской области и Новосибирской областной организацией Общероссийского профессионального союза работников культуры Новосибирской области на 2024-2026 годы</w:t>
      </w:r>
      <w:r w:rsidR="00052227">
        <w:rPr>
          <w:rFonts w:ascii="Times New Roman" w:hAnsi="Times New Roman" w:cs="Times New Roman"/>
          <w:sz w:val="28"/>
          <w:szCs w:val="28"/>
        </w:rPr>
        <w:t>,</w:t>
      </w:r>
      <w:r w:rsidR="00147FCB">
        <w:rPr>
          <w:rFonts w:ascii="Times New Roman" w:hAnsi="Times New Roman" w:cs="Times New Roman"/>
          <w:sz w:val="28"/>
          <w:szCs w:val="28"/>
        </w:rPr>
        <w:t xml:space="preserve"> </w:t>
      </w:r>
      <w:r w:rsidR="00773D5C">
        <w:rPr>
          <w:rFonts w:ascii="Times New Roman" w:hAnsi="Times New Roman" w:cs="Times New Roman"/>
          <w:sz w:val="28"/>
          <w:szCs w:val="28"/>
        </w:rPr>
        <w:t>т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ерриториально-отраслевым соглашением по муниципальным </w:t>
      </w:r>
      <w:r w:rsidR="004B1C87">
        <w:rPr>
          <w:rFonts w:ascii="Times New Roman" w:hAnsi="Times New Roman" w:cs="Times New Roman"/>
          <w:sz w:val="28"/>
          <w:szCs w:val="28"/>
        </w:rPr>
        <w:t>и казенным учреждениям культуры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города Оби Но</w:t>
      </w:r>
      <w:r w:rsidR="00194CEC">
        <w:rPr>
          <w:rFonts w:ascii="Times New Roman" w:hAnsi="Times New Roman" w:cs="Times New Roman"/>
          <w:sz w:val="28"/>
          <w:szCs w:val="28"/>
        </w:rPr>
        <w:t>восибирской области на 2024-2027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годы</w:t>
      </w:r>
      <w:r w:rsidR="00A3236B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r w:rsidR="0019479C">
        <w:rPr>
          <w:rFonts w:ascii="Times New Roman" w:hAnsi="Times New Roman" w:cs="Times New Roman"/>
          <w:sz w:val="28"/>
          <w:szCs w:val="28"/>
        </w:rPr>
        <w:t>П</w:t>
      </w:r>
      <w:r w:rsidR="00194CEC">
        <w:rPr>
          <w:rFonts w:ascii="Times New Roman" w:hAnsi="Times New Roman" w:cs="Times New Roman"/>
          <w:sz w:val="28"/>
          <w:szCs w:val="28"/>
        </w:rPr>
        <w:t>оложением об оплате  труда работников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194CEC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94CE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E7AB0" w:rsidRPr="000371BC">
        <w:rPr>
          <w:rFonts w:ascii="Times New Roman" w:hAnsi="Times New Roman" w:cs="Times New Roman"/>
          <w:sz w:val="28"/>
          <w:szCs w:val="28"/>
        </w:rPr>
        <w:t>г</w:t>
      </w:r>
      <w:r w:rsidR="007F6ACB">
        <w:rPr>
          <w:rFonts w:ascii="Times New Roman" w:hAnsi="Times New Roman" w:cs="Times New Roman"/>
          <w:sz w:val="28"/>
          <w:szCs w:val="28"/>
        </w:rPr>
        <w:t xml:space="preserve">орода Оби </w:t>
      </w:r>
      <w:r w:rsidR="007F6ACB" w:rsidRPr="008E7BD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E7AB0" w:rsidRPr="008E7BDB">
        <w:rPr>
          <w:rFonts w:ascii="Times New Roman" w:hAnsi="Times New Roman" w:cs="Times New Roman"/>
          <w:sz w:val="28"/>
          <w:szCs w:val="28"/>
        </w:rPr>
        <w:t>, утвержденным постановлением  администрации города Оби Новосибирс</w:t>
      </w:r>
      <w:r w:rsidR="00624EBA">
        <w:rPr>
          <w:rFonts w:ascii="Times New Roman" w:hAnsi="Times New Roman" w:cs="Times New Roman"/>
          <w:sz w:val="28"/>
          <w:szCs w:val="28"/>
        </w:rPr>
        <w:t>кой области  от 08.11.2018</w:t>
      </w:r>
      <w:r w:rsidR="007F6ACB" w:rsidRPr="008E7BDB">
        <w:rPr>
          <w:rFonts w:ascii="Times New Roman" w:hAnsi="Times New Roman" w:cs="Times New Roman"/>
          <w:sz w:val="28"/>
          <w:szCs w:val="28"/>
        </w:rPr>
        <w:t xml:space="preserve"> №</w:t>
      </w:r>
      <w:r w:rsidR="00FC4B24" w:rsidRPr="008E7BDB">
        <w:rPr>
          <w:rFonts w:ascii="Times New Roman" w:hAnsi="Times New Roman" w:cs="Times New Roman"/>
          <w:sz w:val="28"/>
          <w:szCs w:val="28"/>
        </w:rPr>
        <w:t>1118</w:t>
      </w:r>
      <w:r w:rsidR="008E7BDB" w:rsidRPr="008E7BDB">
        <w:t xml:space="preserve"> </w:t>
      </w:r>
      <w:r w:rsidR="008E7BDB" w:rsidRPr="008E7BDB">
        <w:rPr>
          <w:rFonts w:ascii="Times New Roman" w:hAnsi="Times New Roman" w:cs="Times New Roman"/>
          <w:sz w:val="28"/>
          <w:szCs w:val="28"/>
        </w:rPr>
        <w:t>«Об установлении системы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Оби Новосибирской области»</w:t>
      </w:r>
      <w:r w:rsidR="002E7AB0" w:rsidRPr="008E7BDB">
        <w:rPr>
          <w:rFonts w:ascii="Times New Roman" w:hAnsi="Times New Roman" w:cs="Times New Roman"/>
          <w:sz w:val="28"/>
          <w:szCs w:val="28"/>
        </w:rPr>
        <w:t>,</w:t>
      </w:r>
      <w:r w:rsidR="002E7AB0">
        <w:rPr>
          <w:rFonts w:ascii="Times New Roman" w:hAnsi="Times New Roman" w:cs="Times New Roman"/>
          <w:sz w:val="28"/>
          <w:szCs w:val="28"/>
        </w:rPr>
        <w:t xml:space="preserve"> </w:t>
      </w:r>
      <w:permEnd w:id="189932072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E27AD8" w:rsidRPr="00E27AD8" w:rsidRDefault="00EB3E25" w:rsidP="001614BB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ermStart w:id="430522178" w:edGrp="everyone"/>
      <w:r w:rsidRPr="00E27AD8">
        <w:rPr>
          <w:rFonts w:ascii="Times New Roman" w:hAnsi="Times New Roman" w:cs="Times New Roman"/>
          <w:sz w:val="28"/>
          <w:szCs w:val="28"/>
        </w:rPr>
        <w:t>Утвердить</w:t>
      </w:r>
      <w:r w:rsidR="00E27AD8" w:rsidRPr="00E27AD8">
        <w:rPr>
          <w:rFonts w:ascii="Times New Roman" w:hAnsi="Times New Roman" w:cs="Times New Roman"/>
          <w:sz w:val="28"/>
          <w:szCs w:val="28"/>
        </w:rPr>
        <w:t>:</w:t>
      </w:r>
    </w:p>
    <w:p w:rsidR="0066509E" w:rsidRPr="00E27AD8" w:rsidRDefault="00EB3E25" w:rsidP="001614BB">
      <w:pPr>
        <w:pStyle w:val="a6"/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D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194CEC" w:rsidRPr="00E27AD8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194CEC" w:rsidRPr="00E27AD8">
        <w:rPr>
          <w:rFonts w:ascii="Times New Roman" w:hAnsi="Times New Roman" w:cs="Times New Roman"/>
          <w:sz w:val="28"/>
          <w:szCs w:val="28"/>
        </w:rPr>
        <w:t>оплате  труда</w:t>
      </w:r>
      <w:proofErr w:type="gramEnd"/>
      <w:r w:rsidR="00194CEC" w:rsidRPr="00E27AD8">
        <w:rPr>
          <w:rFonts w:ascii="Times New Roman" w:hAnsi="Times New Roman" w:cs="Times New Roman"/>
          <w:sz w:val="28"/>
          <w:szCs w:val="28"/>
        </w:rPr>
        <w:t xml:space="preserve"> работников муниципальных бюджетных и казенных учреждений культуры города Оби Новосибирской области </w:t>
      </w:r>
      <w:r w:rsidRPr="00E27AD8">
        <w:rPr>
          <w:rFonts w:ascii="Times New Roman" w:hAnsi="Times New Roman" w:cs="Times New Roman"/>
          <w:sz w:val="28"/>
          <w:szCs w:val="28"/>
        </w:rPr>
        <w:t>(приложение</w:t>
      </w:r>
      <w:r w:rsidR="0066509E" w:rsidRPr="00E27AD8">
        <w:rPr>
          <w:rFonts w:ascii="Times New Roman" w:hAnsi="Times New Roman" w:cs="Times New Roman"/>
          <w:sz w:val="28"/>
          <w:szCs w:val="28"/>
        </w:rPr>
        <w:t xml:space="preserve"> 1</w:t>
      </w:r>
      <w:r w:rsidR="00E27AD8">
        <w:rPr>
          <w:rFonts w:ascii="Times New Roman" w:hAnsi="Times New Roman" w:cs="Times New Roman"/>
          <w:sz w:val="28"/>
          <w:szCs w:val="28"/>
        </w:rPr>
        <w:t>);</w:t>
      </w:r>
    </w:p>
    <w:p w:rsidR="0066509E" w:rsidRDefault="00E27AD8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66509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66509E">
        <w:rPr>
          <w:rFonts w:ascii="Times New Roman" w:hAnsi="Times New Roman"/>
          <w:sz w:val="28"/>
          <w:szCs w:val="28"/>
        </w:rPr>
        <w:t xml:space="preserve">комиссии по установлению стимулирующих выплат руководителям </w:t>
      </w:r>
      <w:r w:rsidR="0066509E" w:rsidRPr="000175A3">
        <w:rPr>
          <w:rFonts w:ascii="Times New Roman" w:hAnsi="Times New Roman"/>
          <w:sz w:val="28"/>
          <w:szCs w:val="28"/>
        </w:rPr>
        <w:t>бюджетных и казенных</w:t>
      </w:r>
      <w:r w:rsidR="0066509E">
        <w:rPr>
          <w:rFonts w:ascii="Times New Roman" w:hAnsi="Times New Roman"/>
          <w:sz w:val="28"/>
          <w:szCs w:val="28"/>
        </w:rPr>
        <w:t xml:space="preserve"> </w:t>
      </w:r>
      <w:r w:rsidR="0066509E" w:rsidRPr="000175A3">
        <w:rPr>
          <w:rFonts w:ascii="Times New Roman" w:hAnsi="Times New Roman"/>
          <w:sz w:val="28"/>
          <w:szCs w:val="28"/>
        </w:rPr>
        <w:t>учреждений культуры</w:t>
      </w:r>
      <w:r w:rsidR="0066509E">
        <w:rPr>
          <w:rFonts w:ascii="Times New Roman" w:hAnsi="Times New Roman"/>
          <w:sz w:val="28"/>
          <w:szCs w:val="28"/>
        </w:rPr>
        <w:t xml:space="preserve"> </w:t>
      </w:r>
      <w:r w:rsidR="0066509E" w:rsidRPr="000175A3">
        <w:rPr>
          <w:rFonts w:ascii="Times New Roman" w:hAnsi="Times New Roman"/>
          <w:sz w:val="28"/>
          <w:szCs w:val="28"/>
        </w:rPr>
        <w:t xml:space="preserve">города Оби </w:t>
      </w:r>
      <w:r w:rsidR="0066509E" w:rsidRPr="000175A3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="0066509E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;</w:t>
      </w:r>
    </w:p>
    <w:p w:rsidR="0066509E" w:rsidRPr="00E27AD8" w:rsidRDefault="00E27AD8" w:rsidP="001614B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7AD8">
        <w:rPr>
          <w:rFonts w:ascii="Times New Roman" w:hAnsi="Times New Roman" w:cs="Times New Roman"/>
          <w:sz w:val="28"/>
          <w:szCs w:val="28"/>
        </w:rPr>
        <w:t>1.</w:t>
      </w:r>
      <w:r w:rsidR="0066509E" w:rsidRPr="00E27AD8">
        <w:rPr>
          <w:rFonts w:ascii="Times New Roman" w:hAnsi="Times New Roman" w:cs="Times New Roman"/>
          <w:sz w:val="28"/>
          <w:szCs w:val="28"/>
        </w:rPr>
        <w:t xml:space="preserve">3. </w:t>
      </w:r>
      <w:r w:rsidR="0066509E" w:rsidRPr="00E27AD8">
        <w:rPr>
          <w:rFonts w:ascii="Times New Roman" w:hAnsi="Times New Roman"/>
          <w:sz w:val="28"/>
          <w:szCs w:val="28"/>
        </w:rPr>
        <w:t>Формы отчетов направляемых в комиссию по установлению стимулирующих выплат руководителям бюджетных и казенных учреждений культуры города Оби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3).</w:t>
      </w:r>
    </w:p>
    <w:p w:rsidR="00C03473" w:rsidRDefault="00EB3E2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25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A3236B">
        <w:rPr>
          <w:rFonts w:ascii="Times New Roman" w:hAnsi="Times New Roman" w:cs="Times New Roman"/>
          <w:sz w:val="28"/>
          <w:szCs w:val="28"/>
        </w:rPr>
        <w:t>и</w:t>
      </w:r>
      <w:r w:rsidRPr="00EB3E25">
        <w:rPr>
          <w:rFonts w:ascii="Times New Roman" w:hAnsi="Times New Roman" w:cs="Times New Roman"/>
          <w:sz w:val="28"/>
          <w:szCs w:val="28"/>
        </w:rPr>
        <w:t xml:space="preserve"> силу</w:t>
      </w:r>
      <w:r w:rsidR="00C034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2B16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F6DFA">
        <w:rPr>
          <w:rFonts w:ascii="Times New Roman" w:hAnsi="Times New Roman" w:cs="Times New Roman"/>
          <w:sz w:val="28"/>
          <w:szCs w:val="28"/>
        </w:rPr>
        <w:t xml:space="preserve"> П</w:t>
      </w:r>
      <w:r w:rsidR="00EB3E25" w:rsidRPr="00EB3E25">
        <w:rPr>
          <w:rFonts w:ascii="Times New Roman" w:hAnsi="Times New Roman" w:cs="Times New Roman"/>
          <w:sz w:val="28"/>
          <w:szCs w:val="28"/>
        </w:rPr>
        <w:t>остановление администрации горо</w:t>
      </w:r>
      <w:r w:rsidR="004B4CCA">
        <w:rPr>
          <w:rFonts w:ascii="Times New Roman" w:hAnsi="Times New Roman" w:cs="Times New Roman"/>
          <w:sz w:val="28"/>
          <w:szCs w:val="28"/>
        </w:rPr>
        <w:t>да Оби Новосибирской области от</w:t>
      </w:r>
      <w:r w:rsidR="00305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2E9">
        <w:rPr>
          <w:rFonts w:ascii="Times New Roman" w:hAnsi="Times New Roman" w:cs="Times New Roman"/>
          <w:sz w:val="28"/>
          <w:szCs w:val="28"/>
        </w:rPr>
        <w:t>08.04</w:t>
      </w:r>
      <w:r w:rsidR="00B15A58">
        <w:rPr>
          <w:rFonts w:ascii="Times New Roman" w:hAnsi="Times New Roman" w:cs="Times New Roman"/>
          <w:sz w:val="28"/>
          <w:szCs w:val="28"/>
        </w:rPr>
        <w:t xml:space="preserve">.2021 </w:t>
      </w:r>
      <w:r w:rsidR="00194CE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24EBA">
        <w:rPr>
          <w:rFonts w:ascii="Times New Roman" w:hAnsi="Times New Roman" w:cs="Times New Roman"/>
          <w:sz w:val="28"/>
          <w:szCs w:val="28"/>
        </w:rPr>
        <w:t xml:space="preserve"> </w:t>
      </w:r>
      <w:r w:rsidR="00EA7D54">
        <w:rPr>
          <w:rFonts w:ascii="Times New Roman" w:hAnsi="Times New Roman" w:cs="Times New Roman"/>
          <w:sz w:val="28"/>
          <w:szCs w:val="28"/>
        </w:rPr>
        <w:t>275</w:t>
      </w:r>
      <w:r w:rsidR="00194CEC">
        <w:rPr>
          <w:rFonts w:ascii="Times New Roman" w:hAnsi="Times New Roman" w:cs="Times New Roman"/>
          <w:sz w:val="28"/>
          <w:szCs w:val="28"/>
        </w:rPr>
        <w:t xml:space="preserve"> </w:t>
      </w:r>
      <w:r w:rsidR="00A3236B" w:rsidRPr="00EB3E25">
        <w:rPr>
          <w:rFonts w:ascii="Times New Roman" w:hAnsi="Times New Roman" w:cs="Times New Roman"/>
          <w:sz w:val="28"/>
          <w:szCs w:val="28"/>
        </w:rPr>
        <w:t xml:space="preserve"> 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</w:t>
      </w:r>
      <w:r w:rsidR="00194CEC">
        <w:rPr>
          <w:rFonts w:ascii="Times New Roman" w:hAnsi="Times New Roman" w:cs="Times New Roman"/>
          <w:sz w:val="28"/>
          <w:szCs w:val="28"/>
        </w:rPr>
        <w:t>оплате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бюджетных и казенных учреждений </w:t>
      </w:r>
      <w:r w:rsidR="00194CE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B3E25" w:rsidRPr="00EB3E25">
        <w:rPr>
          <w:rFonts w:ascii="Times New Roman" w:hAnsi="Times New Roman" w:cs="Times New Roman"/>
          <w:sz w:val="28"/>
          <w:szCs w:val="28"/>
        </w:rPr>
        <w:t>города Оби Новосибирской</w:t>
      </w:r>
      <w:r w:rsidR="00C03473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92B16">
        <w:rPr>
          <w:rFonts w:ascii="Times New Roman" w:hAnsi="Times New Roman" w:cs="Times New Roman"/>
          <w:sz w:val="28"/>
          <w:szCs w:val="28"/>
        </w:rPr>
        <w:t>;</w:t>
      </w:r>
    </w:p>
    <w:p w:rsidR="00592B16" w:rsidRPr="00BF6DFA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FA">
        <w:rPr>
          <w:rFonts w:ascii="Times New Roman" w:hAnsi="Times New Roman" w:cs="Times New Roman"/>
          <w:sz w:val="28"/>
          <w:szCs w:val="28"/>
        </w:rPr>
        <w:t>2.2.</w:t>
      </w:r>
      <w:r w:rsidR="00C03473" w:rsidRPr="00BF6DFA">
        <w:rPr>
          <w:rFonts w:ascii="Times New Roman" w:hAnsi="Times New Roman" w:cs="Times New Roman"/>
          <w:sz w:val="28"/>
          <w:szCs w:val="28"/>
        </w:rPr>
        <w:t xml:space="preserve"> </w:t>
      </w:r>
      <w:r w:rsidR="00BF6DFA">
        <w:rPr>
          <w:rFonts w:ascii="Times New Roman" w:hAnsi="Times New Roman" w:cs="Times New Roman"/>
          <w:sz w:val="28"/>
          <w:szCs w:val="28"/>
        </w:rPr>
        <w:t>П</w:t>
      </w:r>
      <w:r w:rsidR="00592B16" w:rsidRPr="00BF6DFA">
        <w:rPr>
          <w:rFonts w:ascii="Times New Roman" w:hAnsi="Times New Roman" w:cs="Times New Roman"/>
          <w:sz w:val="28"/>
          <w:szCs w:val="28"/>
        </w:rPr>
        <w:t>остановление администрации города Оби Новосибирской области от 04.05.2021</w:t>
      </w:r>
      <w:r w:rsidR="00BF6DFA">
        <w:rPr>
          <w:rFonts w:ascii="Times New Roman" w:hAnsi="Times New Roman" w:cs="Times New Roman"/>
          <w:sz w:val="28"/>
          <w:szCs w:val="28"/>
        </w:rPr>
        <w:t xml:space="preserve"> г.</w:t>
      </w:r>
      <w:r w:rsidR="00592B16" w:rsidRPr="00BF6DF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92B16" w:rsidRPr="00BF6DFA">
        <w:rPr>
          <w:rFonts w:ascii="Times New Roman" w:hAnsi="Times New Roman" w:cs="Times New Roman"/>
          <w:sz w:val="28"/>
          <w:szCs w:val="28"/>
        </w:rPr>
        <w:t>369  «</w:t>
      </w:r>
      <w:proofErr w:type="gramEnd"/>
      <w:r w:rsidR="00BF6DFA" w:rsidRPr="00BF6DF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F6DFA" w:rsidRPr="00BF6D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постановление администрации города Новосибирской Области от 08.04.2021 г. №275</w:t>
      </w:r>
      <w:r w:rsidR="00592B16" w:rsidRPr="00BF6DFA">
        <w:rPr>
          <w:rFonts w:ascii="Times New Roman" w:hAnsi="Times New Roman" w:cs="Times New Roman"/>
          <w:sz w:val="28"/>
          <w:szCs w:val="28"/>
        </w:rPr>
        <w:t>»;</w:t>
      </w:r>
    </w:p>
    <w:p w:rsidR="00592B16" w:rsidRPr="00BF6DFA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FA">
        <w:rPr>
          <w:rFonts w:ascii="Times New Roman" w:hAnsi="Times New Roman" w:cs="Times New Roman"/>
          <w:sz w:val="28"/>
          <w:szCs w:val="28"/>
        </w:rPr>
        <w:t>2.3.</w:t>
      </w:r>
      <w:r w:rsidR="00592B16" w:rsidRPr="00BF6DFA">
        <w:rPr>
          <w:rFonts w:ascii="Times New Roman" w:hAnsi="Times New Roman" w:cs="Times New Roman"/>
          <w:sz w:val="28"/>
          <w:szCs w:val="28"/>
        </w:rPr>
        <w:t xml:space="preserve"> </w:t>
      </w:r>
      <w:r w:rsidR="00BF6DFA" w:rsidRPr="00BF6DFA">
        <w:rPr>
          <w:rFonts w:ascii="Times New Roman" w:hAnsi="Times New Roman" w:cs="Times New Roman"/>
          <w:sz w:val="28"/>
          <w:szCs w:val="28"/>
        </w:rPr>
        <w:t>П</w:t>
      </w:r>
      <w:r w:rsidR="00592B16" w:rsidRPr="00BF6DFA">
        <w:rPr>
          <w:rFonts w:ascii="Times New Roman" w:hAnsi="Times New Roman" w:cs="Times New Roman"/>
          <w:sz w:val="28"/>
          <w:szCs w:val="28"/>
        </w:rPr>
        <w:t>остановление администрации горо</w:t>
      </w:r>
      <w:r w:rsidR="004B4CCA" w:rsidRPr="00BF6DFA">
        <w:rPr>
          <w:rFonts w:ascii="Times New Roman" w:hAnsi="Times New Roman" w:cs="Times New Roman"/>
          <w:sz w:val="28"/>
          <w:szCs w:val="28"/>
        </w:rPr>
        <w:t>да Оби Новосибирской области от</w:t>
      </w:r>
      <w:r w:rsidR="00592B16" w:rsidRPr="00BF6DFA">
        <w:rPr>
          <w:rFonts w:ascii="Times New Roman" w:hAnsi="Times New Roman" w:cs="Times New Roman"/>
          <w:sz w:val="28"/>
          <w:szCs w:val="28"/>
        </w:rPr>
        <w:t xml:space="preserve"> 20.06.2022</w:t>
      </w:r>
      <w:r w:rsidR="00BF6DFA" w:rsidRPr="00BF6DFA">
        <w:rPr>
          <w:rFonts w:ascii="Times New Roman" w:hAnsi="Times New Roman" w:cs="Times New Roman"/>
          <w:sz w:val="28"/>
          <w:szCs w:val="28"/>
        </w:rPr>
        <w:t xml:space="preserve"> г.</w:t>
      </w:r>
      <w:r w:rsidR="00592B16" w:rsidRPr="00BF6DF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92B16" w:rsidRPr="00BF6DFA">
        <w:rPr>
          <w:rFonts w:ascii="Times New Roman" w:hAnsi="Times New Roman" w:cs="Times New Roman"/>
          <w:sz w:val="28"/>
          <w:szCs w:val="28"/>
        </w:rPr>
        <w:t>624  «</w:t>
      </w:r>
      <w:proofErr w:type="gramEnd"/>
      <w:r w:rsidR="00BF6DFA" w:rsidRPr="00BF6DFA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08.04</w:t>
      </w:r>
      <w:r w:rsidR="00CC2406">
        <w:rPr>
          <w:rFonts w:ascii="Times New Roman" w:hAnsi="Times New Roman" w:cs="Times New Roman"/>
          <w:sz w:val="28"/>
          <w:szCs w:val="28"/>
        </w:rPr>
        <w:t>.2021</w:t>
      </w:r>
      <w:r w:rsidR="00BF6DFA" w:rsidRPr="00BF6DFA">
        <w:rPr>
          <w:rFonts w:ascii="Times New Roman" w:hAnsi="Times New Roman" w:cs="Times New Roman"/>
          <w:sz w:val="28"/>
          <w:szCs w:val="28"/>
        </w:rPr>
        <w:t xml:space="preserve"> </w:t>
      </w:r>
      <w:r w:rsidR="00BF6DFA" w:rsidRPr="00BF6D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г. №</w:t>
      </w:r>
      <w:r w:rsidR="00CC24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="00BF6DFA" w:rsidRPr="00BF6D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275»;</w:t>
      </w:r>
    </w:p>
    <w:p w:rsidR="00592B16" w:rsidRPr="00CC2406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06">
        <w:rPr>
          <w:rFonts w:ascii="Times New Roman" w:hAnsi="Times New Roman" w:cs="Times New Roman"/>
          <w:sz w:val="28"/>
          <w:szCs w:val="28"/>
        </w:rPr>
        <w:t>2.4.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</w:t>
      </w:r>
      <w:r w:rsidR="00CC2406" w:rsidRPr="00CC2406">
        <w:rPr>
          <w:rFonts w:ascii="Times New Roman" w:hAnsi="Times New Roman" w:cs="Times New Roman"/>
          <w:sz w:val="28"/>
          <w:szCs w:val="28"/>
        </w:rPr>
        <w:t>П</w:t>
      </w:r>
      <w:r w:rsidR="00592B16" w:rsidRPr="00CC2406">
        <w:rPr>
          <w:rFonts w:ascii="Times New Roman" w:hAnsi="Times New Roman" w:cs="Times New Roman"/>
          <w:sz w:val="28"/>
          <w:szCs w:val="28"/>
        </w:rPr>
        <w:t>остановление администрации города Оби Новосибирской области от 25.08.2022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 г.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92B16" w:rsidRPr="00CC2406">
        <w:rPr>
          <w:rFonts w:ascii="Times New Roman" w:hAnsi="Times New Roman" w:cs="Times New Roman"/>
          <w:sz w:val="28"/>
          <w:szCs w:val="28"/>
        </w:rPr>
        <w:t>1063  «</w:t>
      </w:r>
      <w:proofErr w:type="gramEnd"/>
      <w:r w:rsidR="00592B16" w:rsidRPr="00CC240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92B16" w:rsidRPr="00CC24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 от 08.04.2021 </w:t>
      </w:r>
      <w:r w:rsidR="00CC2406" w:rsidRPr="00CC24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г. № 275</w:t>
      </w:r>
      <w:r w:rsidR="00592B16" w:rsidRPr="00CC2406">
        <w:rPr>
          <w:rFonts w:ascii="Times New Roman" w:hAnsi="Times New Roman" w:cs="Times New Roman"/>
          <w:sz w:val="28"/>
          <w:szCs w:val="28"/>
        </w:rPr>
        <w:t>»;</w:t>
      </w:r>
    </w:p>
    <w:p w:rsidR="00592B16" w:rsidRPr="00CC2406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06">
        <w:rPr>
          <w:rFonts w:ascii="Times New Roman" w:hAnsi="Times New Roman" w:cs="Times New Roman"/>
          <w:sz w:val="28"/>
          <w:szCs w:val="28"/>
        </w:rPr>
        <w:t>2.5.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</w:t>
      </w:r>
      <w:r w:rsidR="00CC2406" w:rsidRPr="00CC2406">
        <w:rPr>
          <w:rFonts w:ascii="Times New Roman" w:hAnsi="Times New Roman" w:cs="Times New Roman"/>
          <w:sz w:val="28"/>
          <w:szCs w:val="28"/>
        </w:rPr>
        <w:t>П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от 25.11.2022 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г. 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592B16" w:rsidRPr="00CC2406">
        <w:rPr>
          <w:rFonts w:ascii="Times New Roman" w:hAnsi="Times New Roman" w:cs="Times New Roman"/>
          <w:sz w:val="28"/>
          <w:szCs w:val="28"/>
        </w:rPr>
        <w:t>1637  «</w:t>
      </w:r>
      <w:proofErr w:type="gramEnd"/>
      <w:r w:rsidR="00592B16" w:rsidRPr="00CC240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92B16" w:rsidRPr="00CC24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 от 08.04.2021 </w:t>
      </w:r>
      <w:r w:rsidR="00CC2406" w:rsidRPr="00CC24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г. № 275</w:t>
      </w:r>
      <w:r w:rsidR="00592B16" w:rsidRPr="00CC2406">
        <w:rPr>
          <w:rFonts w:ascii="Times New Roman" w:hAnsi="Times New Roman" w:cs="Times New Roman"/>
          <w:sz w:val="28"/>
          <w:szCs w:val="28"/>
        </w:rPr>
        <w:t>»;</w:t>
      </w:r>
    </w:p>
    <w:p w:rsidR="00592B16" w:rsidRPr="00CC2406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06">
        <w:rPr>
          <w:rFonts w:ascii="Times New Roman" w:hAnsi="Times New Roman" w:cs="Times New Roman"/>
          <w:sz w:val="28"/>
          <w:szCs w:val="28"/>
        </w:rPr>
        <w:t>2.6.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</w:t>
      </w:r>
      <w:r w:rsidR="00CC2406" w:rsidRPr="00CC2406">
        <w:rPr>
          <w:rFonts w:ascii="Times New Roman" w:hAnsi="Times New Roman" w:cs="Times New Roman"/>
          <w:sz w:val="28"/>
          <w:szCs w:val="28"/>
        </w:rPr>
        <w:t>П</w:t>
      </w:r>
      <w:r w:rsidR="00592B16" w:rsidRPr="00CC2406">
        <w:rPr>
          <w:rFonts w:ascii="Times New Roman" w:hAnsi="Times New Roman" w:cs="Times New Roman"/>
          <w:sz w:val="28"/>
          <w:szCs w:val="28"/>
        </w:rPr>
        <w:t>остановление администрации города Оби Новосибирской области от 05.06.2023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 г.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92B16" w:rsidRPr="00CC2406">
        <w:rPr>
          <w:rFonts w:ascii="Times New Roman" w:hAnsi="Times New Roman" w:cs="Times New Roman"/>
          <w:sz w:val="28"/>
          <w:szCs w:val="28"/>
        </w:rPr>
        <w:t>1152  «</w:t>
      </w:r>
      <w:proofErr w:type="gramEnd"/>
      <w:r w:rsidR="00592B16" w:rsidRPr="00CC240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C2406">
        <w:rPr>
          <w:rFonts w:ascii="Times New Roman" w:hAnsi="Times New Roman" w:cs="Times New Roman"/>
          <w:sz w:val="28"/>
          <w:szCs w:val="28"/>
        </w:rPr>
        <w:t>п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92B16" w:rsidRPr="00CC2406">
        <w:rPr>
          <w:rFonts w:ascii="Times New Roman" w:hAnsi="Times New Roman" w:cs="Times New Roman"/>
          <w:sz w:val="28"/>
          <w:szCs w:val="28"/>
        </w:rPr>
        <w:t>города Оби Новосибирской области»;</w:t>
      </w:r>
    </w:p>
    <w:p w:rsidR="00592B16" w:rsidRPr="00CC2406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06">
        <w:rPr>
          <w:rFonts w:ascii="Times New Roman" w:hAnsi="Times New Roman" w:cs="Times New Roman"/>
          <w:sz w:val="28"/>
          <w:szCs w:val="28"/>
        </w:rPr>
        <w:t>2.7.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</w:t>
      </w:r>
      <w:r w:rsidR="00CC2406">
        <w:rPr>
          <w:rFonts w:ascii="Times New Roman" w:hAnsi="Times New Roman" w:cs="Times New Roman"/>
          <w:sz w:val="28"/>
          <w:szCs w:val="28"/>
        </w:rPr>
        <w:t>П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от 17.11.2023 № </w:t>
      </w:r>
      <w:proofErr w:type="gramStart"/>
      <w:r w:rsidR="00592B16" w:rsidRPr="00CC2406">
        <w:rPr>
          <w:rFonts w:ascii="Times New Roman" w:hAnsi="Times New Roman" w:cs="Times New Roman"/>
          <w:sz w:val="28"/>
          <w:szCs w:val="28"/>
        </w:rPr>
        <w:t xml:space="preserve">2169  </w:t>
      </w:r>
      <w:r w:rsidR="008320A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320AE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в </w:t>
      </w:r>
      <w:r w:rsidR="008320AE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CC2406" w:rsidRPr="00CC2406">
        <w:rPr>
          <w:rFonts w:ascii="Times New Roman" w:hAnsi="Times New Roman" w:cs="Times New Roman"/>
          <w:sz w:val="28"/>
          <w:szCs w:val="28"/>
        </w:rPr>
        <w:t xml:space="preserve"> от 08.04.2021 </w:t>
      </w:r>
      <w:r w:rsidR="00CC2406" w:rsidRPr="00CC24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г. № 275</w:t>
      </w:r>
      <w:r w:rsidR="00592B16" w:rsidRPr="00CC2406">
        <w:rPr>
          <w:rFonts w:ascii="Times New Roman" w:hAnsi="Times New Roman" w:cs="Times New Roman"/>
          <w:sz w:val="28"/>
          <w:szCs w:val="28"/>
        </w:rPr>
        <w:t>»;</w:t>
      </w:r>
    </w:p>
    <w:p w:rsidR="00592B16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06">
        <w:rPr>
          <w:rFonts w:ascii="Times New Roman" w:hAnsi="Times New Roman" w:cs="Times New Roman"/>
          <w:sz w:val="28"/>
          <w:szCs w:val="28"/>
        </w:rPr>
        <w:t>2.8.</w:t>
      </w:r>
      <w:r w:rsidR="00592B16" w:rsidRPr="00CC2406">
        <w:rPr>
          <w:rFonts w:ascii="Times New Roman" w:hAnsi="Times New Roman" w:cs="Times New Roman"/>
          <w:sz w:val="28"/>
          <w:szCs w:val="28"/>
        </w:rPr>
        <w:t xml:space="preserve"> </w:t>
      </w:r>
      <w:r w:rsidR="00CC2406" w:rsidRPr="00CC2406">
        <w:rPr>
          <w:rFonts w:ascii="Times New Roman" w:hAnsi="Times New Roman" w:cs="Times New Roman"/>
          <w:sz w:val="28"/>
          <w:szCs w:val="28"/>
        </w:rPr>
        <w:t>П</w:t>
      </w:r>
      <w:r w:rsidR="00592B16" w:rsidRPr="00CC2406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592B16" w:rsidRPr="00EB3E25">
        <w:rPr>
          <w:rFonts w:ascii="Times New Roman" w:hAnsi="Times New Roman" w:cs="Times New Roman"/>
          <w:sz w:val="28"/>
          <w:szCs w:val="28"/>
        </w:rPr>
        <w:t xml:space="preserve"> горо</w:t>
      </w:r>
      <w:r w:rsidR="00592B16">
        <w:rPr>
          <w:rFonts w:ascii="Times New Roman" w:hAnsi="Times New Roman" w:cs="Times New Roman"/>
          <w:sz w:val="28"/>
          <w:szCs w:val="28"/>
        </w:rPr>
        <w:t xml:space="preserve">да Оби Новосибирской области </w:t>
      </w:r>
      <w:r w:rsidR="00592B16" w:rsidRPr="00592B16">
        <w:rPr>
          <w:rFonts w:ascii="Times New Roman" w:hAnsi="Times New Roman" w:cs="Times New Roman"/>
          <w:sz w:val="28"/>
          <w:szCs w:val="28"/>
        </w:rPr>
        <w:t>от</w:t>
      </w:r>
      <w:r w:rsidR="00592B16">
        <w:rPr>
          <w:rFonts w:ascii="Times New Roman" w:hAnsi="Times New Roman" w:cs="Times New Roman"/>
          <w:sz w:val="28"/>
          <w:szCs w:val="28"/>
        </w:rPr>
        <w:t xml:space="preserve"> </w:t>
      </w:r>
      <w:r w:rsidR="00592B16" w:rsidRPr="00592B16">
        <w:rPr>
          <w:rFonts w:ascii="Times New Roman" w:hAnsi="Times New Roman" w:cs="Times New Roman"/>
          <w:sz w:val="28"/>
          <w:szCs w:val="28"/>
        </w:rPr>
        <w:t xml:space="preserve">21.10.2024 № </w:t>
      </w:r>
      <w:proofErr w:type="gramStart"/>
      <w:r w:rsidR="00592B16" w:rsidRPr="00592B16">
        <w:rPr>
          <w:rFonts w:ascii="Times New Roman" w:hAnsi="Times New Roman" w:cs="Times New Roman"/>
          <w:sz w:val="28"/>
          <w:szCs w:val="28"/>
        </w:rPr>
        <w:t>1357</w:t>
      </w:r>
      <w:r w:rsidR="00592B16">
        <w:rPr>
          <w:rFonts w:ascii="Times New Roman" w:hAnsi="Times New Roman" w:cs="Times New Roman"/>
          <w:sz w:val="28"/>
          <w:szCs w:val="28"/>
        </w:rPr>
        <w:t xml:space="preserve"> </w:t>
      </w:r>
      <w:r w:rsidR="00592B16" w:rsidRPr="00EB3E25">
        <w:rPr>
          <w:rFonts w:ascii="Times New Roman" w:hAnsi="Times New Roman" w:cs="Times New Roman"/>
          <w:sz w:val="28"/>
          <w:szCs w:val="28"/>
        </w:rPr>
        <w:t xml:space="preserve"> </w:t>
      </w:r>
      <w:r w:rsidR="001614B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614BB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92B16">
        <w:rPr>
          <w:rFonts w:ascii="Times New Roman" w:hAnsi="Times New Roman" w:cs="Times New Roman"/>
          <w:sz w:val="28"/>
          <w:szCs w:val="28"/>
        </w:rPr>
        <w:t xml:space="preserve"> в </w:t>
      </w:r>
      <w:r w:rsidR="00CC240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92B16" w:rsidRPr="00EB3E25">
        <w:rPr>
          <w:rFonts w:ascii="Times New Roman" w:hAnsi="Times New Roman" w:cs="Times New Roman"/>
          <w:sz w:val="28"/>
          <w:szCs w:val="28"/>
        </w:rPr>
        <w:t>города Оби Новосибирской</w:t>
      </w:r>
      <w:r w:rsidR="00592B1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614BB" w:rsidRPr="001614BB">
        <w:rPr>
          <w:rFonts w:ascii="Times New Roman" w:hAnsi="Times New Roman" w:cs="Times New Roman"/>
          <w:sz w:val="28"/>
          <w:szCs w:val="28"/>
        </w:rPr>
        <w:t xml:space="preserve"> </w:t>
      </w:r>
      <w:r w:rsidR="001614BB" w:rsidRPr="00CC2406">
        <w:rPr>
          <w:rFonts w:ascii="Times New Roman" w:hAnsi="Times New Roman" w:cs="Times New Roman"/>
          <w:sz w:val="28"/>
          <w:szCs w:val="28"/>
        </w:rPr>
        <w:t xml:space="preserve">от 08.04.2021 </w:t>
      </w:r>
      <w:r w:rsidR="001614BB" w:rsidRPr="00CC24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г. № 275</w:t>
      </w:r>
      <w:r w:rsidR="00592B16">
        <w:rPr>
          <w:rFonts w:ascii="Times New Roman" w:hAnsi="Times New Roman" w:cs="Times New Roman"/>
          <w:sz w:val="28"/>
          <w:szCs w:val="28"/>
        </w:rPr>
        <w:t>».</w:t>
      </w:r>
    </w:p>
    <w:p w:rsidR="00EB3E25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EB3E25" w:rsidRPr="00EB3E25">
        <w:rPr>
          <w:rFonts w:ascii="Times New Roman" w:hAnsi="Times New Roman" w:cs="Times New Roman"/>
          <w:bCs/>
          <w:sz w:val="28"/>
          <w:szCs w:val="28"/>
        </w:rPr>
        <w:t>Аэро</w:t>
      </w:r>
      <w:proofErr w:type="spellEnd"/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3052E9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A3236B">
        <w:rPr>
          <w:rFonts w:ascii="Times New Roman" w:hAnsi="Times New Roman" w:cs="Times New Roman"/>
          <w:bCs/>
          <w:sz w:val="28"/>
          <w:szCs w:val="28"/>
        </w:rPr>
        <w:t>«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3236B">
        <w:rPr>
          <w:rFonts w:ascii="Times New Roman" w:hAnsi="Times New Roman" w:cs="Times New Roman"/>
          <w:bCs/>
          <w:sz w:val="28"/>
          <w:szCs w:val="28"/>
        </w:rPr>
        <w:t>»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15845" w:rsidRDefault="00E1584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B3E2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EB3E25" w:rsidRPr="00EB3E25" w:rsidRDefault="00EB3E25" w:rsidP="001614B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25">
        <w:rPr>
          <w:rFonts w:ascii="Times New Roman" w:hAnsi="Times New Roman" w:cs="Times New Roman"/>
          <w:sz w:val="28"/>
          <w:szCs w:val="28"/>
        </w:rPr>
        <w:t xml:space="preserve">5. Контроль за исполнением </w:t>
      </w:r>
      <w:r w:rsidR="00C03473">
        <w:rPr>
          <w:rFonts w:ascii="Times New Roman" w:hAnsi="Times New Roman" w:cs="Times New Roman"/>
          <w:sz w:val="28"/>
          <w:szCs w:val="28"/>
        </w:rPr>
        <w:t>постановления</w:t>
      </w:r>
      <w:r w:rsidRPr="00EB3E2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Pr="00EB3E25">
        <w:rPr>
          <w:rFonts w:ascii="Times New Roman" w:hAnsi="Times New Roman" w:cs="Times New Roman"/>
          <w:sz w:val="28"/>
          <w:szCs w:val="28"/>
        </w:rPr>
        <w:lastRenderedPageBreak/>
        <w:t>администрации, начальника управления образования и культуры.</w:t>
      </w:r>
    </w:p>
    <w:p w:rsidR="003A4F42" w:rsidRPr="003A4F42" w:rsidRDefault="003A4F42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68B" w:rsidRPr="003A4F42" w:rsidRDefault="00A4068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>Глав</w:t>
      </w:r>
      <w:r w:rsidR="00EF7CFB">
        <w:rPr>
          <w:rFonts w:ascii="Times New Roman" w:hAnsi="Times New Roman" w:cs="Times New Roman"/>
          <w:b/>
          <w:sz w:val="28"/>
          <w:szCs w:val="28"/>
        </w:rPr>
        <w:t>а</w:t>
      </w:r>
      <w:r w:rsidRPr="003A4F4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:rsidR="00A4068B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</w:t>
      </w:r>
      <w:r w:rsidR="00C359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F7CFB">
        <w:rPr>
          <w:rFonts w:ascii="Times New Roman" w:hAnsi="Times New Roman" w:cs="Times New Roman"/>
          <w:b/>
          <w:sz w:val="28"/>
          <w:szCs w:val="28"/>
        </w:rPr>
        <w:t xml:space="preserve">        П.В. </w:t>
      </w:r>
      <w:r w:rsidR="00831FFD">
        <w:rPr>
          <w:rFonts w:ascii="Times New Roman" w:hAnsi="Times New Roman" w:cs="Times New Roman"/>
          <w:b/>
          <w:sz w:val="28"/>
          <w:szCs w:val="28"/>
        </w:rPr>
        <w:t>Буковини</w:t>
      </w:r>
      <w:r w:rsidR="001614BB">
        <w:rPr>
          <w:rFonts w:ascii="Times New Roman" w:hAnsi="Times New Roman" w:cs="Times New Roman"/>
          <w:b/>
          <w:sz w:val="28"/>
          <w:szCs w:val="28"/>
        </w:rPr>
        <w:t>н</w:t>
      </w: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14BB" w:rsidRDefault="001614B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C2CE3" w:rsidRDefault="00C359D4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:rsidR="00C359D4" w:rsidRDefault="00C359D4" w:rsidP="00C359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50-045</w:t>
      </w:r>
    </w:p>
    <w:p w:rsidR="003A4F42" w:rsidRPr="003A4F42" w:rsidRDefault="007856C9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4F42" w:rsidRPr="003A4F42">
        <w:rPr>
          <w:rFonts w:ascii="Times New Roman" w:hAnsi="Times New Roman" w:cs="Times New Roman"/>
          <w:sz w:val="28"/>
          <w:szCs w:val="28"/>
        </w:rPr>
        <w:t>риложение</w:t>
      </w:r>
      <w:r w:rsidR="006650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4F42" w:rsidRPr="003A4F42" w:rsidRDefault="003A4F42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УТВЕРЖДЕН</w:t>
      </w:r>
      <w:r w:rsidR="007F6ACB">
        <w:rPr>
          <w:rFonts w:ascii="Times New Roman" w:hAnsi="Times New Roman" w:cs="Times New Roman"/>
          <w:sz w:val="28"/>
          <w:szCs w:val="28"/>
        </w:rPr>
        <w:t>О</w:t>
      </w:r>
    </w:p>
    <w:p w:rsidR="007856C9" w:rsidRDefault="00C96E61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96E61" w:rsidRDefault="00C96E61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96E6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администрации города Оби</w:t>
      </w:r>
    </w:p>
    <w:p w:rsidR="00C96E61" w:rsidRDefault="00C96E61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Новосибирской области</w:t>
      </w:r>
    </w:p>
    <w:p w:rsidR="00727192" w:rsidRDefault="00727192" w:rsidP="007271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13.03.202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5 № 273</w:t>
      </w:r>
    </w:p>
    <w:p w:rsidR="00727192" w:rsidRDefault="00727192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6C9" w:rsidRDefault="007F6ACB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ПОЛОЖЕНИЕ</w:t>
      </w:r>
    </w:p>
    <w:p w:rsidR="007856C9" w:rsidRDefault="003E6B87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оплате 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371B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Pr="000371BC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0371B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</w:p>
    <w:p w:rsidR="007856C9" w:rsidRDefault="007856C9" w:rsidP="007856C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01A" w:rsidRPr="009A2941" w:rsidRDefault="00DC0803" w:rsidP="009A2941">
      <w:pPr>
        <w:pStyle w:val="a6"/>
        <w:keepNext/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9A29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Общие положения</w:t>
      </w:r>
    </w:p>
    <w:p w:rsidR="00A4601A" w:rsidRPr="001656A8" w:rsidRDefault="00194B96" w:rsidP="001656A8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46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01A" w:rsidRPr="00052227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978A3" w:rsidRPr="00052227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="00A4601A" w:rsidRPr="00052227">
        <w:rPr>
          <w:rFonts w:ascii="Times New Roman" w:eastAsia="Times New Roman" w:hAnsi="Times New Roman" w:cs="Times New Roman"/>
          <w:sz w:val="28"/>
          <w:szCs w:val="28"/>
        </w:rPr>
        <w:t xml:space="preserve"> об оплате  труда работников муниципальных бюджетных и казенных учреждений культуры города Оби Новосибирской области (далее Положение)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</w:t>
      </w:r>
      <w:r w:rsidR="00A4601A">
        <w:rPr>
          <w:rFonts w:ascii="Times New Roman" w:hAnsi="Times New Roman" w:cs="Times New Roman"/>
          <w:sz w:val="28"/>
          <w:szCs w:val="28"/>
        </w:rPr>
        <w:t>со статьей</w:t>
      </w:r>
      <w:r w:rsidR="00A4601A" w:rsidRPr="000371BC">
        <w:rPr>
          <w:rFonts w:ascii="Times New Roman" w:hAnsi="Times New Roman" w:cs="Times New Roman"/>
          <w:sz w:val="28"/>
          <w:szCs w:val="28"/>
        </w:rPr>
        <w:t xml:space="preserve"> 144 Трудового кодекса Российской Федерации, территориально-отраслевым соглашением по муниципальным</w:t>
      </w:r>
      <w:r w:rsidR="004B1C87">
        <w:rPr>
          <w:rFonts w:ascii="Times New Roman" w:hAnsi="Times New Roman" w:cs="Times New Roman"/>
          <w:sz w:val="28"/>
          <w:szCs w:val="28"/>
        </w:rPr>
        <w:t xml:space="preserve"> бюджетным и казенным учреждениям культуры</w:t>
      </w:r>
      <w:r w:rsidR="00A4601A" w:rsidRPr="000371BC">
        <w:rPr>
          <w:rFonts w:ascii="Times New Roman" w:hAnsi="Times New Roman" w:cs="Times New Roman"/>
          <w:sz w:val="28"/>
          <w:szCs w:val="28"/>
        </w:rPr>
        <w:t xml:space="preserve"> города Оби Но</w:t>
      </w:r>
      <w:r w:rsidR="00A4601A">
        <w:rPr>
          <w:rFonts w:ascii="Times New Roman" w:hAnsi="Times New Roman" w:cs="Times New Roman"/>
          <w:sz w:val="28"/>
          <w:szCs w:val="28"/>
        </w:rPr>
        <w:t>восибирской области на 2024-2027</w:t>
      </w:r>
      <w:r w:rsidR="00A4601A" w:rsidRPr="000371BC">
        <w:rPr>
          <w:rFonts w:ascii="Times New Roman" w:hAnsi="Times New Roman" w:cs="Times New Roman"/>
          <w:sz w:val="28"/>
          <w:szCs w:val="28"/>
        </w:rPr>
        <w:t xml:space="preserve"> годы</w:t>
      </w:r>
      <w:r w:rsidR="00A4601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r w:rsidR="000D51DC">
        <w:rPr>
          <w:rFonts w:ascii="Times New Roman" w:hAnsi="Times New Roman" w:cs="Times New Roman"/>
          <w:sz w:val="28"/>
          <w:szCs w:val="28"/>
        </w:rPr>
        <w:t>Положением об оплате  труда работников</w:t>
      </w:r>
      <w:r w:rsidR="000D51DC" w:rsidRPr="000371B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D51DC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="000D51DC" w:rsidRPr="000371B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D51D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0D51DC" w:rsidRPr="000371BC">
        <w:rPr>
          <w:rFonts w:ascii="Times New Roman" w:hAnsi="Times New Roman" w:cs="Times New Roman"/>
          <w:sz w:val="28"/>
          <w:szCs w:val="28"/>
        </w:rPr>
        <w:t>г</w:t>
      </w:r>
      <w:r w:rsidR="000D51DC">
        <w:rPr>
          <w:rFonts w:ascii="Times New Roman" w:hAnsi="Times New Roman" w:cs="Times New Roman"/>
          <w:sz w:val="28"/>
          <w:szCs w:val="28"/>
        </w:rPr>
        <w:t xml:space="preserve">орода Оби </w:t>
      </w:r>
      <w:r w:rsidR="000D51DC" w:rsidRPr="008E7BD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D51DC">
        <w:rPr>
          <w:rFonts w:ascii="Times New Roman" w:hAnsi="Times New Roman" w:cs="Times New Roman"/>
          <w:sz w:val="28"/>
          <w:szCs w:val="28"/>
        </w:rPr>
        <w:t xml:space="preserve"> от 08.11.2018</w:t>
      </w:r>
      <w:r w:rsidR="000D51DC" w:rsidRPr="008E7BDB">
        <w:rPr>
          <w:rFonts w:ascii="Times New Roman" w:hAnsi="Times New Roman" w:cs="Times New Roman"/>
          <w:sz w:val="28"/>
          <w:szCs w:val="28"/>
        </w:rPr>
        <w:t xml:space="preserve"> г. №1118</w:t>
      </w:r>
      <w:r w:rsidR="000D51DC" w:rsidRPr="008E7BDB">
        <w:t xml:space="preserve"> </w:t>
      </w:r>
      <w:r w:rsidR="000D51DC" w:rsidRPr="008E7BDB">
        <w:rPr>
          <w:rFonts w:ascii="Times New Roman" w:hAnsi="Times New Roman" w:cs="Times New Roman"/>
          <w:sz w:val="28"/>
          <w:szCs w:val="28"/>
        </w:rPr>
        <w:t>«Об установлении системы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Оби Новосибирской области»,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01A"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регулирует правоотношения в сфере оплаты труда раб</w:t>
      </w:r>
      <w:r w:rsidR="00A4601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отников муниципальных бюджетных и</w:t>
      </w:r>
      <w:r w:rsidR="00A4601A"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601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казенных учреждений культуры города Оби</w:t>
      </w:r>
      <w:r w:rsidR="00A4601A"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,  является основой для разработки руководителями данных учреждений «Положения о системе оплаты труда работников учреждения», в соответствии с федеральным законодательством и законодательством Но</w:t>
      </w:r>
      <w:r w:rsidR="00A4601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восибирской области, настоящим П</w:t>
      </w:r>
      <w:r w:rsidR="00624E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оложением. Положение о системе оплаты труда работников </w:t>
      </w:r>
      <w:proofErr w:type="gramStart"/>
      <w:r w:rsidR="00624E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учреждения </w:t>
      </w:r>
      <w:r w:rsidR="00A46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утверждается</w:t>
      </w:r>
      <w:proofErr w:type="gramEnd"/>
      <w:r w:rsidR="00A46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руководителя учреждения </w:t>
      </w:r>
      <w:r w:rsidR="00A4601A"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принимается с учетом мнения пред</w:t>
      </w:r>
      <w:r w:rsidR="00A46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ставительного органа работников. </w:t>
      </w:r>
    </w:p>
    <w:p w:rsidR="00A4601A" w:rsidRPr="00884B42" w:rsidRDefault="00A4601A" w:rsidP="00884B4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Положение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систему оплаты труда работников, включая размеры окладов (должностных окладов, ставок заработной платы), перечень, размеры и условия осуществления компенсационных и стимулирующих выплат работникам, условия оплаты труда руководителей, их заместителей и размеры предельного уровня соотношений среднемесячной заработной платы руководителей, их заместителей и среднемесячной заработной платы работников бюджетных и  казенных  учреждений культуры города Оби Новосибирской области, подведомственных администрации города Оби Новосибирской области</w:t>
      </w:r>
      <w:r w:rsidR="0059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B42">
        <w:rPr>
          <w:rFonts w:ascii="Times New Roman" w:eastAsia="Times New Roman" w:hAnsi="Times New Roman" w:cs="Times New Roman"/>
          <w:sz w:val="28"/>
          <w:szCs w:val="28"/>
        </w:rPr>
        <w:t>(далее - учреждение культуры).</w:t>
      </w:r>
    </w:p>
    <w:p w:rsidR="00A4601A" w:rsidRPr="00C359D4" w:rsidRDefault="00E83F87" w:rsidP="00A4601A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Система оплаты труда работников учреждения культуры</w:t>
      </w:r>
      <w:r w:rsidR="00A4601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в соответствии с федеральным законодательством, законодательством Новосибирской области и города Оби, а та</w:t>
      </w:r>
      <w:r w:rsidR="0019479C">
        <w:rPr>
          <w:rFonts w:ascii="Times New Roman" w:eastAsia="Times New Roman" w:hAnsi="Times New Roman" w:cs="Times New Roman"/>
          <w:sz w:val="28"/>
          <w:szCs w:val="28"/>
        </w:rPr>
        <w:t>кже в соответствии с настоящим П</w:t>
      </w:r>
      <w:r w:rsidR="00A4601A">
        <w:rPr>
          <w:rFonts w:ascii="Times New Roman" w:eastAsia="Times New Roman" w:hAnsi="Times New Roman" w:cs="Times New Roman"/>
          <w:sz w:val="28"/>
          <w:szCs w:val="28"/>
        </w:rPr>
        <w:t>оложением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4. Фонд оплаты труда учреждений культуры формируется в пределах объема бюджетных ассигнований на обеспечение выполнения функций учреждений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 и соответствующих лимитов бюджетных обязательств в части оплаты труда работников указанного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Фонд оплаты труда работников учреждений культуры формируется в пределах объема субсидий из бюджета горда Оби Новосибирской области на финансовое обеспечение выполнения ими муниципального задания на оказание муниципальных услуг (выполнение работ) физическим и (или) юридическим лицам и средств, поступающих от приносящей доход деятельности.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5. Штатное расписание учреждения культуры формируется и утверждается руководителем учреждения самостоятельно, исходя из муниципального задания и основных задач, для решения которых создано учреждение, и включает в себя все должности руководителей, специалистов, служащих и профессии рабочих данного учреждения с указанием их численности. 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этом численность заместителей руководителя учреждения культуры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деятельностью: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штатной численности до 25 штатных единиц - 0;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штатной численности 25 - 100 штатных единиц - 1;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штатной численности 101 - 200 штатных единиц - не более 2.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наличии в учреждении культуры филиалов и (или) иных обособленных структурных подразделений норматив численности заместителей руководителя увеличивается на 1 штатную единицу.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 культуры со штатной численностью 25 - 300 штатных единиц норматив численности заместителей руководителя устанавливается в размере до 3 штатных единиц включительно.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6. Наименования должностей или профессий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 или соответствующим профессиональным стандартам.</w:t>
      </w:r>
    </w:p>
    <w:p w:rsidR="00870068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7. 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lastRenderedPageBreak/>
        <w:t>8. Руководитель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 организует подготовку работников (профессиональное образование и профессиональное обучение) и их дополнительное профессиональное образование на условиях и в порядке, определенных коллективным договором или локальным нормативным актом учреждения.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9. Доля расходов на оплату труда основного персонала в фонде оплаты труда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 не может составлять менее 60 процентов.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К основному персоналу учреждения культуры относятся работники, непосредственно оказывающие услуги (выполняющие работы), направленные на достижение целей деятельности, определенных уставом учреждения, а также их непосредственные руководители.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Перечень должностей и профессий работников учреждений культуры, относимых к основному персоналу по видам экономичес</w:t>
      </w:r>
      <w:r w:rsidR="00705B7A">
        <w:rPr>
          <w:rFonts w:ascii="Times New Roman" w:eastAsia="Times New Roman" w:hAnsi="Times New Roman" w:cs="Times New Roman"/>
          <w:sz w:val="28"/>
          <w:szCs w:val="28"/>
        </w:rPr>
        <w:t>кой деятельности, установлен в п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945FD2">
        <w:rPr>
          <w:rFonts w:ascii="Times New Roman" w:eastAsia="Times New Roman" w:hAnsi="Times New Roman" w:cs="Times New Roman"/>
          <w:sz w:val="28"/>
          <w:szCs w:val="28"/>
        </w:rPr>
        <w:t xml:space="preserve">ожении 1 к настоящему </w:t>
      </w:r>
      <w:r w:rsidR="00945FD2" w:rsidRPr="00945FD2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10. Объем стимулирующей части фонда оплаты труда учреждения культуры должен составлять не менее 20 процентов от фонда оплаты труда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культуры. Объем стимулирующей части фонда оплаты труда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культуры определяется руководителем </w:t>
      </w:r>
      <w:r w:rsidRPr="00C359D4">
        <w:rPr>
          <w:rFonts w:ascii="Arial" w:eastAsia="Times New Roman" w:hAnsi="Arial" w:cs="Times New Roman"/>
          <w:sz w:val="28"/>
          <w:szCs w:val="20"/>
        </w:rPr>
        <w:t>(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за счет бюджетных средств, а также средств от предпринимательской и иной приносящей доход деятельности, направленных на оплату труда работников).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11. Оплата труда работников учреждений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культуры, в том числе руководителей, заместителей руководителей включает: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1) оклад (должностной оклад, ставку заработной платы);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3) выплаты стимулирующего характера;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4) выплаты по районному коэффициенту.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12. Условия оплаты труда работника учреждения культуры устанавливаются трудовым договором между работодателем и работником в соответствии с системой оплаты труда, установленной Положением об оплате труда работников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Трудовой договор заключается на основе примерной формы трудового договора с работником муниципального учреждения</w:t>
      </w:r>
      <w:r w:rsidRPr="00C359D4"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6C76B5">
        <w:rPr>
          <w:rFonts w:ascii="Times New Roman" w:eastAsia="Times New Roman" w:hAnsi="Times New Roman" w:cs="Times New Roman"/>
          <w:sz w:val="28"/>
          <w:szCs w:val="28"/>
        </w:rPr>
        <w:t>, в соответствии с п</w:t>
      </w:r>
      <w:r w:rsidR="000E4456">
        <w:rPr>
          <w:rFonts w:ascii="Times New Roman" w:eastAsia="Times New Roman" w:hAnsi="Times New Roman" w:cs="Times New Roman"/>
          <w:sz w:val="28"/>
          <w:szCs w:val="28"/>
        </w:rPr>
        <w:t xml:space="preserve">риложением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 3 к Программе поэтапного совершенствования системы оплаты труда в муниципальных учреждениях на 2012 - 2018 годы, утвержденной распоряжением Правительства Российской Федерации от 26.11.2012 № 2190-р</w:t>
      </w:r>
      <w:r w:rsidR="00B70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93C" w:rsidRPr="00B7093C">
        <w:rPr>
          <w:rFonts w:ascii="Times New Roman" w:eastAsia="Times New Roman" w:hAnsi="Times New Roman" w:cs="Times New Roman"/>
          <w:sz w:val="28"/>
          <w:szCs w:val="28"/>
        </w:rPr>
        <w:t>«О программе поэтапного совершенствования системы оплаты труда в государственных (муниципальных) учреждениях на 2012-2018 гг.»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Условия трудового договора, ухудшающие положение работника по сравнению с законодательством, настоящим Соглашением, коллективным договором, являются недействительными.</w:t>
      </w:r>
    </w:p>
    <w:p w:rsidR="00A4601A" w:rsidRPr="00592B16" w:rsidRDefault="00A4601A" w:rsidP="00592B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Трудовой договор с работником заключается, как правило, на неопределенный срок. Срочный трудовой договор может заключаться по инициативе работодателя либо работник</w:t>
      </w:r>
      <w:r w:rsidR="006C76B5">
        <w:rPr>
          <w:rFonts w:ascii="Times New Roman" w:eastAsia="Times New Roman" w:hAnsi="Times New Roman" w:cs="Times New Roman"/>
          <w:sz w:val="28"/>
          <w:szCs w:val="28"/>
        </w:rPr>
        <w:t xml:space="preserve">а в случаях, предусмотренных статьей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59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E00BA7">
        <w:rPr>
          <w:rFonts w:ascii="Times New Roman" w:eastAsia="Times New Roman" w:hAnsi="Times New Roman" w:cs="Times New Roman"/>
          <w:sz w:val="28"/>
          <w:szCs w:val="28"/>
        </w:rPr>
        <w:t xml:space="preserve">рудового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0BA7">
        <w:rPr>
          <w:rFonts w:ascii="Times New Roman" w:eastAsia="Times New Roman" w:hAnsi="Times New Roman" w:cs="Times New Roman"/>
          <w:sz w:val="28"/>
          <w:szCs w:val="28"/>
        </w:rPr>
        <w:t>одекса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00BA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00BA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указанием причин его заключения.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Работодатель, его полномочные представители обязаны при заключении трудового договора ознакомить работника под роспись с уставом учреждения культуры, правилами внутреннего трудового распо</w:t>
      </w:r>
      <w:r w:rsidR="0019479C">
        <w:rPr>
          <w:rFonts w:ascii="Times New Roman" w:eastAsia="Times New Roman" w:hAnsi="Times New Roman" w:cs="Times New Roman"/>
          <w:sz w:val="28"/>
          <w:szCs w:val="28"/>
        </w:rPr>
        <w:t>рядка, коллективным договором, П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оложением об оплате труда работников учреждения культуры, а также иными локальными нормативными актами учреждения культуры, непосредственно связанными с трудовой деятельностью работника.</w:t>
      </w:r>
    </w:p>
    <w:p w:rsidR="00A4601A" w:rsidRPr="00C359D4" w:rsidRDefault="00A4601A" w:rsidP="00A460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не вправе требовать от работника выполнения работы, не обусловленной трудовым договором, за исключением случаев, предусмотренных </w:t>
      </w:r>
      <w:r w:rsidR="006C76B5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72.2 Т</w:t>
      </w:r>
      <w:r w:rsidR="006B393D">
        <w:rPr>
          <w:rFonts w:ascii="Times New Roman" w:eastAsia="Times New Roman" w:hAnsi="Times New Roman" w:cs="Times New Roman"/>
          <w:sz w:val="28"/>
          <w:szCs w:val="28"/>
        </w:rPr>
        <w:t xml:space="preserve">рудового </w:t>
      </w:r>
      <w:proofErr w:type="gramStart"/>
      <w:r w:rsidRPr="00C359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393D"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B393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proofErr w:type="gramEnd"/>
      <w:r w:rsidR="006B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B393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13. 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14. За педагогическими работниками, у которых истек срок действия присвоенной установленной квалификационной категории, сохраняется оплата труда с учетом имевшейся у данных работников квалификационных категорий: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 в период их длительного отпуска сроком до одного года, отпуска по беременности и родам, отпуска по уходу за ребенком до достижения им возраста трех лет (или в течение 3-х месяцев по выходу из указанных отпусков), на период подготовки к аттестации на основе результатов работы и прохождения аттестации, но не более чем на один год после выхода из указанных отпусков;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>в течение не более календарного года до наступления права для назначения страховой пенсии по старости и в течение не более 6 месяцев по окончании длительной болезни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>с определением в коллективном договоре конкретного срока, на который оплата труда сохраняется с учетом имевшейся квалификационной категории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 после подачи заявления в аттестационную комиссию до принятия аттестационной комиссией решения об установлении (отказе в установлении) квалификационной категории.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15.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законом, с учетом правовых позиций Конституцио</w:t>
      </w:r>
      <w:r w:rsidR="00B7093C">
        <w:rPr>
          <w:rFonts w:ascii="Times New Roman" w:eastAsia="Times New Roman" w:hAnsi="Times New Roman" w:cs="Times New Roman"/>
          <w:sz w:val="28"/>
          <w:szCs w:val="28"/>
        </w:rPr>
        <w:t>нного Суда Российской Федерации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16. При изменении (совершенствовании) системы оплаты труда работников учреждений культуры не допускается снижение достигнутого размера заработной платы, выплачиваемой работникам до изменения (совершенствования), при условии сохранения объема трудовых (должностных) обязанностей работников и выполнения ими работ той же квалификации.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lastRenderedPageBreak/>
        <w:t>17. При проведении индексации должностных окладов (ставок) выплаты компенсационного и стимулирующего характера (ежемесячные надбавки), установленные работнику до индексации в процентном соотношении от должностного оклада (ставок), не могут быть уменьшены в абсолютном размере.</w:t>
      </w:r>
    </w:p>
    <w:p w:rsidR="00A4601A" w:rsidRPr="00C359D4" w:rsidRDefault="00A4601A" w:rsidP="00A4601A">
      <w:pPr>
        <w:shd w:val="clear" w:color="auto" w:fill="FFFFFF"/>
        <w:spacing w:before="10" w:after="0" w:line="322" w:lineRule="exact"/>
        <w:ind w:left="5" w:right="-283" w:firstLine="84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C359D4" w:rsidRDefault="00A4601A" w:rsidP="00A4601A">
      <w:pPr>
        <w:shd w:val="clear" w:color="auto" w:fill="FFFFFF"/>
        <w:spacing w:before="10" w:after="0" w:line="322" w:lineRule="exact"/>
        <w:ind w:left="5" w:right="-283" w:firstLine="84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9A2941" w:rsidRDefault="00A4601A" w:rsidP="009A2941">
      <w:pPr>
        <w:pStyle w:val="a6"/>
        <w:keepNext/>
        <w:numPr>
          <w:ilvl w:val="0"/>
          <w:numId w:val="4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A29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Порядок установления должностных окладов (окладов)</w:t>
      </w:r>
    </w:p>
    <w:p w:rsidR="00A4601A" w:rsidRPr="00C359D4" w:rsidRDefault="00A4601A" w:rsidP="00A46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01A" w:rsidRPr="00C359D4" w:rsidRDefault="00194B96" w:rsidP="00A4601A">
      <w:pPr>
        <w:shd w:val="clear" w:color="auto" w:fill="FFFFFF"/>
        <w:tabs>
          <w:tab w:val="left" w:pos="851"/>
        </w:tabs>
        <w:spacing w:after="0" w:line="322" w:lineRule="exact"/>
        <w:ind w:right="48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18.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 xml:space="preserve"> Размеры должностных окладов (окладов), ставок заработной платы работников учреждений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устанавливаются по должностям и профессия</w:t>
      </w:r>
      <w:r w:rsidR="0019479C">
        <w:rPr>
          <w:rFonts w:ascii="Times New Roman" w:eastAsia="Times New Roman" w:hAnsi="Times New Roman" w:cs="Times New Roman"/>
          <w:iCs/>
          <w:sz w:val="28"/>
          <w:szCs w:val="28"/>
        </w:rPr>
        <w:t xml:space="preserve">м в соответствии с </w:t>
      </w:r>
      <w:proofErr w:type="gramStart"/>
      <w:r w:rsidR="0019479C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152E4E">
        <w:rPr>
          <w:rFonts w:ascii="Times New Roman" w:eastAsia="Times New Roman" w:hAnsi="Times New Roman" w:cs="Times New Roman"/>
          <w:iCs/>
          <w:sz w:val="28"/>
          <w:szCs w:val="28"/>
        </w:rPr>
        <w:t xml:space="preserve">риложением 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> 2</w:t>
      </w:r>
      <w:proofErr w:type="gramEnd"/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 xml:space="preserve"> к </w:t>
      </w:r>
      <w:r w:rsidR="00FC4B24" w:rsidRPr="00FC4B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Положению</w:t>
      </w:r>
      <w:r w:rsidR="00A4601A" w:rsidRPr="00FC4B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4601A" w:rsidRPr="00C359D4" w:rsidRDefault="00194B96" w:rsidP="00A4601A">
      <w:pPr>
        <w:shd w:val="clear" w:color="auto" w:fill="FFFFFF"/>
        <w:tabs>
          <w:tab w:val="left" w:pos="851"/>
        </w:tabs>
        <w:spacing w:after="0" w:line="322" w:lineRule="exact"/>
        <w:ind w:right="48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 xml:space="preserve">. Размеры должностных окладов по общеотраслевым должностям руководителей, специалистов и служащих, окладов по общеотраслевым профессиям рабочих, установлены постановлением администрации города Оби Новосибирской </w:t>
      </w:r>
      <w:r w:rsidR="00945FD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области </w:t>
      </w:r>
      <w:r w:rsidR="00745948">
        <w:rPr>
          <w:rFonts w:ascii="Times New Roman" w:eastAsia="Times New Roman" w:hAnsi="Times New Roman" w:cs="Times New Roman"/>
          <w:iCs/>
          <w:sz w:val="28"/>
          <w:szCs w:val="28"/>
        </w:rPr>
        <w:t>от 08.08.2022 г. № 947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45948">
        <w:rPr>
          <w:rFonts w:ascii="Times New Roman" w:hAnsi="Times New Roman" w:cs="Times New Roman"/>
          <w:sz w:val="28"/>
          <w:szCs w:val="28"/>
        </w:rPr>
        <w:t>«</w:t>
      </w:r>
      <w:r w:rsidR="00745948" w:rsidRPr="00B20852">
        <w:rPr>
          <w:rFonts w:ascii="Times New Roman" w:hAnsi="Times New Roman" w:cs="Times New Roman"/>
          <w:sz w:val="28"/>
          <w:szCs w:val="28"/>
        </w:rPr>
        <w:t xml:space="preserve"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</w:t>
      </w:r>
      <w:r w:rsidR="00745948">
        <w:rPr>
          <w:rFonts w:ascii="Times New Roman" w:hAnsi="Times New Roman" w:cs="Times New Roman"/>
          <w:sz w:val="28"/>
          <w:szCs w:val="28"/>
        </w:rPr>
        <w:t>должностям</w:t>
      </w:r>
      <w:r w:rsidR="00745948" w:rsidRPr="00B20852">
        <w:rPr>
          <w:rFonts w:ascii="Times New Roman" w:hAnsi="Times New Roman" w:cs="Times New Roman"/>
          <w:sz w:val="28"/>
          <w:szCs w:val="28"/>
        </w:rPr>
        <w:t xml:space="preserve">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муниципальных учреждений города Оби Новосибирской области</w:t>
      </w:r>
      <w:r w:rsidR="00745948">
        <w:rPr>
          <w:rFonts w:ascii="Times New Roman" w:hAnsi="Times New Roman" w:cs="Times New Roman"/>
          <w:sz w:val="28"/>
          <w:szCs w:val="28"/>
        </w:rPr>
        <w:t>»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4601A" w:rsidRPr="00C359D4" w:rsidRDefault="005F23C3" w:rsidP="00A4601A">
      <w:pPr>
        <w:shd w:val="clear" w:color="auto" w:fill="FFFFFF"/>
        <w:spacing w:after="0" w:line="322" w:lineRule="exact"/>
        <w:ind w:right="48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20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4"/>
        </w:rPr>
        <w:t>. В размеры должностных окладов по должностям педагогических работников профессиональных образовательных организаций</w:t>
      </w:r>
      <w:r w:rsidR="00A4601A" w:rsidRPr="00C35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1A" w:rsidRPr="00C359D4">
        <w:rPr>
          <w:rFonts w:ascii="Times New Roman" w:eastAsia="Times New Roman" w:hAnsi="Times New Roman" w:cs="Times New Roman"/>
          <w:iCs/>
          <w:sz w:val="28"/>
          <w:szCs w:val="24"/>
        </w:rPr>
        <w:t>включается размер ежемесячной денежной компенсации по обеспечению книгоиздательской продукцией.</w:t>
      </w:r>
    </w:p>
    <w:p w:rsidR="00A4601A" w:rsidRPr="00C359D4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0"/>
        </w:rPr>
      </w:pPr>
    </w:p>
    <w:p w:rsidR="00A4601A" w:rsidRDefault="00A4601A" w:rsidP="009A2941">
      <w:pPr>
        <w:pStyle w:val="a6"/>
        <w:keepNext/>
        <w:numPr>
          <w:ilvl w:val="0"/>
          <w:numId w:val="48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6359C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Виды выплат компенсационного характера </w:t>
      </w:r>
    </w:p>
    <w:p w:rsidR="00FF66FF" w:rsidRPr="006359C6" w:rsidRDefault="00FF66FF" w:rsidP="00FF66FF">
      <w:pPr>
        <w:pStyle w:val="a6"/>
        <w:keepNext/>
        <w:spacing w:after="0" w:line="240" w:lineRule="auto"/>
        <w:ind w:left="180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</w:p>
    <w:p w:rsidR="00A4601A" w:rsidRPr="00C359D4" w:rsidRDefault="005F23C3" w:rsidP="00F978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Работникам учреждений культуры, в том числе руководителям, заместителям руководителей, могут быть установлены следующие выплаты компенсационного характера: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1) Доплата за работу с вредными и (или) опасными условиями труда.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оклада (должностного оклада, ставки заработной платы), установленной для различных видов работ с нормальными условиями труда.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</w:t>
      </w:r>
      <w:r w:rsidRPr="00C359D4">
        <w:rPr>
          <w:rFonts w:ascii="Times New Roman" w:eastAsia="Times New Roman" w:hAnsi="Times New Roman" w:cs="Times New Roman"/>
          <w:iCs/>
          <w:sz w:val="28"/>
          <w:szCs w:val="28"/>
        </w:rPr>
        <w:t>в Положениях об оплате труда работников учреждений культуры, принятых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с учетом мнения представительного органа работников учреждения культуры в порядке, установленном статьей 372 Трудового кодекса Российской Федерации, при принятии локальных нормативных актов, либо коллективным договором, трудовым договором.</w:t>
      </w:r>
    </w:p>
    <w:p w:rsidR="00A4601A" w:rsidRPr="002A4419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419">
        <w:rPr>
          <w:rFonts w:ascii="Times New Roman" w:eastAsia="Times New Roman" w:hAnsi="Times New Roman" w:cs="Times New Roman"/>
          <w:sz w:val="28"/>
          <w:szCs w:val="28"/>
        </w:rPr>
        <w:t xml:space="preserve">2) Доплата за работу </w:t>
      </w:r>
      <w:r w:rsidRPr="002A4419">
        <w:rPr>
          <w:rFonts w:ascii="Times New Roman" w:eastAsia="Times New Roman" w:hAnsi="Times New Roman" w:cs="Times New Roman"/>
          <w:bCs/>
          <w:sz w:val="28"/>
          <w:szCs w:val="28"/>
        </w:rPr>
        <w:t>в ночное время</w:t>
      </w:r>
      <w:r w:rsidRPr="002A44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2A4419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419">
        <w:rPr>
          <w:rFonts w:ascii="Times New Roman" w:eastAsia="Times New Roman" w:hAnsi="Times New Roman" w:cs="Times New Roman"/>
          <w:sz w:val="28"/>
          <w:szCs w:val="28"/>
        </w:rPr>
        <w:lastRenderedPageBreak/>
        <w:t>За работу в ночное время устанавливаются доплаты в размере не менее 35% оклада (должностного оклада, ставки заработной платы) рассчитанного за час работы) за каждый час работы в ночное время. Ночным считается время с 10 часов вечера до 6 часов утра.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 Учреждения, трудовым договором.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3) Доплата за работу в выходные и нерабочие праздничные дни.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не менее чем в двойном размере. 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фактически отработанных часов в выходной или нерабочий праздничный день работнику предоставляется полный день отдыха. Предоставление дня отдыха оформляется приказом и, по согласованию с работодателем, может использоваться работником в текущем месяце или в последующие.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работника (оклад (должностной оклад), компенсационные и стимулирующие выплаты) в том месяце, когда используется день отдыха за работу выходной или нерабочий праздничный день, не уменьшается (при этом работник отработает на один день меньше нормы). 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увольнении, если работник на день увольнения не воспользовался правом на отдых за работу в выходные или нерабочие праздничные дни, ему выплачивается разница между оплатой работы в указанные дни по правилам статьи 153 Трудового кодекса Российской Федерации и оплатой, произведенной</w:t>
      </w:r>
      <w:r w:rsidR="00A73BDE">
        <w:rPr>
          <w:rFonts w:ascii="Times New Roman" w:eastAsia="Times New Roman" w:hAnsi="Times New Roman" w:cs="Times New Roman"/>
          <w:sz w:val="28"/>
          <w:szCs w:val="28"/>
        </w:rPr>
        <w:t xml:space="preserve"> за эти дни в одинарном размере.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Конкретные размеры повышения оплаты труда за работу в выходной и нерабочий праздничный день, улучшающие условия оплаты труда работников по сравнению с установленными законодательством, могут устанавливаться коллективным договором, локальным нормативным актом, принимаемым с учетом мнения представительного органа работников учреждения культуры, трудовым договором. 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4) Доплата за сверхурочную работу.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последующие часы – не менее чем в двойном размере.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Конкретные размеры оплаты за сверхурочную работу могут определяться коллективным договором или трудовым договором.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lastRenderedPageBreak/>
        <w:t>5) Доплата за совмещение профессий (должностей),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Размеры доплат устанавливаются по соглашению сторон трудового договора с учетом содержания и (или) объема дополнительной работы</w:t>
      </w:r>
      <w:r w:rsidRPr="00C35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в пределах фонда оплаты труда.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6) Доплата молодым специалистам.</w:t>
      </w:r>
    </w:p>
    <w:p w:rsidR="00F27386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Молодым специалистам, впервые окончившим учреждения высшего или среднего профессионального образования, работающим в соответствии с полученной специальностью и квалификацией в учреждениях культуры города Оби Новосибирской области, пользуются мерами социальной поддержки молодых специалистов, установленными на федеральном и региональном уровнях, в том числе в соответствии с распоряжением администрации города Оби Новосибирской области от 04.07.2011 г. №</w:t>
      </w:r>
      <w:r w:rsidR="00F2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333</w:t>
      </w:r>
      <w:r w:rsidR="00F27386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«О поддержке молодых специалистов муниципальных учрежд</w:t>
      </w:r>
      <w:r w:rsidR="00F27386">
        <w:rPr>
          <w:rFonts w:ascii="Times New Roman" w:eastAsia="Times New Roman" w:hAnsi="Times New Roman" w:cs="Times New Roman"/>
          <w:sz w:val="28"/>
          <w:szCs w:val="28"/>
        </w:rPr>
        <w:t xml:space="preserve">ений бюджетной сферы». </w:t>
      </w:r>
      <w:r w:rsidR="00F273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601A" w:rsidRPr="00C359D4" w:rsidRDefault="00F27386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Молодым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специалистам, впервые окончившим учреждения высшего или среднего профессионального образования и заключившим в течение шести месяцев после окончания учебного заведения трудовые договоры по полученной специальности сроком не менее чем на 3 года.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Ежемесячная надбавка назначается на основании документа об образовании, трудового договора, приказа о приеме на работу (назначении на должность), соответствующую полученной специальности, оформляется приказом (распоряжением) работодателя и выплачивается в течение трех лет с момента заключения трудового договора.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Ежемесячная надбавка не назначается молодым специалистам за выполнение обязанностей временно отсутствующего работника, а также молодым специалистам, работающим на условиях внутреннего совместительства, за исключением случаев, когда работа по совместительству соответствует полученной специальности.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При расторжении трудового договора, либо переводе работника по его желанию на другую постоянную работу, не соответствующую полученной специальности, выплата ежемесячной надбавки прекращается.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Периоды временной нетрудоспособности и другие периоды, когда работник отсутствовал на работе как по уважительным, так и не по уважительным причинам, не продлевают установленный срок получения ежемесячной надбавки молодым специалистом.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Выплата ежемесячной надбавки производится одновременно с выплатой заработной платы, в пределах фонда оплаты труда.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59D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59D4">
        <w:rPr>
          <w:rFonts w:ascii="Times New Roman" w:eastAsia="Times New Roman" w:hAnsi="Times New Roman" w:cs="Times New Roman"/>
          <w:sz w:val="28"/>
          <w:szCs w:val="20"/>
        </w:rPr>
        <w:t>оплата, связанная с особенностями деятельности отдельных видов учреждений и отдельных категорий работников:</w:t>
      </w:r>
    </w:p>
    <w:p w:rsidR="00DD7367" w:rsidRDefault="00DD7367" w:rsidP="00A460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1A" w:rsidRPr="00DD7367" w:rsidRDefault="00A4601A" w:rsidP="00DD7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1A" w:rsidRDefault="00A4601A" w:rsidP="00A460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доплат за особенности деятельности отдельных видов учреждений и отдельных категорий работников </w:t>
      </w:r>
    </w:p>
    <w:p w:rsidR="006C58D9" w:rsidRPr="00C359D4" w:rsidRDefault="006C58D9" w:rsidP="00A460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438"/>
        <w:gridCol w:w="2410"/>
        <w:gridCol w:w="3118"/>
      </w:tblGrid>
      <w:tr w:rsidR="00A4601A" w:rsidRPr="00C359D4" w:rsidTr="008E7BDB"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доплат</w:t>
            </w:r>
          </w:p>
        </w:tc>
        <w:tc>
          <w:tcPr>
            <w:tcW w:w="2410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доплат</w:t>
            </w:r>
          </w:p>
        </w:tc>
        <w:tc>
          <w:tcPr>
            <w:tcW w:w="311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учреждений и отдельных категорий работников - получателей доплат </w:t>
            </w:r>
          </w:p>
        </w:tc>
      </w:tr>
      <w:tr w:rsidR="00A4601A" w:rsidRPr="00C359D4" w:rsidTr="008E7BDB"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Доплата за звание коллектива «академический»</w:t>
            </w:r>
          </w:p>
        </w:tc>
        <w:tc>
          <w:tcPr>
            <w:tcW w:w="2410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10% должностного оклада</w:t>
            </w:r>
          </w:p>
        </w:tc>
        <w:tc>
          <w:tcPr>
            <w:tcW w:w="311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художественный и артистический персонал театров, концертных организаций</w:t>
            </w:r>
          </w:p>
        </w:tc>
      </w:tr>
      <w:tr w:rsidR="00A4601A" w:rsidRPr="00C359D4" w:rsidTr="008E7BDB">
        <w:trPr>
          <w:trHeight w:val="557"/>
        </w:trPr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8E7BDB" w:rsidRPr="008E7BDB" w:rsidRDefault="00A4601A" w:rsidP="008E7BDB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Доплата за дополнительную работу по обеспечению учебно-воспитательного </w:t>
            </w: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>процесса, не предусмотренную ЕКС (</w:t>
            </w: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 по дополнительным образовательным программам, по профессиональной ориентации, руководство творческими коллективами; </w:t>
            </w:r>
            <w:r w:rsidR="008E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специфику труда- </w:t>
            </w:r>
            <w:r w:rsidR="008E7BDB" w:rsidRPr="008E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Работы, требующие особых компетенций и высокой квалификации: </w:t>
            </w:r>
          </w:p>
          <w:p w:rsidR="008E7BDB" w:rsidRPr="008E7BDB" w:rsidRDefault="008E7BDB" w:rsidP="008E7BDB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DB">
              <w:rPr>
                <w:rFonts w:ascii="Times New Roman" w:eastAsia="Calibri" w:hAnsi="Times New Roman" w:cs="Times New Roman"/>
                <w:sz w:val="24"/>
                <w:szCs w:val="24"/>
              </w:rPr>
              <w:t>по должности «преподаватель» - подготовка репертуара для обеспечения учебного процесса в виде расшифровки, аранжировки музыкального материала (вокального, инструментального) из фонда фольклорных экспедиций и др.; использование уникальной методики преподавания, подтвержденной наличием рецензированной методической разработки, эффективность которой выражена в высокой результативности обучающихся по ней, и т.п.;</w:t>
            </w:r>
          </w:p>
          <w:p w:rsidR="008E7BDB" w:rsidRPr="00C359D4" w:rsidRDefault="008E7BDB" w:rsidP="008E7BDB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должности «концертмейстер» - создание музыкального </w:t>
            </w:r>
            <w:r w:rsidRPr="008E7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аккомпанемента, основанного на импровизации или сочинении в различных музыкальных стилях. Владение, использование различных инструментов для колоритного звучания аккомпанемента. Высокий уровень профессионализма в работе с репертуаром разных жанров и стилей, а также солистов и коллективов двух и более специальностей, подтвержденный высокой результативностью обучающихся, и т.п.</w:t>
            </w:r>
          </w:p>
        </w:tc>
        <w:tc>
          <w:tcPr>
            <w:tcW w:w="2410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</w:t>
            </w:r>
            <w:r w:rsidR="008B6C69">
              <w:rPr>
                <w:rFonts w:ascii="Times New Roman" w:eastAsia="Calibri" w:hAnsi="Times New Roman" w:cs="Times New Roman"/>
                <w:sz w:val="24"/>
                <w:szCs w:val="24"/>
              </w:rPr>
              <w:t>авливается у</w:t>
            </w: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чреждением </w:t>
            </w:r>
            <w:r w:rsidR="008B6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</w:t>
            </w: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(образовательным)</w:t>
            </w:r>
          </w:p>
        </w:tc>
        <w:tc>
          <w:tcPr>
            <w:tcW w:w="3118" w:type="dxa"/>
            <w:shd w:val="clear" w:color="auto" w:fill="auto"/>
          </w:tcPr>
          <w:p w:rsidR="00A4601A" w:rsidRPr="00C359D4" w:rsidRDefault="00A4601A" w:rsidP="00CC1D30">
            <w:pPr>
              <w:tabs>
                <w:tab w:val="left" w:pos="227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Устанавливается </w:t>
            </w:r>
            <w:r w:rsidR="008B6C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B6C69"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чреждением </w:t>
            </w:r>
            <w:r w:rsidR="008B6C69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="008B6C69"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(образовательным)</w:t>
            </w:r>
          </w:p>
          <w:p w:rsidR="00A4601A" w:rsidRPr="00C359D4" w:rsidRDefault="00A4601A" w:rsidP="00CC1D30">
            <w:pPr>
              <w:tabs>
                <w:tab w:val="left" w:pos="227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01A" w:rsidRPr="00C359D4" w:rsidTr="008E7BDB"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Доплата за разрывный рабочий день (разделение смены на две части, с перерывом в работе свыше двух часов)</w:t>
            </w:r>
          </w:p>
        </w:tc>
        <w:tc>
          <w:tcPr>
            <w:tcW w:w="2410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30 % должностного оклада (оклада)</w:t>
            </w:r>
          </w:p>
        </w:tc>
        <w:tc>
          <w:tcPr>
            <w:tcW w:w="3118" w:type="dxa"/>
            <w:shd w:val="clear" w:color="auto" w:fill="auto"/>
          </w:tcPr>
          <w:p w:rsidR="00A4601A" w:rsidRPr="00C359D4" w:rsidRDefault="008E7BDB" w:rsidP="00CC1D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у</w:t>
            </w:r>
            <w:r w:rsidR="00A4601A"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чреждений, непосредственно обслуживающие население, для которых, с их согласия, с учетом мнения предс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тавительного органа работников у</w:t>
            </w:r>
            <w:r w:rsidR="00A4601A"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чр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еждения вводится руководителем у</w:t>
            </w:r>
            <w:r w:rsidR="00A4601A"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рабочий день с разделением смены на две части (с перерывом в работе свыше двух часов), за отработанное время в эти дни</w:t>
            </w:r>
          </w:p>
        </w:tc>
      </w:tr>
      <w:tr w:rsidR="00A4601A" w:rsidRPr="00C359D4" w:rsidTr="008E7BDB"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Доплата за работу, требующую специализированные навыки для работы с людьми с ограниченными возможностями</w:t>
            </w:r>
          </w:p>
        </w:tc>
        <w:tc>
          <w:tcPr>
            <w:tcW w:w="2410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10%                        должностного оклада (оклада)</w:t>
            </w:r>
          </w:p>
        </w:tc>
        <w:tc>
          <w:tcPr>
            <w:tcW w:w="311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специалисты и другие работники </w:t>
            </w:r>
            <w:r w:rsidR="008E7B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чреждений, непосредственно работающие с людьми с ограниченными возможностями</w:t>
            </w:r>
          </w:p>
        </w:tc>
      </w:tr>
      <w:tr w:rsidR="00A4601A" w:rsidRPr="00C359D4" w:rsidTr="008E7BDB"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Доплата за применение в практической работе иностранного языка</w:t>
            </w:r>
          </w:p>
        </w:tc>
        <w:tc>
          <w:tcPr>
            <w:tcW w:w="2410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10% должностного оклада (оклада)</w:t>
            </w:r>
          </w:p>
        </w:tc>
        <w:tc>
          <w:tcPr>
            <w:tcW w:w="3118" w:type="dxa"/>
            <w:shd w:val="clear" w:color="auto" w:fill="auto"/>
          </w:tcPr>
          <w:p w:rsidR="00A4601A" w:rsidRPr="00C359D4" w:rsidRDefault="008E7BDB" w:rsidP="00CC1D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 специалисты у</w:t>
            </w:r>
            <w:r w:rsidR="00A4601A"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чреждений (за исключением работников, занимающих штатные должности, знание и владение иностранным языком по которым предусмотрено квалификационными требованиями)</w:t>
            </w:r>
          </w:p>
        </w:tc>
      </w:tr>
      <w:tr w:rsidR="00A4601A" w:rsidRPr="00C359D4" w:rsidTr="008E7BDB">
        <w:tc>
          <w:tcPr>
            <w:tcW w:w="781" w:type="dxa"/>
            <w:shd w:val="clear" w:color="auto" w:fill="auto"/>
          </w:tcPr>
          <w:p w:rsidR="00A4601A" w:rsidRPr="00C359D4" w:rsidRDefault="00A4601A" w:rsidP="00CC1D30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8" w:type="dxa"/>
            <w:shd w:val="clear" w:color="auto" w:fill="auto"/>
          </w:tcPr>
          <w:p w:rsidR="00A4601A" w:rsidRPr="00A73BDE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>Доплата</w:t>
            </w:r>
            <w:r w:rsidRPr="00A7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звание творческого коллектива, объединения</w:t>
            </w:r>
          </w:p>
          <w:p w:rsidR="00A4601A" w:rsidRPr="00A73BDE" w:rsidRDefault="00A4601A" w:rsidP="00CC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-народный (образцовый) самодеятельный коллектив </w:t>
            </w:r>
          </w:p>
          <w:p w:rsidR="00A4601A" w:rsidRPr="00A73BDE" w:rsidRDefault="00A4601A" w:rsidP="00CC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-народная самодеятельная студия </w:t>
            </w:r>
          </w:p>
          <w:p w:rsidR="00A4601A" w:rsidRPr="00A73BDE" w:rsidRDefault="00A4601A" w:rsidP="00CC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-заслуженный коллектив народного творчества </w:t>
            </w:r>
          </w:p>
          <w:p w:rsidR="00A4601A" w:rsidRPr="00A73BDE" w:rsidRDefault="00A4601A" w:rsidP="00CC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-лауреат международного (всероссийского) конкурса (фестиваля) </w:t>
            </w:r>
          </w:p>
          <w:p w:rsidR="00A4601A" w:rsidRPr="00A73BDE" w:rsidRDefault="00A4601A" w:rsidP="00CC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>-лауреат      межрегионального, регионального (областного) конкурса (фестиваля)</w:t>
            </w:r>
          </w:p>
        </w:tc>
        <w:tc>
          <w:tcPr>
            <w:tcW w:w="2410" w:type="dxa"/>
            <w:shd w:val="clear" w:color="auto" w:fill="auto"/>
          </w:tcPr>
          <w:p w:rsidR="00A4601A" w:rsidRPr="00A73BDE" w:rsidRDefault="00A4601A" w:rsidP="00CC1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>10% должностного оклада</w:t>
            </w:r>
          </w:p>
        </w:tc>
        <w:tc>
          <w:tcPr>
            <w:tcW w:w="3118" w:type="dxa"/>
            <w:shd w:val="clear" w:color="auto" w:fill="auto"/>
          </w:tcPr>
          <w:p w:rsidR="00A4601A" w:rsidRPr="00A73BDE" w:rsidRDefault="00A4601A" w:rsidP="00CC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и специалисты творческих коллективов, объединений   </w:t>
            </w:r>
          </w:p>
        </w:tc>
      </w:tr>
    </w:tbl>
    <w:p w:rsidR="00A4601A" w:rsidRPr="00C359D4" w:rsidRDefault="00A4601A" w:rsidP="00A4601A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601A" w:rsidRPr="00C359D4" w:rsidRDefault="005F23C3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4601A" w:rsidRPr="00C359D4">
        <w:rPr>
          <w:rFonts w:ascii="Times New Roman" w:eastAsia="Calibri" w:hAnsi="Times New Roman" w:cs="Times New Roman"/>
          <w:sz w:val="28"/>
          <w:szCs w:val="28"/>
        </w:rPr>
        <w:t>2.</w:t>
      </w:r>
      <w:r w:rsidR="00A4601A" w:rsidRPr="00C359D4">
        <w:rPr>
          <w:rFonts w:ascii="Times New Roman" w:eastAsia="Calibri" w:hAnsi="Times New Roman" w:cs="Times New Roman"/>
          <w:sz w:val="20"/>
          <w:szCs w:val="20"/>
        </w:rPr>
        <w:t> 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При исчислении размера доплаты за работу в выходные или нерабочие праздничные дни, сверхурочную работу учитываются не только оклады (должностные оклады), ставки заработной платы, но и компенсационные и стимулирующие выплаты, предусмотренные системой оплаты труда.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Расчет стоимости часа для определения размера доплаты за работу в выходные или нерабочие праздничные дни, сверхурочную работу производится путем деления установленного  работнику оклада (должностного оклада, ставки заработной платы), стимулирующих и компенсационных выплат, предусмотренных установленной для него системой оплаты труда,  на установленную норму рабочего времени в этом месяце (в часах) или на среднемесячную норму рабочего времени (в часах)  в учетном периоде при суммированном учете рабочего времени.</w:t>
      </w:r>
    </w:p>
    <w:p w:rsidR="00A4601A" w:rsidRPr="00C359D4" w:rsidRDefault="005F23C3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3. Выплаты компенсационного характера осуществляются пропорционально отработанному времени.</w:t>
      </w:r>
    </w:p>
    <w:p w:rsidR="00A4601A" w:rsidRPr="00C359D4" w:rsidRDefault="005F23C3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4. Размеры компенсационных выплат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 и законодательством Новосибирской области.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C359D4" w:rsidRDefault="009A2941" w:rsidP="00A4601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601A" w:rsidRPr="00C359D4">
        <w:rPr>
          <w:rFonts w:ascii="Times New Roman" w:eastAsia="Times New Roman" w:hAnsi="Times New Roman" w:cs="Times New Roman"/>
          <w:b/>
          <w:sz w:val="28"/>
          <w:szCs w:val="28"/>
        </w:rPr>
        <w:t>Виды выплат стимулирующего характера</w:t>
      </w:r>
    </w:p>
    <w:p w:rsidR="00A4601A" w:rsidRPr="00C359D4" w:rsidRDefault="00A4601A" w:rsidP="00A4601A">
      <w:pPr>
        <w:spacing w:after="0" w:line="240" w:lineRule="auto"/>
        <w:ind w:left="5" w:hanging="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601A" w:rsidRPr="00C359D4" w:rsidRDefault="005F23C3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Работникам учреждений культуры, в том числе руководителям, заместителям руководителей, могут быть установлены следующие выплаты стимулирующего характера:</w:t>
      </w: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 Надбавка за качественные показатели эффективности деятельности;</w:t>
      </w: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 Надбавка «за почетное звание»;</w:t>
      </w:r>
    </w:p>
    <w:p w:rsidR="00A4601A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 Надбавка за продолжительность непрерывной работы в учреждении;</w:t>
      </w:r>
    </w:p>
    <w:p w:rsidR="00A4601A" w:rsidRPr="00C359D4" w:rsidRDefault="00A73BDE" w:rsidP="006A02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Надбавка за квалификационную категорию (для педагогических работников);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 Премии по итогам календарного периода</w:t>
      </w:r>
      <w:r w:rsidRPr="00C359D4">
        <w:rPr>
          <w:rFonts w:ascii="Arial" w:eastAsia="Times New Roman" w:hAnsi="Arial" w:cs="Arial"/>
          <w:sz w:val="20"/>
          <w:szCs w:val="20"/>
        </w:rPr>
        <w:t xml:space="preserve">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(месяц, квартал, полугодие, год);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 Премии за выполнение важных и особо важных заданий.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1) Надбавка за качественные показатели эффективности деятельности.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Качественные показатели эффективности деятельности работников учреждений культуры устанавливаются Положением об оплате труда работников учреждения культуры по каждой должности и профессии с учетом достижения целей и показателей эффективности деятельности учреждения культуры.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D4">
        <w:rPr>
          <w:rFonts w:ascii="Times New Roman" w:eastAsia="Calibri" w:hAnsi="Times New Roman" w:cs="Times New Roman"/>
          <w:sz w:val="28"/>
          <w:szCs w:val="28"/>
        </w:rPr>
        <w:t>Качественные показатели эффективности деятельности работников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Надбавка за качественные показатели эффективности деятельности устанавливается работникам по результатам выполнения качественных показателей эффективности деятельности работника. </w:t>
      </w:r>
    </w:p>
    <w:p w:rsidR="00A4601A" w:rsidRPr="00C359D4" w:rsidRDefault="00A4601A" w:rsidP="00A4601A">
      <w:pPr>
        <w:widowControl w:val="0"/>
        <w:tabs>
          <w:tab w:val="left" w:pos="106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«Оценка результатов выполнения работниками учреждения установленных качественных показателей за отчетный период осуществляется на основании подтверждающих документов, представленных в комиссию по оценке деятельности работников (далее - Комиссия) непосредственными руководителями работников (отчеты, служебные записки непосредственных руководителей и т.п.), и отражается в протоколах Комиссии.». Порядок организации работы комиссии по оценке деятельности работников устанавливается в Положении об оплате труда работников учреждения (коллективном договоре, локальном акте учреждения).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Рекомендуемый перечень качественных показателей деятельности работ</w:t>
      </w:r>
      <w:r w:rsidR="0019479C">
        <w:rPr>
          <w:rFonts w:ascii="Times New Roman" w:eastAsia="Times New Roman" w:hAnsi="Times New Roman" w:cs="Times New Roman"/>
          <w:sz w:val="28"/>
          <w:szCs w:val="28"/>
        </w:rPr>
        <w:t xml:space="preserve">ников представлен в </w:t>
      </w:r>
      <w:proofErr w:type="gramStart"/>
      <w:r w:rsidR="001947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6476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 3</w:t>
      </w:r>
      <w:proofErr w:type="gramEnd"/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(таблица 2) к </w:t>
      </w:r>
      <w:r w:rsidR="0019479C" w:rsidRPr="00A4068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A406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01A" w:rsidRPr="00C359D4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2) Надбавка «за почетное звание».</w:t>
      </w:r>
    </w:p>
    <w:p w:rsidR="00A4601A" w:rsidRPr="00C359D4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Устанавливается работникам, имеющим звания, соответствующие профилю деятельности работника или учреждения, в размере:</w:t>
      </w:r>
    </w:p>
    <w:p w:rsidR="00A4601A" w:rsidRPr="00C359D4" w:rsidRDefault="00A4601A" w:rsidP="00A460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 «Почетный работник культуры Новосибирской области» – 5% должностного оклада (оклада, ставки заработной платы);</w:t>
      </w:r>
      <w:r w:rsidRPr="00C359D4">
        <w:rPr>
          <w:rFonts w:ascii="Arial" w:eastAsia="Times New Roman" w:hAnsi="Arial" w:cs="Arial"/>
          <w:sz w:val="28"/>
          <w:szCs w:val="28"/>
        </w:rPr>
        <w:t xml:space="preserve"> </w:t>
      </w:r>
    </w:p>
    <w:p w:rsidR="00A4601A" w:rsidRPr="00C359D4" w:rsidRDefault="00A4601A" w:rsidP="00A460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 «Заслуженный работник культуры и искусства Новосибирской области» – 10% должностного оклада (оклада, ставки заработной платы);</w:t>
      </w:r>
      <w:r w:rsidRPr="00C359D4">
        <w:rPr>
          <w:rFonts w:ascii="Arial" w:eastAsia="Times New Roman" w:hAnsi="Arial" w:cs="Arial"/>
          <w:sz w:val="20"/>
          <w:szCs w:val="20"/>
        </w:rPr>
        <w:t xml:space="preserve"> </w:t>
      </w:r>
    </w:p>
    <w:p w:rsidR="00A4601A" w:rsidRPr="00C359D4" w:rsidRDefault="00A4601A" w:rsidP="00A460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- «Заслуженный работник культуры Российской Федерации» – 15% должностного оклада;</w:t>
      </w:r>
      <w:r w:rsidRPr="00C35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 работника двух или более почетных званий по профилю учреждения надбавка к должностному окладу устанавливается за одно почетное звание по выбору работника. </w:t>
      </w:r>
    </w:p>
    <w:p w:rsidR="00A4601A" w:rsidRPr="00C359D4" w:rsidRDefault="00A4601A" w:rsidP="00A460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3)</w:t>
      </w:r>
      <w:bookmarkStart w:id="1" w:name="P388"/>
      <w:bookmarkEnd w:id="1"/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Надбавка за продолжительность непрерывной работы в учреждении.</w:t>
      </w:r>
    </w:p>
    <w:p w:rsidR="00A4601A" w:rsidRPr="00C359D4" w:rsidRDefault="00A4601A" w:rsidP="00A460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Устанавливается с целью закрепления и уменьшения текучести кадров в учреждении.</w:t>
      </w:r>
    </w:p>
    <w:p w:rsidR="00A4601A" w:rsidRPr="00C359D4" w:rsidRDefault="00A4601A" w:rsidP="00A460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Непрерывная работа в учреждении </w:t>
      </w:r>
      <w:proofErr w:type="gramStart"/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это</w:t>
      </w:r>
      <w:proofErr w:type="gramEnd"/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продолжительность работы в конкретном учреждении</w:t>
      </w:r>
      <w:r w:rsidR="00875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4601A" w:rsidRPr="00C359D4" w:rsidRDefault="00A4601A" w:rsidP="00A460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стаж работы, дающий право на установление надбавки за продолжительность непрерывной работы в учреждении, включаются периоды работы без перерывов в данном учреждении, а также нижеперечисленные </w:t>
      </w: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периоды, при условии, что им непосредственно предшествовала и за ними непосредственно следовала работа в учреждении:</w:t>
      </w:r>
    </w:p>
    <w:p w:rsidR="00A4601A" w:rsidRPr="0087530E" w:rsidRDefault="00A4601A" w:rsidP="00A460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>время работы на выборных должностях в органах законодательной и исполнительно</w:t>
      </w:r>
      <w:r w:rsidR="0087530E"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>й власти Новосибирской области, муниципальной службы города Оби Новосибирской области и должностей</w:t>
      </w:r>
      <w:r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профсоюзных органах Новосибирской области;</w:t>
      </w:r>
    </w:p>
    <w:p w:rsidR="00A4601A" w:rsidRPr="00C359D4" w:rsidRDefault="00A4601A" w:rsidP="00A460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время, когда работник фактически не работал, но в соответствии с законодательством Российской Федерации за ним сохранялось место работы (должность), а также время вынужденного прогула при незаконном увольнении или переводе на другую работу и последующем восстановлении на прежней работе;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время по уходу за ребенком до достижения им возраста трех лет;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время военной службы в Вооруженных Силах Российской Федерации, в том числе нахождение военнослужащих в плену, при наличии справки военкомата без каких-либо условий и ограничений.</w:t>
      </w:r>
    </w:p>
    <w:p w:rsidR="00A4601A" w:rsidRPr="00A54AA0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AA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непрерывный трудовой стаж засчитывается время предыдущей работы при условии, что перерыв в работе </w:t>
      </w:r>
      <w:r w:rsidRPr="00E659DB">
        <w:rPr>
          <w:rFonts w:ascii="Times New Roman" w:eastAsia="Times New Roman" w:hAnsi="Times New Roman" w:cs="Times New Roman"/>
          <w:sz w:val="28"/>
          <w:szCs w:val="28"/>
          <w:lang w:bidi="ru-RU"/>
        </w:rPr>
        <w:t>не превысил одного месяца</w:t>
      </w:r>
      <w:r w:rsidR="00A54AA0"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A54AA0">
        <w:rPr>
          <w:rFonts w:ascii="Times New Roman" w:eastAsia="Times New Roman" w:hAnsi="Times New Roman" w:cs="Times New Roman"/>
          <w:sz w:val="28"/>
          <w:szCs w:val="28"/>
          <w:lang w:bidi="ru-RU"/>
        </w:rPr>
        <w:t>и работник нигде не был трудоустроен во время перерыва в случае увольнения с одного учреждения в сфере культуры и искусств и днем приема в другое учреждение в сфере культуры и искусств.</w:t>
      </w:r>
      <w:r w:rsidR="00715E2C" w:rsidRPr="00A54AA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A4601A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стаж непрерывной работы засчитывается время замещения должностей государственной гражданской службы Новосибирской области и должностей, не являющихся должностями государственной гражданской службы Новосибирской области, в органах исполнительной власти Новосибирской области в сфере культуры и искусств, </w:t>
      </w:r>
      <w:r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>время замещения должностей муниципальной службы Новосибирской области</w:t>
      </w:r>
      <w:r w:rsidR="00A54AA0"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>, муниципальной службы города Оби Новосибирской области</w:t>
      </w:r>
      <w:r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должностей,</w:t>
      </w:r>
      <w:r w:rsidR="007D3B4E" w:rsidRPr="008753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являющихся должностями муниципальной службы Новосибирской области, в структурных подразделениях органов местного самоуправления Новосибирской области, к полномочиям которых относятся вопросы в сфере культуры и искусств, если перерыв в работе не превысил 60 календарных дней со дня увольнения, и работник нигде не был трудоустроен во время перерыва.</w:t>
      </w:r>
    </w:p>
    <w:p w:rsidR="001336A2" w:rsidRPr="00C359D4" w:rsidRDefault="00A953C8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стаж непрерывной работы</w:t>
      </w:r>
      <w:r w:rsidRPr="00A953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засчитывается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1336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ериод работы в учреждениях, организациях на должностях (по профессиям), опыт и знания, по которым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выполнения должностных обязанностей по занимаемой должности (профессии), в организациях сферы культуры при условии идентичности компетенций, профессиональных навыков, опыта текущей деятельности в совокупности не более 5 лет.</w:t>
      </w:r>
    </w:p>
    <w:p w:rsidR="0057765A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Время перерыва в работе не засчитывается в непрерывный трудовой стаж.</w:t>
      </w:r>
    </w:p>
    <w:p w:rsidR="00A4601A" w:rsidRPr="0057765A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Размер надбавки за продолжительность непрерывной работы в учреждении: 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от 1 до 3 лет - 5% должностного оклада (оклад</w:t>
      </w:r>
      <w:r w:rsidR="00715E2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а, ставки заработной платы);   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от 3 лет до 5 лет - 7% должностного оклада (оклада, ставки заработной платы);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- от 5 лет до 10 лет - 10% должностного оклада (оклада, ставки заработной платы);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от 10 лет до 15 лет - 15 % должностного оклада (оклада, ставки заработной платы);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от 15 лет до 20 лет - 20% должностного оклада (оклада, ставки заработной платы);</w:t>
      </w:r>
    </w:p>
    <w:p w:rsidR="00A4601A" w:rsidRPr="00C359D4" w:rsidRDefault="00A4601A" w:rsidP="00A4601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от 20 лет и более - 25 % должностного оклада (оклада, ставки заработной платы).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Надбавка за продолжительность непрерывной работы в учреждении устанавливается работникам как по основной работе, так и работе по совместительству.</w:t>
      </w:r>
    </w:p>
    <w:p w:rsidR="00A4601A" w:rsidRPr="0057765A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5A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 установления надбавки за продолжительность непрерывной работы устанавливается в Положении об оплате труда работников учреждения (коллективном договоре, локальном акте учреждения).</w:t>
      </w:r>
    </w:p>
    <w:p w:rsidR="00A4601A" w:rsidRPr="0057765A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7765A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Основным документом для определения стажа работы, дающего право на получение надбавки за продолжительность непрерывной работы в учреждении, является трудовая книжка, сведения о трудовой деятельности.</w:t>
      </w:r>
    </w:p>
    <w:p w:rsidR="00A4601A" w:rsidRPr="0057765A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7765A">
        <w:rPr>
          <w:rFonts w:ascii="Times New Roman" w:eastAsia="Times New Roman" w:hAnsi="Times New Roman" w:cs="Times New Roman"/>
          <w:sz w:val="28"/>
          <w:szCs w:val="28"/>
          <w:lang w:bidi="ru-RU"/>
        </w:rPr>
        <w:t>Надбавка за продолжительность непрерывной работы в учреждении устанавливается работникам учреждения в пределах фонда</w:t>
      </w:r>
      <w:r w:rsidR="00052227" w:rsidRPr="005776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оплаты труда учреждения</w:t>
      </w:r>
      <w:r w:rsidRPr="0057765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57765A" w:rsidRDefault="0057765A" w:rsidP="005776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D7">
        <w:rPr>
          <w:rFonts w:ascii="Times New Roman" w:eastAsia="Times New Roman" w:hAnsi="Times New Roman" w:cs="Times New Roman"/>
          <w:sz w:val="28"/>
          <w:szCs w:val="28"/>
        </w:rPr>
        <w:t xml:space="preserve">Надбавка </w:t>
      </w:r>
      <w:r w:rsidR="003738D7" w:rsidRPr="003738D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="00E659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38D7" w:rsidRPr="003738D7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3738D7">
        <w:rPr>
          <w:rFonts w:ascii="Times New Roman" w:eastAsia="Times New Roman" w:hAnsi="Times New Roman" w:cs="Times New Roman"/>
          <w:sz w:val="28"/>
          <w:szCs w:val="28"/>
        </w:rPr>
        <w:t>устанавливается приказом руководителя Учреждения на основании представления комиссии по установлению надбавки за продолжительность непрерывной работы, созданной в Учреждении.</w:t>
      </w:r>
    </w:p>
    <w:p w:rsidR="00E659DB" w:rsidRPr="003738D7" w:rsidRDefault="00E659DB" w:rsidP="005776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Надбавка руководителю Учреждения устанавливается Учредителем организации в трудовом договоре.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4) Надбавка за квалификационную категорию (для педагогических работников).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Устанавливается в размере 8% должностного оклада (ставки заработной платы) - за I квалификационную категорию и в размере 16% должностного оклада (ставки заработной платы) - за высшую квалификационную категорию.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надбавка за первую и высшую квалификационную категорию является обязательной выплатой постоянного характера на срок действия присвоенной категории и рассчитывается для педагогических работников с учетом объема педагогической работы.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Премии по итогам календарного периода (месяц, квартал, полугодие, год).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Премии по итогам календарного периода работнику учреждения культуры устанавливаются приказом руководителя учреждения по результатам выполнения качественных показателей эффективности деятельности работника.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Выполнение работником всех показателей является основанием для выплаты ему премии, предусмотренной на эти цели в отчетном периоде, в полном размере.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невыполнении или неполном выполнении отдельных качественных показателей эффективности деятельности размер премии уменьшается </w:t>
      </w: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пропорционально выполнению показателей.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Размер премии работнику определяет руководитель учреждения по предложениям созданной в учреждении Комиссии по оценке деятельности работников в пределах экономии фонда оплаты труда.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Премия по итогам календарного периода выплачивается работникам учреждения,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периода, по итогам которого выплачивается премия».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6) Премии за выполнение важных и особо важных заданий.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Премии за выполнение важных и особо важных заданий работникам устанавливаются приказом руководителя учреждения культуры в случае выполнения важного или особо важного задания. Размер премии работнику определяет руководитель учреждения культуры.</w:t>
      </w:r>
    </w:p>
    <w:p w:rsidR="00A4601A" w:rsidRPr="00C359D4" w:rsidRDefault="003908ED" w:rsidP="00A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 Премии по итогам календарного периода и премии за выполнение важных и особо важных заданий работникам учреждения культуры максимальными размерами не ограничиваются.</w:t>
      </w:r>
    </w:p>
    <w:p w:rsidR="00A4601A" w:rsidRPr="00C359D4" w:rsidRDefault="003908ED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При определении размеров стимулирующих выплат работникам учреждения культуры, порядка и условий их осуществления учитывается мнение выборного профсоюзного или иного представительного органа работников учреждения культуры.</w:t>
      </w:r>
    </w:p>
    <w:p w:rsidR="00A4601A" w:rsidRDefault="003908ED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Размеры и условия осуществления стимулирующих выплат конкретному работнику учреждения культуры устанавливаются трудовым договором в соответствии с системой оплаты труда, установленной Положением об оплате труда работников учреждения.</w:t>
      </w:r>
    </w:p>
    <w:p w:rsidR="00A4601A" w:rsidRPr="00C359D4" w:rsidRDefault="00A4601A" w:rsidP="00A4601A">
      <w:pPr>
        <w:shd w:val="clear" w:color="auto" w:fill="FFFFFF"/>
        <w:spacing w:before="5" w:after="0" w:line="322" w:lineRule="exact"/>
        <w:ind w:right="29"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</w:pPr>
    </w:p>
    <w:p w:rsidR="00A4601A" w:rsidRPr="00C359D4" w:rsidRDefault="009A2941" w:rsidP="00A4601A">
      <w:pPr>
        <w:keepNext/>
        <w:spacing w:after="0" w:line="240" w:lineRule="auto"/>
        <w:ind w:left="10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A4601A" w:rsidRPr="00C359D4">
        <w:rPr>
          <w:rFonts w:ascii="Times New Roman" w:eastAsia="Times New Roman" w:hAnsi="Times New Roman" w:cs="Times New Roman"/>
          <w:b/>
          <w:sz w:val="28"/>
          <w:szCs w:val="28"/>
        </w:rPr>
        <w:t xml:space="preserve">. Условия оплаты труда руководителей учреждений культуры и </w:t>
      </w:r>
    </w:p>
    <w:p w:rsidR="00A4601A" w:rsidRPr="00C359D4" w:rsidRDefault="00A4601A" w:rsidP="00A4601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заместителей руководителей </w:t>
      </w:r>
    </w:p>
    <w:p w:rsidR="00A4601A" w:rsidRPr="00C359D4" w:rsidRDefault="00A4601A" w:rsidP="00A46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01A" w:rsidRPr="00C359D4" w:rsidRDefault="003908ED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Условия оплаты труда руководителя учреждения культуры устанавливаются трудовым договором между Учреждением, в лице Главы города Оби Новосибирской области, учредителя, действующего на основании Устава, с одной стороны, и руководителем учреждения культуры в соответствии с системой оплаты труда, установленной данным Соглашением.</w:t>
      </w: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Трудовой договор заключается на основе типовой формы трудового договора с руководителем муниципального бюджетного (казённого) учреждения города Оби Новосибирской области, утверждённой постановлением администрации города оби Новосибирской области от 06.11.2015 №1157 «Об утверждении типовой формы трудовых договоров с руководителями муниципальных бюджетных (казённых) учреждений, муниципальных унитарных предприятий, о признании утратившими силу постановления от 10.04.2006 г. №154 и распоряжения от 01.07.2013 г. №359</w:t>
      </w:r>
      <w:r w:rsidR="000522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р».</w:t>
      </w:r>
    </w:p>
    <w:p w:rsidR="00A4601A" w:rsidRPr="00C359D4" w:rsidRDefault="003908ED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. Условия оплаты труда заместителей руководителя учреждения культуры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устанавливаются трудовым договором между учреждением </w:t>
      </w:r>
      <w:proofErr w:type="gramStart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культуры  и</w:t>
      </w:r>
      <w:proofErr w:type="gramEnd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заместителями руководителя учреждения культуры в соответствии с системой оплаты труда, установленной положением об оплате труда работников учреждения культуры.</w:t>
      </w: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Трудовой договор с заместителем руководителя заключается на основе примерной формы трудового </w:t>
      </w:r>
      <w:hyperlink r:id="rId9" w:history="1">
        <w:r w:rsidRPr="00C359D4">
          <w:rPr>
            <w:rFonts w:ascii="Times New Roman" w:eastAsia="Times New Roman" w:hAnsi="Times New Roman" w:cs="Times New Roman"/>
            <w:sz w:val="28"/>
          </w:rPr>
          <w:t>договора</w:t>
        </w:r>
      </w:hyperlink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с работником государственного (муниципального) учреждения, в соответствии с приложением № 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 Правительства Российской Федерации от 26.11.2012 №  2190-р</w:t>
      </w:r>
      <w:r w:rsidR="00A73B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73BDE" w:rsidRPr="00A73BDE">
        <w:rPr>
          <w:rFonts w:ascii="Times New Roman" w:eastAsia="Times New Roman" w:hAnsi="Times New Roman" w:cs="Times New Roman"/>
          <w:sz w:val="28"/>
          <w:szCs w:val="28"/>
        </w:rPr>
        <w:t>О программе поэтапного совершенствования системы оплаты труда в государственных (муниципальных) учреждениях на 2012 - 2018 гг. (с изменениями и дополнениями)</w:t>
      </w:r>
      <w:r w:rsidR="00A73B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3908ED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Размеры должностных окладов руководителя учреждения культуры устанавливаются в соответствии с постановлением администрации города Оби Новосибирской области по группам по оплате труда руководителей.</w:t>
      </w:r>
    </w:p>
    <w:p w:rsidR="00A4601A" w:rsidRPr="00C359D4" w:rsidRDefault="003908ED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Размеры должностных окладов заместителей руководителей учреждений культуры устанавливаются руководителем учреждения культуры в соответствии с положением об оплате труда работников учреждений в размере на 10 - 30% ниже должностного оклада руководителя учреждения культуры с учетом сложности и объема выполняемой работы.</w:t>
      </w:r>
      <w:bookmarkStart w:id="2" w:name="P139"/>
      <w:bookmarkEnd w:id="2"/>
    </w:p>
    <w:p w:rsidR="00A4601A" w:rsidRDefault="003908ED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Отнесение учреждения культуры к группе по оплате труда руководителей осуществляется распоряжением администрации города Оби Новосибирской области по критериям. Критерии устанавливаются исходя из показателей, характеризующих учреждение и определяющих сложность труда руководителя (масштаб управления, особенности деятел</w:t>
      </w:r>
      <w:r w:rsidR="00745948">
        <w:rPr>
          <w:rFonts w:ascii="Times New Roman" w:eastAsia="Times New Roman" w:hAnsi="Times New Roman" w:cs="Times New Roman"/>
          <w:sz w:val="28"/>
          <w:szCs w:val="28"/>
        </w:rPr>
        <w:t>ьности и значимость учреждения).</w:t>
      </w:r>
    </w:p>
    <w:p w:rsidR="00721D42" w:rsidRDefault="00721D42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943" w:rsidRPr="00807A95" w:rsidRDefault="00F37943" w:rsidP="00721D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и группы по оплате труда руководителей </w:t>
      </w:r>
      <w:proofErr w:type="gramStart"/>
      <w:r w:rsidRPr="00807A95">
        <w:rPr>
          <w:rFonts w:ascii="Times New Roman" w:hAnsi="Times New Roman"/>
          <w:b/>
          <w:sz w:val="28"/>
          <w:szCs w:val="28"/>
          <w:lang w:eastAsia="ru-RU"/>
        </w:rPr>
        <w:t>Учреждений  в</w:t>
      </w:r>
      <w:proofErr w:type="gramEnd"/>
      <w:r w:rsidRPr="00807A95">
        <w:rPr>
          <w:rFonts w:ascii="Times New Roman" w:hAnsi="Times New Roman"/>
          <w:b/>
          <w:sz w:val="28"/>
          <w:szCs w:val="28"/>
          <w:lang w:eastAsia="ru-RU"/>
        </w:rPr>
        <w:t xml:space="preserve"> сфере культуры (библиотеки) определяется в соответствии с таблицами</w:t>
      </w:r>
    </w:p>
    <w:p w:rsidR="00F37943" w:rsidRPr="00807A95" w:rsidRDefault="00F37943" w:rsidP="00721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>1,2.</w:t>
      </w:r>
    </w:p>
    <w:p w:rsidR="00F37943" w:rsidRPr="00807A95" w:rsidRDefault="00F37943" w:rsidP="00F37943">
      <w:pPr>
        <w:shd w:val="clear" w:color="auto" w:fill="FFFFFF"/>
        <w:spacing w:after="0" w:line="240" w:lineRule="auto"/>
        <w:ind w:left="653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>Таблица 1</w:t>
      </w:r>
    </w:p>
    <w:p w:rsidR="00F37943" w:rsidRPr="00807A95" w:rsidRDefault="00F37943" w:rsidP="00F37943">
      <w:pPr>
        <w:shd w:val="clear" w:color="auto" w:fill="FFFFFF"/>
        <w:spacing w:after="0" w:line="240" w:lineRule="auto"/>
        <w:ind w:left="653"/>
        <w:jc w:val="both"/>
        <w:rPr>
          <w:rFonts w:ascii="Times New Roman" w:hAnsi="Times New Roman"/>
          <w:color w:val="4472C4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126"/>
        <w:gridCol w:w="2268"/>
      </w:tblGrid>
      <w:tr w:rsidR="00F37943" w:rsidRPr="00807A95" w:rsidTr="00CC1D30">
        <w:trPr>
          <w:trHeight w:val="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91" w:right="1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211" w:right="221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Число читателей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211" w:right="2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(тыс. чел.)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39" w:right="14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Число книговыдач </w:t>
            </w:r>
            <w:r w:rsidRPr="00807A95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(тыс. экз.)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68" w:right="20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Число </w:t>
            </w: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посещений (тыс.)</w:t>
            </w:r>
          </w:p>
        </w:tc>
      </w:tr>
      <w:tr w:rsidR="00F37943" w:rsidRPr="00807A95" w:rsidTr="00CC1D30">
        <w:trPr>
          <w:trHeight w:val="4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Свыше 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Свыше 1500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Свыше 450</w:t>
            </w:r>
          </w:p>
        </w:tc>
      </w:tr>
      <w:tr w:rsidR="00F37943" w:rsidRPr="00807A95" w:rsidTr="00CC1D30">
        <w:trPr>
          <w:trHeight w:val="2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35-65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1000-1500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250-450</w:t>
            </w:r>
          </w:p>
        </w:tc>
      </w:tr>
      <w:tr w:rsidR="00F37943" w:rsidRPr="00807A95" w:rsidTr="00CC1D30">
        <w:trPr>
          <w:trHeight w:val="3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5-35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300-1000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50-250</w:t>
            </w:r>
          </w:p>
        </w:tc>
      </w:tr>
      <w:tr w:rsidR="00F37943" w:rsidRPr="00807A95" w:rsidTr="00CC1D30">
        <w:trPr>
          <w:trHeight w:val="3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До 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До 50</w:t>
            </w:r>
          </w:p>
        </w:tc>
      </w:tr>
    </w:tbl>
    <w:p w:rsidR="00F37943" w:rsidRPr="00807A95" w:rsidRDefault="00F37943" w:rsidP="00F37943">
      <w:pPr>
        <w:shd w:val="clear" w:color="auto" w:fill="FFFFFF"/>
        <w:spacing w:after="0" w:line="240" w:lineRule="auto"/>
        <w:ind w:right="187" w:firstLine="794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807A95">
        <w:rPr>
          <w:rFonts w:ascii="Times New Roman" w:hAnsi="Times New Roman"/>
          <w:sz w:val="28"/>
          <w:szCs w:val="28"/>
          <w:lang w:eastAsia="ru-RU"/>
        </w:rPr>
        <w:t xml:space="preserve">Группа по оплате труда руководителей может быть увеличена в соответствии с качественными показателями деятельности библиотеки  </w:t>
      </w:r>
      <w:r w:rsidRPr="00807A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при наличии дополнительно свыше 15 баллов (на усмотрение учредителя).</w:t>
      </w:r>
    </w:p>
    <w:p w:rsidR="00F37943" w:rsidRPr="00807A95" w:rsidRDefault="00F37943" w:rsidP="00F37943">
      <w:pPr>
        <w:shd w:val="clear" w:color="auto" w:fill="FFFFFF"/>
        <w:spacing w:after="0" w:line="240" w:lineRule="auto"/>
        <w:ind w:right="187" w:firstLine="794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pacing w:val="-1"/>
          <w:sz w:val="28"/>
          <w:szCs w:val="28"/>
          <w:lang w:eastAsia="ru-RU"/>
        </w:rPr>
        <w:lastRenderedPageBreak/>
        <w:t>Качественные показатели деятельности библиотеки</w:t>
      </w:r>
    </w:p>
    <w:p w:rsidR="00F37943" w:rsidRPr="00807A95" w:rsidRDefault="00F37943" w:rsidP="00F37943">
      <w:pPr>
        <w:shd w:val="clear" w:color="auto" w:fill="FFFFFF"/>
        <w:spacing w:before="192" w:after="0" w:line="240" w:lineRule="auto"/>
        <w:ind w:firstLine="696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pacing w:val="-2"/>
          <w:sz w:val="28"/>
          <w:szCs w:val="28"/>
          <w:lang w:eastAsia="ru-RU"/>
        </w:rPr>
        <w:t>Таблица 2</w:t>
      </w:r>
    </w:p>
    <w:p w:rsidR="00F37943" w:rsidRPr="00807A95" w:rsidRDefault="00F37943" w:rsidP="00F37943">
      <w:pPr>
        <w:shd w:val="clear" w:color="auto" w:fill="FFFFFF"/>
        <w:spacing w:after="0" w:line="240" w:lineRule="auto"/>
        <w:ind w:right="187" w:firstLine="794"/>
        <w:jc w:val="both"/>
        <w:rPr>
          <w:rFonts w:ascii="Times New Roman" w:hAnsi="Times New Roman"/>
          <w:b/>
          <w:color w:val="4472C4"/>
          <w:spacing w:val="-1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416"/>
        <w:gridCol w:w="1200"/>
        <w:gridCol w:w="2039"/>
        <w:gridCol w:w="1559"/>
      </w:tblGrid>
      <w:tr w:rsidR="00F37943" w:rsidRPr="00807A95" w:rsidTr="00CC1D30">
        <w:trPr>
          <w:trHeight w:hRule="exact"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807A9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73" w:right="192" w:firstLine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Число </w:t>
            </w: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баллов</w:t>
            </w:r>
          </w:p>
        </w:tc>
      </w:tr>
      <w:tr w:rsidR="00F37943" w:rsidRPr="00807A95" w:rsidTr="00CC1D30">
        <w:trPr>
          <w:trHeight w:val="1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Комплектование и обработка литературы: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- при обновлении фонда в течение года свыше 5%; 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- работа по сохранности книжных фондов; </w:t>
            </w:r>
          </w:p>
          <w:p w:rsidR="007E3A8B" w:rsidRPr="007E3A8B" w:rsidRDefault="00F37943" w:rsidP="000522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- использование альтернативных форм комплектования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trHeight w:val="2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Справочно-библиографическая и информационная </w:t>
            </w:r>
            <w:r w:rsidRPr="00807A95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работа: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- ведение и предоставление пользователям </w:t>
            </w: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электронного каталога на фонд библиотеки;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- ведение и предоставление пользователями </w:t>
            </w: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электронных баз данных;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Дней информации, Дней специалиста и других (ежеквартально)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-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за каждые 10 групповых и индивидуальных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абонентов, получивших не менее 6 информации в год;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-  другие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gridAfter w:val="2"/>
          <w:wAfter w:w="3598" w:type="dxa"/>
          <w:trHeight w:hRule="exact" w:val="5"/>
        </w:trPr>
        <w:tc>
          <w:tcPr>
            <w:tcW w:w="4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trHeight w:val="106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объединений по интересам: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учитываются  клубы</w:t>
            </w:r>
            <w:proofErr w:type="gramEnd"/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, литературно-</w:t>
            </w:r>
            <w:r w:rsidRPr="00807A95">
              <w:rPr>
                <w:rFonts w:ascii="Times New Roman" w:hAnsi="Times New Roman"/>
                <w:spacing w:val="4"/>
                <w:sz w:val="28"/>
                <w:szCs w:val="28"/>
                <w:lang w:eastAsia="ru-RU"/>
              </w:rPr>
              <w:t>музыкальные гостиные и другие объединения, проводимые с периодичностью</w:t>
            </w: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не реже одного раза в два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1 (за каждое)</w:t>
            </w:r>
          </w:p>
        </w:tc>
      </w:tr>
      <w:tr w:rsidR="00F37943" w:rsidRPr="00807A95" w:rsidTr="00CC1D30">
        <w:trPr>
          <w:trHeight w:val="6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книжных выставок: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9"/>
                <w:sz w:val="28"/>
                <w:szCs w:val="28"/>
                <w:lang w:eastAsia="ru-RU"/>
              </w:rPr>
              <w:t xml:space="preserve">- не менее 24 выставок в год на каждого сотрудника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библиотеки, занятого обслуживанием читателей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43" w:rsidRPr="00807A95" w:rsidTr="00CC1D30">
        <w:trPr>
          <w:trHeight w:val="1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Массовая работа библиотеки: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- читательские конференции, обсуждения и </w:t>
            </w:r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презентации книг (не менее 2 на каждого сотрудника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библиотеки, занятого на обслуживании читателей);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- литературные и тематические вечера, устные </w:t>
            </w:r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журналы, встречи с интересными людьми, диспуты и </w:t>
            </w: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т.д. (не менее 4 на каждого сотрудника библиотеки,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занятого на обслуживании читателей);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- участие в мероприятиях областного масштаба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43" w:rsidRPr="00807A95" w:rsidTr="00CC1D30">
        <w:trPr>
          <w:trHeight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Организация при библиотеках </w:t>
            </w: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художественных </w:t>
            </w: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экспозиций и др. и использование их в работе </w:t>
            </w:r>
            <w:r w:rsidRPr="00807A95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с читателями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43" w:rsidRPr="00807A95" w:rsidTr="00CC1D30">
        <w:trPr>
          <w:trHeight w:val="1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Методическая деятельность: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мероприятий по повышению квалификации;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разработка и выпуск методических материалов;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7"/>
                <w:sz w:val="28"/>
                <w:szCs w:val="28"/>
                <w:lang w:eastAsia="ru-RU"/>
              </w:rPr>
              <w:t xml:space="preserve">- анализ, обобщение и пропаганда инновационных и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традиционных форм работы;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- оказание практической помощи библиотекам сельских поселений по проблемам библиотечной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 w:right="907" w:firstLine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 w:right="21" w:firstLine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 w:right="21" w:firstLine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0" w:right="21" w:firstLine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43" w:rsidRPr="00807A95" w:rsidTr="00CC1D30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Социально-активная деятельность библиотеки, работа со СМИ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7943" w:rsidRPr="00807A95" w:rsidTr="00CC1D30"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Объем   привлеченных   библиотекой   дополнительных   целевых </w:t>
            </w:r>
            <w:r w:rsidRPr="00807A95">
              <w:rPr>
                <w:rFonts w:ascii="Times New Roman" w:hAnsi="Times New Roman"/>
                <w:spacing w:val="4"/>
                <w:sz w:val="28"/>
                <w:szCs w:val="28"/>
                <w:lang w:eastAsia="ru-RU"/>
              </w:rPr>
              <w:t xml:space="preserve">средств (гранты, спонсорские средства) на расширение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сферы услуг </w:t>
            </w:r>
            <w:proofErr w:type="gramStart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читателям  (</w:t>
            </w:r>
            <w:proofErr w:type="gramEnd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на усмотрение учредителя)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До 10</w:t>
            </w:r>
          </w:p>
        </w:tc>
      </w:tr>
      <w:tr w:rsidR="00F37943" w:rsidRPr="00807A95" w:rsidTr="00CC1D30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w w:val="87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Автоматизация библиотечных процессов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37943" w:rsidRPr="00807A95" w:rsidRDefault="00F37943" w:rsidP="00F37943">
      <w:pPr>
        <w:tabs>
          <w:tab w:val="left" w:pos="3645"/>
        </w:tabs>
        <w:spacing w:after="0" w:line="240" w:lineRule="auto"/>
        <w:rPr>
          <w:rFonts w:ascii="Times New Roman" w:hAnsi="Times New Roman"/>
          <w:color w:val="4472C4"/>
          <w:sz w:val="28"/>
          <w:szCs w:val="28"/>
          <w:lang w:eastAsia="ru-RU"/>
        </w:rPr>
      </w:pP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 xml:space="preserve">Группы по оплате труда и </w:t>
      </w:r>
      <w:proofErr w:type="gramStart"/>
      <w:r w:rsidRPr="00807A95">
        <w:rPr>
          <w:rFonts w:ascii="Times New Roman" w:hAnsi="Times New Roman"/>
          <w:b/>
          <w:sz w:val="28"/>
          <w:szCs w:val="28"/>
          <w:lang w:eastAsia="ru-RU"/>
        </w:rPr>
        <w:t>показатели  руководителей</w:t>
      </w:r>
      <w:proofErr w:type="gramEnd"/>
      <w:r w:rsidRPr="00807A95">
        <w:rPr>
          <w:rFonts w:ascii="Times New Roman" w:hAnsi="Times New Roman"/>
          <w:b/>
          <w:sz w:val="28"/>
          <w:szCs w:val="28"/>
          <w:lang w:eastAsia="ru-RU"/>
        </w:rPr>
        <w:t xml:space="preserve"> Учреждений образования в сфере культуры (детская школа  искусств) определяется в соответствии с таблицами 3,4</w:t>
      </w: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>Таблица 3</w:t>
      </w: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33"/>
        <w:gridCol w:w="1080"/>
        <w:gridCol w:w="1080"/>
        <w:gridCol w:w="1080"/>
        <w:gridCol w:w="945"/>
      </w:tblGrid>
      <w:tr w:rsidR="00F37943" w:rsidRPr="00807A95" w:rsidTr="00CC1D3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Тип (вид) образовательного учреждения</w:t>
            </w:r>
          </w:p>
        </w:tc>
        <w:tc>
          <w:tcPr>
            <w:tcW w:w="4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Группа, к которой учреждение относится      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оплате труда руководителей от суммы баллов</w:t>
            </w:r>
          </w:p>
        </w:tc>
      </w:tr>
      <w:tr w:rsidR="00F37943" w:rsidRPr="00807A95" w:rsidTr="00CC1D30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IV</w:t>
            </w:r>
          </w:p>
        </w:tc>
      </w:tr>
      <w:tr w:rsidR="00F37943" w:rsidRPr="00807A95" w:rsidTr="00CC1D30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Школы: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дополнительного образования детей - школы искусств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501 и более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до 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до 350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до 200</w:t>
            </w:r>
          </w:p>
        </w:tc>
      </w:tr>
    </w:tbl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4472C4"/>
          <w:sz w:val="28"/>
          <w:szCs w:val="28"/>
          <w:lang w:eastAsia="ru-RU"/>
        </w:rPr>
      </w:pP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Таблица 4</w:t>
      </w: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Показатели, характеризующие деятельность</w:t>
      </w: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детской школы искусств</w:t>
      </w:r>
      <w:r w:rsidR="003052E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37943" w:rsidRPr="00807A95" w:rsidRDefault="00F37943" w:rsidP="00F3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15"/>
        <w:gridCol w:w="2756"/>
        <w:gridCol w:w="1667"/>
      </w:tblGrid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баллов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5" w:type="dxa"/>
            <w:vAlign w:val="center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обучающихся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 детских</w:t>
            </w:r>
            <w:proofErr w:type="gramEnd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школах искусств</w:t>
            </w:r>
          </w:p>
        </w:tc>
        <w:tc>
          <w:tcPr>
            <w:tcW w:w="2756" w:type="dxa"/>
            <w:vAlign w:val="center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 расчета за каждого обучающегося </w:t>
            </w:r>
          </w:p>
        </w:tc>
        <w:tc>
          <w:tcPr>
            <w:tcW w:w="1667" w:type="dxa"/>
            <w:vAlign w:val="center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работников в образовательном учреждении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за каждого работника</w:t>
            </w:r>
          </w:p>
          <w:p w:rsidR="00F37943" w:rsidRPr="00807A95" w:rsidRDefault="00F37943" w:rsidP="00CC1D30">
            <w:pPr>
              <w:spacing w:after="0" w:line="240" w:lineRule="auto"/>
              <w:ind w:left="72" w:hanging="7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дополнительно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 каждого</w:t>
            </w:r>
            <w:proofErr w:type="gramEnd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работника,  имеющего:</w:t>
            </w:r>
          </w:p>
          <w:p w:rsidR="00F37943" w:rsidRPr="00807A95" w:rsidRDefault="00F37943" w:rsidP="00CC1D30">
            <w:pPr>
              <w:spacing w:after="0" w:line="240" w:lineRule="auto"/>
              <w:ind w:left="72" w:hanging="7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квалификационную категорию</w:t>
            </w:r>
          </w:p>
          <w:p w:rsidR="00F37943" w:rsidRPr="00807A95" w:rsidRDefault="00F37943" w:rsidP="00CC1D30">
            <w:pPr>
              <w:spacing w:after="0" w:line="240" w:lineRule="auto"/>
              <w:ind w:left="72" w:hanging="7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высшую квалификационную категорию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стабильных творческих коллективов, действующих не менее 2 лет (состав участников не менее 7 чел.) и регулярно принимающих участие в концертных мероприятиях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каждый коллектив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 10 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выпускников в ВУЗы и </w:t>
            </w:r>
            <w:proofErr w:type="spell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ССУЗы</w:t>
            </w:r>
            <w:proofErr w:type="spellEnd"/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 каждого поступившего в отчетном году 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оборудованной и используемой в образовательном процессе библиотеки 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специализированных классов</w:t>
            </w: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(аудиторий),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оборудованных  в</w:t>
            </w:r>
            <w:proofErr w:type="gramEnd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соответствии </w:t>
            </w: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профессиональными требованиями и используемых в образовательном процессе (аппаратура, музыкальные инструменты, зеркальная стена в классе хореографии, станки,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фонотека  и</w:t>
            </w:r>
            <w:proofErr w:type="gramEnd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 п.)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каждый класс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оборудованного и используемого в образовательном процессе концертного зала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каждый класс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trHeight w:val="508"/>
        </w:trPr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ind w:left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 автотранспортных</w:t>
            </w:r>
            <w:proofErr w:type="gramEnd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средств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ind w:left="-108" w:right="-105" w:firstLine="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каждую  единицу</w:t>
            </w:r>
            <w:proofErr w:type="gramEnd"/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3, но не более 20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учащихся к конкурсам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каждого лауреата и дипломанта:</w:t>
            </w: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международного, всероссийского и </w:t>
            </w: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регионального конкурсов</w:t>
            </w: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областного и городского конкурсов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3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ind w:left="27" w:hanging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школы (сектора) педагогической практики, методического кабинета для организации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деятельности  учреждений</w:t>
            </w:r>
            <w:proofErr w:type="gramEnd"/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 соответствующего профиля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</w:tr>
      <w:tr w:rsidR="00F37943" w:rsidRPr="00807A95" w:rsidTr="00CC1D30">
        <w:tc>
          <w:tcPr>
            <w:tcW w:w="675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5" w:type="dxa"/>
          </w:tcPr>
          <w:p w:rsidR="00F37943" w:rsidRPr="00807A95" w:rsidRDefault="00F37943" w:rsidP="00CC1D30">
            <w:pPr>
              <w:spacing w:after="0" w:line="240" w:lineRule="auto"/>
              <w:ind w:left="27" w:hanging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образовательного учреждения в режиме инновации и эксперимента в соответствии с решением Учредителя</w:t>
            </w:r>
          </w:p>
        </w:tc>
        <w:tc>
          <w:tcPr>
            <w:tcW w:w="2756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7" w:type="dxa"/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F37943" w:rsidRPr="00807A95" w:rsidRDefault="00F37943" w:rsidP="00F37943">
      <w:pPr>
        <w:widowControl w:val="0"/>
        <w:spacing w:after="0" w:line="240" w:lineRule="auto"/>
        <w:ind w:firstLine="485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F37943" w:rsidRPr="00807A95" w:rsidRDefault="00F37943" w:rsidP="00F37943">
      <w:pPr>
        <w:widowControl w:val="0"/>
        <w:spacing w:after="0" w:line="240" w:lineRule="auto"/>
        <w:ind w:firstLine="48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07A95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При определении суммы баллов контингент обучающихся (воспитанников) образовательных учреждений определяется:</w:t>
      </w:r>
    </w:p>
    <w:p w:rsidR="00F37943" w:rsidRPr="00807A95" w:rsidRDefault="00F37943" w:rsidP="00F379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07A95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ab/>
        <w:t xml:space="preserve"> - по учреждениям дополнительного образования детей, в том числе по детским музыкальным и художественным школам и школам искусств - по списочному составу постоянно обучающихся на 1 января. </w:t>
      </w: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943" w:rsidRPr="00807A95" w:rsidRDefault="00F37943" w:rsidP="00104B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 xml:space="preserve">Группы по оплате труда и показатели руководителей </w:t>
      </w:r>
      <w:proofErr w:type="gramStart"/>
      <w:r w:rsidRPr="00807A95">
        <w:rPr>
          <w:rFonts w:ascii="Times New Roman" w:hAnsi="Times New Roman"/>
          <w:b/>
          <w:sz w:val="28"/>
          <w:szCs w:val="28"/>
          <w:lang w:eastAsia="ru-RU"/>
        </w:rPr>
        <w:t>Учреждений  в</w:t>
      </w:r>
      <w:proofErr w:type="gramEnd"/>
      <w:r w:rsidRPr="00807A95">
        <w:rPr>
          <w:rFonts w:ascii="Times New Roman" w:hAnsi="Times New Roman"/>
          <w:b/>
          <w:sz w:val="28"/>
          <w:szCs w:val="28"/>
          <w:lang w:eastAsia="ru-RU"/>
        </w:rPr>
        <w:t xml:space="preserve"> сфере культуры (дворец культуры) определяется в соответствии с таблицами 5,6.</w:t>
      </w: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>Таблица 5</w:t>
      </w:r>
    </w:p>
    <w:p w:rsidR="00F37943" w:rsidRPr="00807A95" w:rsidRDefault="00F37943" w:rsidP="00F37943">
      <w:pPr>
        <w:shd w:val="clear" w:color="auto" w:fill="FFFFFF"/>
        <w:spacing w:before="5" w:after="0" w:line="240" w:lineRule="auto"/>
        <w:ind w:left="163" w:firstLine="55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33"/>
        <w:gridCol w:w="1260"/>
        <w:gridCol w:w="1080"/>
        <w:gridCol w:w="1080"/>
        <w:gridCol w:w="1260"/>
        <w:gridCol w:w="1080"/>
      </w:tblGrid>
      <w:tr w:rsidR="00F37943" w:rsidRPr="00807A95" w:rsidTr="00CC1D3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Тип (вид) образовательного учреждения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Группа, к которой учреждение относится      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оплате труда руководителей 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от суммы баллов</w:t>
            </w:r>
          </w:p>
        </w:tc>
      </w:tr>
      <w:tr w:rsidR="00F37943" w:rsidRPr="00807A95" w:rsidTr="00CC1D30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Вне группы</w:t>
            </w:r>
          </w:p>
        </w:tc>
      </w:tr>
      <w:tr w:rsidR="00F37943" w:rsidRPr="00807A95" w:rsidTr="00104BC4">
        <w:trPr>
          <w:trHeight w:val="1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клубного типа: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 дома</w:t>
            </w:r>
            <w:proofErr w:type="gramEnd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401 и более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300-400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200-300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100-200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до 100</w:t>
            </w: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943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9DB" w:rsidRPr="00807A95" w:rsidRDefault="00E659DB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lastRenderedPageBreak/>
        <w:t>Показатели, характеризующие деятельность</w:t>
      </w: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>Дворца культуры</w:t>
      </w:r>
      <w:r w:rsidR="003052E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7A95">
        <w:rPr>
          <w:rFonts w:ascii="Times New Roman" w:hAnsi="Times New Roman"/>
          <w:b/>
          <w:sz w:val="28"/>
          <w:szCs w:val="28"/>
          <w:lang w:eastAsia="ru-RU"/>
        </w:rPr>
        <w:t>Таблица 6</w:t>
      </w: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2880"/>
        <w:gridCol w:w="1800"/>
      </w:tblGrid>
      <w:tr w:rsidR="00F37943" w:rsidRPr="00807A95" w:rsidTr="00CC1D30">
        <w:trPr>
          <w:cantSplit/>
          <w:trHeight w:val="11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37943" w:rsidRPr="00807A95" w:rsidRDefault="00F37943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F37943" w:rsidRPr="00807A95" w:rsidRDefault="00F37943" w:rsidP="00CC1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F37943" w:rsidRPr="00807A95" w:rsidTr="00CC1D30">
        <w:trPr>
          <w:trHeight w:hRule="exact" w:val="19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Количество: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 </w:t>
            </w:r>
            <w:proofErr w:type="gramStart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клубных 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формирований</w:t>
            </w:r>
            <w:proofErr w:type="gramEnd"/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      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за одно клубное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формирование, действующее: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в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течение года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 w:hanging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- 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течение 6 мес.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 w:hanging="140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-  3 и </w:t>
            </w:r>
            <w:proofErr w:type="gramStart"/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менее  мес.</w:t>
            </w:r>
            <w:proofErr w:type="gramEnd"/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 w:hanging="140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за каждый объект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5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4"/>
                <w:sz w:val="28"/>
                <w:szCs w:val="28"/>
                <w:lang w:eastAsia="ru-RU"/>
              </w:rPr>
              <w:t>2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7"/>
                <w:sz w:val="28"/>
                <w:szCs w:val="28"/>
                <w:lang w:eastAsia="ru-RU"/>
              </w:rPr>
              <w:t xml:space="preserve">1 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37943" w:rsidRPr="00807A95" w:rsidTr="00CC1D30">
        <w:trPr>
          <w:trHeight w:hRule="exact" w:val="10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Количество культурно-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досуговых (культурно-просветительных) </w:t>
            </w:r>
            <w:proofErr w:type="gramStart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  на</w:t>
            </w:r>
            <w:proofErr w:type="gramEnd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одного творческого работника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    каждое   </w:t>
            </w: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43" w:rsidRPr="00807A95" w:rsidTr="00CC1D30">
        <w:trPr>
          <w:trHeight w:hRule="exact" w:val="1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1101B5" w:rsidP="00CC1D30">
            <w:pPr>
              <w:shd w:val="clear" w:color="auto" w:fill="FFFFFF"/>
              <w:spacing w:after="0" w:line="240" w:lineRule="auto"/>
              <w:ind w:left="34" w:right="29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Количество коллективов,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имеющих   </w:t>
            </w:r>
            <w:proofErr w:type="gramStart"/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звание:   </w:t>
            </w:r>
            <w:proofErr w:type="gramEnd"/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«Народный», </w:t>
            </w: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«Образцовый»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  </w:t>
            </w:r>
            <w:proofErr w:type="gramStart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каждый  </w:t>
            </w: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коллектив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1" w:firstLine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1" w:firstLine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91" w:firstLine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 </w:t>
            </w:r>
          </w:p>
        </w:tc>
      </w:tr>
      <w:tr w:rsidR="00F37943" w:rsidRPr="00807A95" w:rsidTr="00CC1D30">
        <w:trPr>
          <w:trHeight w:hRule="exact" w:val="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 w:hanging="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Количество концертов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(программ)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за каждый концерт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3    </w:t>
            </w:r>
          </w:p>
        </w:tc>
      </w:tr>
      <w:tr w:rsidR="00F37943" w:rsidRPr="00807A95" w:rsidTr="00CC1D30">
        <w:trPr>
          <w:trHeight w:hRule="exact" w:val="15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видов  платных</w:t>
            </w:r>
            <w:proofErr w:type="gramEnd"/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услуг, оказываемых населению в течение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>каждый  вид</w:t>
            </w:r>
            <w:proofErr w:type="gramEnd"/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платных услуг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 w:hanging="43"/>
              <w:jc w:val="center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 w:hanging="43"/>
              <w:jc w:val="center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43" w:hanging="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3  </w:t>
            </w:r>
          </w:p>
        </w:tc>
      </w:tr>
      <w:tr w:rsidR="00F37943" w:rsidRPr="00807A95" w:rsidTr="00CC1D30">
        <w:trPr>
          <w:trHeight w:hRule="exact" w:val="15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Участие творческих коллективов </w:t>
            </w: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смотрах,  фестивалях</w:t>
            </w:r>
            <w:proofErr w:type="gramEnd"/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конкурсах:</w:t>
            </w:r>
          </w:p>
          <w:p w:rsidR="00F37943" w:rsidRPr="00807A95" w:rsidRDefault="00F37943" w:rsidP="00F37943">
            <w:pPr>
              <w:numPr>
                <w:ilvl w:val="0"/>
                <w:numId w:val="46"/>
              </w:numPr>
              <w:shd w:val="clear" w:color="auto" w:fill="FFFFFF"/>
              <w:tabs>
                <w:tab w:val="num" w:pos="140"/>
              </w:tabs>
              <w:spacing w:after="0" w:line="240" w:lineRule="auto"/>
              <w:ind w:left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- российских,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межрегиональных</w:t>
            </w:r>
          </w:p>
          <w:p w:rsidR="00F37943" w:rsidRPr="00807A95" w:rsidRDefault="00F37943" w:rsidP="00F37943">
            <w:pPr>
              <w:numPr>
                <w:ilvl w:val="0"/>
                <w:numId w:val="46"/>
              </w:numPr>
              <w:shd w:val="clear" w:color="auto" w:fill="FFFFFF"/>
              <w:tabs>
                <w:tab w:val="num" w:pos="140"/>
              </w:tabs>
              <w:spacing w:after="0" w:line="240" w:lineRule="auto"/>
              <w:ind w:left="14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областных, зональных</w:t>
            </w:r>
          </w:p>
          <w:p w:rsidR="00F37943" w:rsidRPr="00807A95" w:rsidRDefault="00F37943" w:rsidP="00F37943">
            <w:pPr>
              <w:numPr>
                <w:ilvl w:val="0"/>
                <w:numId w:val="46"/>
              </w:numPr>
              <w:shd w:val="clear" w:color="auto" w:fill="FFFFFF"/>
              <w:tabs>
                <w:tab w:val="num" w:pos="140"/>
              </w:tabs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- районных, городских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-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5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4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3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trHeight w:hRule="exact" w:val="1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Численность участников в постоянно       действующих        кружках </w:t>
            </w: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художественной </w:t>
            </w:r>
            <w:proofErr w:type="gramStart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самодеятельности  на</w:t>
            </w:r>
            <w:proofErr w:type="gramEnd"/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одного  </w:t>
            </w:r>
            <w:r w:rsidRPr="00807A9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работника кружка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" w:firstLine="29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" w:firstLine="29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5   </w:t>
            </w:r>
          </w:p>
        </w:tc>
      </w:tr>
      <w:tr w:rsidR="00F37943" w:rsidRPr="00807A95" w:rsidTr="00CC1D30">
        <w:trPr>
          <w:trHeight w:hRule="exact" w:val="10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доходов  от</w:t>
            </w:r>
            <w:proofErr w:type="gramEnd"/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редпринимательской и  иной приносящей доход деятельности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за каждую 10,0 тыс. руб.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каждые  1</w:t>
            </w:r>
            <w:proofErr w:type="gramEnd"/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,0 тыс. руб.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каждые  3</w:t>
            </w:r>
            <w:proofErr w:type="gramEnd"/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,0 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20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trHeight w:hRule="exact" w:val="1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дополнительных целевых средств (грантов, спонсорских средств)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-466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-466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-466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20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943" w:rsidRPr="00807A95" w:rsidTr="00CC1D30">
        <w:trPr>
          <w:trHeight w:hRule="exact" w:val="115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Проведение  работы</w:t>
            </w:r>
            <w:proofErr w:type="gramEnd"/>
            <w:r w:rsidRPr="00807A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, связанной  с </w:t>
            </w:r>
            <w:r w:rsidRPr="00807A9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сохранением  и возрождением </w:t>
            </w:r>
            <w:r w:rsidRPr="00807A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традиционной    народной </w:t>
            </w:r>
            <w:r w:rsidRPr="00807A95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культуры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-</w:t>
            </w: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F37943" w:rsidRPr="00807A95" w:rsidRDefault="00F37943" w:rsidP="00CC1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A9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</w:tr>
    </w:tbl>
    <w:p w:rsidR="00F37943" w:rsidRPr="00807A95" w:rsidRDefault="00F37943" w:rsidP="00F3794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943" w:rsidRPr="00807A95" w:rsidRDefault="00F37943" w:rsidP="00F3794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807A95">
        <w:rPr>
          <w:rFonts w:ascii="Times New Roman" w:hAnsi="Times New Roman"/>
          <w:sz w:val="28"/>
          <w:szCs w:val="28"/>
          <w:lang w:eastAsia="ru-RU"/>
        </w:rPr>
        <w:t>1) К</w:t>
      </w:r>
      <w:r w:rsidRPr="00807A95">
        <w:rPr>
          <w:rFonts w:ascii="Times New Roman" w:hAnsi="Times New Roman"/>
          <w:spacing w:val="1"/>
          <w:sz w:val="28"/>
          <w:szCs w:val="28"/>
          <w:lang w:eastAsia="ru-RU"/>
        </w:rPr>
        <w:t xml:space="preserve"> концертам относятся:</w:t>
      </w:r>
    </w:p>
    <w:p w:rsidR="00F37943" w:rsidRPr="00807A95" w:rsidRDefault="00F37943" w:rsidP="00F37943">
      <w:pPr>
        <w:shd w:val="clear" w:color="auto" w:fill="FFFFFF"/>
        <w:tabs>
          <w:tab w:val="left" w:pos="1104"/>
        </w:tabs>
        <w:spacing w:before="5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A95">
        <w:rPr>
          <w:rFonts w:ascii="Times New Roman" w:hAnsi="Times New Roman"/>
          <w:spacing w:val="1"/>
          <w:sz w:val="28"/>
          <w:szCs w:val="28"/>
          <w:lang w:eastAsia="ru-RU"/>
        </w:rPr>
        <w:t xml:space="preserve">- Для учреждений клубного типа: концерты, продолжительностью </w:t>
      </w:r>
      <w:r w:rsidRPr="00807A95">
        <w:rPr>
          <w:rFonts w:ascii="Times New Roman" w:hAnsi="Times New Roman"/>
          <w:sz w:val="28"/>
          <w:szCs w:val="28"/>
          <w:lang w:eastAsia="ru-RU"/>
        </w:rPr>
        <w:t xml:space="preserve">не менее 55 минут, проводимые своими коллективами </w:t>
      </w:r>
      <w:r w:rsidRPr="00807A95">
        <w:rPr>
          <w:rFonts w:ascii="Times New Roman" w:hAnsi="Times New Roman"/>
          <w:spacing w:val="-1"/>
          <w:sz w:val="28"/>
          <w:szCs w:val="28"/>
          <w:lang w:eastAsia="ru-RU"/>
        </w:rPr>
        <w:t>(исполнителями) как на стационаре, так и на выездах</w:t>
      </w:r>
      <w:r w:rsidRPr="00807A9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7943" w:rsidRPr="00807A95" w:rsidRDefault="00F37943" w:rsidP="00F37943">
      <w:pPr>
        <w:shd w:val="clear" w:color="auto" w:fill="FFFFFF"/>
        <w:tabs>
          <w:tab w:val="left" w:pos="1104"/>
        </w:tabs>
        <w:spacing w:before="5"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07A95">
        <w:rPr>
          <w:rFonts w:ascii="Times New Roman" w:hAnsi="Times New Roman"/>
          <w:sz w:val="28"/>
          <w:szCs w:val="28"/>
          <w:lang w:eastAsia="ru-RU"/>
        </w:rPr>
        <w:t xml:space="preserve">         - Концертам на стационаре относятся концерты, проводимые </w:t>
      </w:r>
      <w:r w:rsidRPr="00807A95">
        <w:rPr>
          <w:rFonts w:ascii="Times New Roman" w:hAnsi="Times New Roman"/>
          <w:spacing w:val="-1"/>
          <w:sz w:val="28"/>
          <w:szCs w:val="28"/>
          <w:lang w:eastAsia="ru-RU"/>
        </w:rPr>
        <w:t>на собственных площадках</w:t>
      </w:r>
    </w:p>
    <w:p w:rsidR="00F37943" w:rsidRPr="00807A95" w:rsidRDefault="00F37943" w:rsidP="00F37943">
      <w:pPr>
        <w:shd w:val="clear" w:color="auto" w:fill="FFFFFF"/>
        <w:tabs>
          <w:tab w:val="left" w:pos="1104"/>
        </w:tabs>
        <w:spacing w:before="5"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07A95">
        <w:rPr>
          <w:rFonts w:ascii="Times New Roman" w:hAnsi="Times New Roman"/>
          <w:spacing w:val="-1"/>
          <w:sz w:val="28"/>
          <w:szCs w:val="28"/>
          <w:lang w:eastAsia="ru-RU"/>
        </w:rPr>
        <w:t>2)</w:t>
      </w:r>
      <w:r w:rsidRPr="00807A95">
        <w:rPr>
          <w:rFonts w:ascii="Times New Roman" w:hAnsi="Times New Roman"/>
          <w:sz w:val="28"/>
          <w:szCs w:val="28"/>
          <w:lang w:eastAsia="ru-RU"/>
        </w:rPr>
        <w:tab/>
      </w:r>
      <w:r w:rsidRPr="00807A95">
        <w:rPr>
          <w:rFonts w:ascii="Times New Roman" w:hAnsi="Times New Roman"/>
          <w:spacing w:val="2"/>
          <w:sz w:val="28"/>
          <w:szCs w:val="28"/>
          <w:lang w:eastAsia="ru-RU"/>
        </w:rPr>
        <w:t xml:space="preserve">К «народным», «образцовым» коллективам относятся </w:t>
      </w:r>
      <w:r w:rsidRPr="00807A95">
        <w:rPr>
          <w:rFonts w:ascii="Times New Roman" w:hAnsi="Times New Roman"/>
          <w:sz w:val="28"/>
          <w:szCs w:val="28"/>
          <w:lang w:eastAsia="ru-RU"/>
        </w:rPr>
        <w:t xml:space="preserve">постоянно действующие коллективы художественной </w:t>
      </w:r>
      <w:r w:rsidRPr="00807A95">
        <w:rPr>
          <w:rFonts w:ascii="Times New Roman" w:hAnsi="Times New Roman"/>
          <w:spacing w:val="4"/>
          <w:sz w:val="28"/>
          <w:szCs w:val="28"/>
          <w:lang w:eastAsia="ru-RU"/>
        </w:rPr>
        <w:t xml:space="preserve">самодеятельности в учреждениях культуры, звания которым подтверждено или вновь </w:t>
      </w:r>
      <w:r w:rsidRPr="00807A9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присвоено приказом Министерства культуры Новосибирской </w:t>
      </w:r>
      <w:r w:rsidRPr="00807A95">
        <w:rPr>
          <w:rFonts w:ascii="Times New Roman" w:hAnsi="Times New Roman"/>
          <w:spacing w:val="-2"/>
          <w:sz w:val="28"/>
          <w:szCs w:val="28"/>
          <w:lang w:eastAsia="ru-RU"/>
        </w:rPr>
        <w:t>области.</w:t>
      </w:r>
    </w:p>
    <w:p w:rsidR="00F37943" w:rsidRPr="00807A95" w:rsidRDefault="00F37943" w:rsidP="00F37943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A95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3) </w:t>
      </w:r>
      <w:r w:rsidRPr="00807A9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К видам платных услуг, оказываемых населению, </w:t>
      </w:r>
      <w:r w:rsidRPr="00807A9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относятся:</w:t>
      </w:r>
      <w:r w:rsidRPr="00807A95">
        <w:rPr>
          <w:rFonts w:ascii="Times New Roman" w:hAnsi="Times New Roman"/>
          <w:color w:val="000000"/>
          <w:spacing w:val="23"/>
          <w:sz w:val="28"/>
          <w:szCs w:val="28"/>
          <w:lang w:eastAsia="ru-RU"/>
        </w:rPr>
        <w:t xml:space="preserve"> входная плата на посещение массовых </w:t>
      </w:r>
      <w:r w:rsidRPr="00807A95">
        <w:rPr>
          <w:rFonts w:ascii="Times New Roman" w:hAnsi="Times New Roman"/>
          <w:color w:val="000000"/>
          <w:sz w:val="28"/>
          <w:szCs w:val="28"/>
          <w:lang w:eastAsia="ru-RU"/>
        </w:rPr>
        <w:t>театрализованных праздников, концертов,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A9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обучение в кружках и</w:t>
      </w:r>
      <w:r w:rsidRPr="00807A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т.д., пользование спортивными сооружениями, прочие услуги, оказываемые Учреждением. Все платные кружки клубного Учреждения относятся к </w:t>
      </w:r>
      <w:r w:rsidRPr="00807A9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одному виду платных услуг, оказываемых населению. Аналогично </w:t>
      </w:r>
      <w:r w:rsidRPr="00807A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определяются другие виды платных услуг.</w:t>
      </w:r>
    </w:p>
    <w:p w:rsidR="00F37943" w:rsidRPr="00807A95" w:rsidRDefault="00F37943" w:rsidP="00F37943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807A9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4) К работникам кружков относятся руководитель кружка </w:t>
      </w:r>
      <w:r w:rsidRPr="00807A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(балетмейстер, хормейстер) и аккомпаниатор.</w:t>
      </w:r>
    </w:p>
    <w:p w:rsidR="00F37943" w:rsidRPr="00807A95" w:rsidRDefault="00F37943" w:rsidP="00F37943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A9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         5) Количество культурно-досуговых мероприятий на </w:t>
      </w:r>
      <w:r w:rsidRPr="00807A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F37943" w:rsidRPr="00807A95" w:rsidRDefault="00F37943" w:rsidP="00F37943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A95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 xml:space="preserve">6) </w:t>
      </w:r>
      <w:r w:rsidRPr="00807A95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Численность участников в постоянно действующих </w:t>
      </w:r>
      <w:r w:rsidRPr="00807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кружках художественной самодеятельности на одного </w:t>
      </w:r>
      <w:r w:rsidRPr="00807A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работника кружка определяется путем деления численности </w:t>
      </w:r>
      <w:r w:rsidRPr="00807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участников в кружках на число </w:t>
      </w:r>
      <w:proofErr w:type="gramStart"/>
      <w:r w:rsidRPr="00807A95">
        <w:rPr>
          <w:rFonts w:ascii="Times New Roman" w:hAnsi="Times New Roman"/>
          <w:color w:val="000000"/>
          <w:sz w:val="28"/>
          <w:szCs w:val="28"/>
          <w:lang w:eastAsia="ru-RU"/>
        </w:rPr>
        <w:t>работников  кружков</w:t>
      </w:r>
      <w:proofErr w:type="gramEnd"/>
      <w:r w:rsidRPr="00807A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37943" w:rsidRPr="00807A95" w:rsidRDefault="00F37943" w:rsidP="00F3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A95">
        <w:rPr>
          <w:rFonts w:ascii="Times New Roman" w:hAnsi="Times New Roman"/>
          <w:sz w:val="28"/>
          <w:szCs w:val="28"/>
          <w:lang w:eastAsia="ru-RU"/>
        </w:rPr>
        <w:t>Группы по оплате труда определяются не чаще одного раза в год администрацией города Оби Новосибирской области, в установленном порядке на основании соответствующих документов, подтверждающих наличие указанных объёмов работ Учреждения.</w:t>
      </w:r>
    </w:p>
    <w:p w:rsidR="00A4601A" w:rsidRPr="00C359D4" w:rsidRDefault="0063401E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A4601A" w:rsidRPr="00104BC4">
        <w:rPr>
          <w:rFonts w:ascii="Times New Roman" w:eastAsia="Times New Roman" w:hAnsi="Times New Roman" w:cs="Times New Roman"/>
          <w:sz w:val="28"/>
          <w:szCs w:val="28"/>
        </w:rPr>
        <w:t>. Выполнение руководителями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учреждений культуры и их заместителями дополнительной работы по совмещению и внутреннему совместительству разрешается в случаях замены временно отсутствующего специалиста.</w:t>
      </w: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Решения о работе по совмещению и совместительству в отношении руководителей учреждений культуры принимаются Главой города Оби Новосибирской области, заместителей руководителей, о работе по совмещению, внутреннему совместительству - руководителями учреждений культуры.</w:t>
      </w:r>
    </w:p>
    <w:p w:rsidR="00A4601A" w:rsidRPr="00C359D4" w:rsidRDefault="00A4601A" w:rsidP="00A4601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Руководители образовательных учреждений в области культуры могут осуществлять в этом же учреждении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C359D4">
        <w:rPr>
          <w:rFonts w:ascii="Times New Roman" w:eastAsia="Calibri" w:hAnsi="Times New Roman" w:cs="Times New Roman"/>
          <w:sz w:val="28"/>
          <w:szCs w:val="28"/>
        </w:rPr>
        <w:t xml:space="preserve"> помимо работы руководителя, определенной трудовым договором, преподавательскую работу в соответствии с нормами, установленными в приказе Министерства образования и науки Российской Федерации от 22 декабря 2014 года 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№ 1601) и постановлении Министерства труда и социального развития Российской Федерации от 30 июня 2003 года № 41 «Об особенностях работы по совместительству педагогических, медицинских, фармацевтических работников и работников культуры» (далее – Постановление № 41).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D4">
        <w:rPr>
          <w:rFonts w:ascii="Times New Roman" w:eastAsia="Calibri" w:hAnsi="Times New Roman" w:cs="Times New Roman"/>
          <w:sz w:val="28"/>
          <w:szCs w:val="28"/>
        </w:rPr>
        <w:t>В с</w:t>
      </w:r>
      <w:r w:rsidR="006C76B5">
        <w:rPr>
          <w:rFonts w:ascii="Times New Roman" w:eastAsia="Calibri" w:hAnsi="Times New Roman" w:cs="Times New Roman"/>
          <w:sz w:val="28"/>
          <w:szCs w:val="28"/>
        </w:rPr>
        <w:t xml:space="preserve">оответствии с пунктом </w:t>
      </w:r>
      <w:r w:rsidRPr="00C359D4">
        <w:rPr>
          <w:rFonts w:ascii="Times New Roman" w:eastAsia="Calibri" w:hAnsi="Times New Roman" w:cs="Times New Roman"/>
          <w:sz w:val="28"/>
          <w:szCs w:val="28"/>
        </w:rPr>
        <w:t>5.3 Порядка определения учебной нагрузки педагогических работников, оговариваемой в трудовом договоре, утвержденного Приказом  № 1601,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договором, в том числе руководителями учреждений образования в области культуры, их заместителями, наряду со своей основной работой, осуществляется в соответствии с главами I - IV и VI Порядка.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D4">
        <w:rPr>
          <w:rFonts w:ascii="Times New Roman" w:eastAsia="Calibri" w:hAnsi="Times New Roman" w:cs="Times New Roman"/>
          <w:sz w:val="28"/>
          <w:szCs w:val="28"/>
        </w:rPr>
        <w:t>При</w:t>
      </w:r>
      <w:r w:rsidRPr="00C359D4">
        <w:rPr>
          <w:rFonts w:ascii="Calibri" w:eastAsia="Calibri" w:hAnsi="Calibri" w:cs="Times New Roman"/>
          <w:sz w:val="28"/>
          <w:szCs w:val="28"/>
        </w:rPr>
        <w:t xml:space="preserve"> </w:t>
      </w:r>
      <w:r w:rsidRPr="00C359D4">
        <w:rPr>
          <w:rFonts w:ascii="Times New Roman" w:eastAsia="Calibri" w:hAnsi="Times New Roman" w:cs="Times New Roman"/>
          <w:sz w:val="28"/>
          <w:szCs w:val="28"/>
        </w:rPr>
        <w:t xml:space="preserve">выполнении руководителем учреждения образования в области культуры педагогической работы в своё основное рабочее время с согласия учредителя заключается дополнительное соглашение к трудовому договору, заключенному с работодателем, в котором указываются срок, в течение которого   будет   выполняться  педагогическая   работа,  ее  содержание,  объем учебной нагрузки (при выполнении преподавательской, концертмейстерской работы) и размер оплаты. </w:t>
      </w:r>
    </w:p>
    <w:p w:rsidR="00A4601A" w:rsidRPr="00C359D4" w:rsidRDefault="00A4601A" w:rsidP="00A46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D4">
        <w:rPr>
          <w:rFonts w:ascii="Times New Roman" w:eastAsia="Calibri" w:hAnsi="Times New Roman" w:cs="Times New Roman"/>
          <w:sz w:val="28"/>
          <w:szCs w:val="28"/>
        </w:rPr>
        <w:t>Выполнение руководителем учреждения образования в области культуры педагогической работы в свободное от основной работы врем</w:t>
      </w:r>
      <w:r w:rsidR="00F52A66">
        <w:rPr>
          <w:rFonts w:ascii="Times New Roman" w:eastAsia="Calibri" w:hAnsi="Times New Roman" w:cs="Times New Roman"/>
          <w:sz w:val="28"/>
          <w:szCs w:val="28"/>
        </w:rPr>
        <w:t xml:space="preserve">я регламентируется статьей 276 Трудового </w:t>
      </w:r>
      <w:r w:rsidRPr="00C359D4">
        <w:rPr>
          <w:rFonts w:ascii="Times New Roman" w:eastAsia="Calibri" w:hAnsi="Times New Roman" w:cs="Times New Roman"/>
          <w:sz w:val="28"/>
          <w:szCs w:val="28"/>
        </w:rPr>
        <w:t>К</w:t>
      </w:r>
      <w:r w:rsidR="00F52A66">
        <w:rPr>
          <w:rFonts w:ascii="Times New Roman" w:eastAsia="Calibri" w:hAnsi="Times New Roman" w:cs="Times New Roman"/>
          <w:sz w:val="28"/>
          <w:szCs w:val="28"/>
        </w:rPr>
        <w:t>одекса</w:t>
      </w:r>
      <w:r w:rsidRPr="00C359D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F52A66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C359D4">
        <w:rPr>
          <w:rFonts w:ascii="Times New Roman" w:eastAsia="Calibri" w:hAnsi="Times New Roman" w:cs="Times New Roman"/>
          <w:sz w:val="28"/>
          <w:szCs w:val="28"/>
        </w:rPr>
        <w:t>Ф</w:t>
      </w:r>
      <w:r w:rsidR="00F52A66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9D4">
        <w:rPr>
          <w:rFonts w:ascii="Times New Roman" w:eastAsia="Calibri" w:hAnsi="Times New Roman" w:cs="Times New Roman"/>
          <w:sz w:val="28"/>
          <w:szCs w:val="28"/>
        </w:rPr>
        <w:t xml:space="preserve">(при внешнем совместительстве), Постановлением № 41 и Приказом № 1601. Продолжительность работы </w:t>
      </w:r>
      <w:hyperlink r:id="rId10" w:history="1">
        <w:r w:rsidRPr="00C359D4">
          <w:rPr>
            <w:rFonts w:ascii="Times New Roman" w:eastAsia="Calibri" w:hAnsi="Times New Roman" w:cs="Times New Roman"/>
            <w:sz w:val="28"/>
          </w:rPr>
          <w:t>педагогических</w:t>
        </w:r>
      </w:hyperlink>
      <w:r w:rsidRPr="00C359D4">
        <w:rPr>
          <w:rFonts w:ascii="Times New Roman" w:eastAsia="Calibri" w:hAnsi="Times New Roman" w:cs="Times New Roman"/>
          <w:sz w:val="28"/>
          <w:szCs w:val="28"/>
        </w:rPr>
        <w:t xml:space="preserve"> работников и верхний предел учебной нагрузки определены Постановлением № 41 и Приказом № 1601. </w:t>
      </w:r>
    </w:p>
    <w:p w:rsidR="00A4601A" w:rsidRPr="00C359D4" w:rsidRDefault="00A4601A" w:rsidP="00A4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1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401E" w:rsidRPr="006340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340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 Надбавка за качественные показатели эффективности деятельности и премии по итогам календарного периода устанавливаются руководителям учреждений культуры по результатам выполнения качественных показателей эффективности деятельности учреждения культуры. Качественные показатели эффективности деятельности учреждения куль</w:t>
      </w:r>
      <w:r w:rsidR="008D05DE">
        <w:rPr>
          <w:rFonts w:ascii="Times New Roman" w:eastAsia="Times New Roman" w:hAnsi="Times New Roman" w:cs="Times New Roman"/>
          <w:sz w:val="28"/>
          <w:szCs w:val="28"/>
        </w:rPr>
        <w:t>туры установлены в приложении</w:t>
      </w:r>
      <w:r w:rsidR="0042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A97">
        <w:rPr>
          <w:rFonts w:ascii="Times New Roman" w:eastAsia="Times New Roman" w:hAnsi="Times New Roman" w:cs="Times New Roman"/>
          <w:sz w:val="28"/>
          <w:szCs w:val="28"/>
        </w:rPr>
        <w:t>3 (таблица 1) к П</w:t>
      </w:r>
      <w:r w:rsidR="006C29B7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01A" w:rsidRPr="00C359D4" w:rsidRDefault="0063401E" w:rsidP="00A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A4601A" w:rsidRPr="00F3794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4601A" w:rsidRPr="00F379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Комиссия </w:t>
      </w:r>
      <w:r w:rsidR="00A4601A" w:rsidRPr="00F37943">
        <w:rPr>
          <w:rFonts w:ascii="Times New Roman" w:eastAsia="Times New Roman" w:hAnsi="Times New Roman" w:cs="Times New Roman"/>
          <w:sz w:val="28"/>
          <w:szCs w:val="28"/>
        </w:rPr>
        <w:t>по установлению стимулирующих выплат (далее - Комиссия) руководителям учреждений культуры</w:t>
      </w:r>
      <w:r w:rsidR="00A4601A" w:rsidRPr="00F37943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ежеквартально оценивает результаты выполнения качественных показателей эффективности деятельности учреждения и готовит предложения Главе города Оби Новосибирской области по размерам </w:t>
      </w:r>
      <w:r w:rsidR="00A4601A" w:rsidRPr="00F379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надбавки за качественные показатели эффективности деятельности руководителю учреждения и премий</w:t>
      </w:r>
      <w:r w:rsidR="00A4601A"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устанавливаются распоряжением администрации города </w:t>
      </w:r>
      <w:r w:rsidR="00A4601A" w:rsidRPr="00422FF1">
        <w:rPr>
          <w:rFonts w:ascii="Times New Roman" w:eastAsia="Times New Roman" w:hAnsi="Times New Roman" w:cs="Times New Roman"/>
          <w:bCs/>
          <w:sz w:val="28"/>
          <w:szCs w:val="28"/>
        </w:rPr>
        <w:t>Оби Новосибирской области.</w:t>
      </w:r>
    </w:p>
    <w:p w:rsidR="00A4601A" w:rsidRPr="00C359D4" w:rsidRDefault="0063401E" w:rsidP="00A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. Премии по итогам календарного периода руководителю учреждения устанавливаются </w:t>
      </w:r>
      <w:proofErr w:type="gramStart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распоряжением  администрации</w:t>
      </w:r>
      <w:proofErr w:type="gramEnd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города Оби Новосибирской области по результатам выполнения качественных показателей эффективности деятельности учреждения культуры в пределах экономии фонда оплаты труда учреждения культуры. Размер премии руководителю учреждения культуры определяет Глава города Оби Новосибирской области с учетом предложений Комиссии и личного вклада руководителя учреждения культуры в общие результаты деятельности учреждения и осуществления основных целей и задач, определенных уставом учреждения культуры. А также </w:t>
      </w:r>
      <w:proofErr w:type="gramStart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выполнения обязанностей</w:t>
      </w:r>
      <w:proofErr w:type="gramEnd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трудовым договором.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Премия по итогам календарного периода выплачивается руководителю учреждения культуры, состоящим в трудовых отношениях с учреждением на момент издания распоряжения об установлении премии.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Выполнение всех показателей эффективности деятельности учреждения является основанием для выплаты премии руководителю учреждения, предусмотренной на эти цели в отчетном периоде, в полном размере.</w:t>
      </w:r>
    </w:p>
    <w:p w:rsidR="00A4601A" w:rsidRPr="00C359D4" w:rsidRDefault="00A4601A" w:rsidP="00A460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невыполнении или неполном выполнении отдельных показателей эффективности деятельности учреждения размер премии уменьшается пропорционально выполнению показателей».</w:t>
      </w:r>
    </w:p>
    <w:p w:rsidR="00A4601A" w:rsidRPr="00C359D4" w:rsidRDefault="0063401E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Премии за выполнение важных и особо важных заданий руководителям учреждений культуры (исполняющим обязанности руководителей) устанавливаются распоряжением администрации города Оби Новосибирской области в случае выполнения важного или особо важного задания. Размер премии руководителю учреждения определяет Глава города Оби Новосибирской области.</w:t>
      </w:r>
    </w:p>
    <w:p w:rsidR="00A4601A" w:rsidRPr="00C359D4" w:rsidRDefault="0063401E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Премии по итогам календарного периода и премии за выполнение важных и особо важных заданий руководителям учреждений (исполняющим обязанности руководителей) максимальными размерами не ограничиваются.</w:t>
      </w:r>
    </w:p>
    <w:p w:rsidR="00A4601A" w:rsidRPr="00C359D4" w:rsidRDefault="0063401E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Надбавки «за почетные звания», за продолжительность непрерывной работы руководителям учреждений культуры устанавливаются в размерах и на условиях, установленных в соответствии с подпунктами 2 и 3 пункта 4.1. Соглашения.</w:t>
      </w:r>
    </w:p>
    <w:p w:rsidR="00A4601A" w:rsidRPr="00C359D4" w:rsidRDefault="0063401E" w:rsidP="00A460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. Размеры и условия осуществления выплат компенсационного и стимулирующего характера заместителям руководителя устанавливаются в соответствии с </w:t>
      </w:r>
      <w:r w:rsidR="001947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оложением об оплате труда работников учреждения.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40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. Размеры и условия осуществления компенсационных выплат руководителю учреждения культуры устанавливаются в соответствии с пунктами 3.1.- 3.4. Соглашения. </w:t>
      </w:r>
    </w:p>
    <w:p w:rsidR="00A4601A" w:rsidRPr="00C359D4" w:rsidRDefault="0063401E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4601A"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Надбавка за качественные показатели эффективности деятельности и премии по итогам календарного периода не начисляются </w:t>
      </w:r>
      <w:proofErr w:type="gramStart"/>
      <w:r w:rsidR="00A4601A" w:rsidRPr="00C359D4">
        <w:rPr>
          <w:rFonts w:ascii="Times New Roman" w:eastAsia="Times New Roman" w:hAnsi="Times New Roman" w:cs="Times New Roman"/>
          <w:bCs/>
          <w:sz w:val="28"/>
          <w:szCs w:val="28"/>
        </w:rPr>
        <w:t>руководителю  учреждения</w:t>
      </w:r>
      <w:proofErr w:type="gramEnd"/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A4601A"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случаях: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1) нарушения в течение календарного периода, по итогам которого осуществляется оценка результатов выполнения качественных показателей эффективности деятельности учреждения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оценка результатов), сроков выплаты заработной платы и иных выплат работникам учреждения;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>2) 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>3) 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4) наличия на 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 xml:space="preserve">седьмой рабочий день </w:t>
      </w:r>
      <w:r w:rsidRPr="00C359D4">
        <w:rPr>
          <w:rFonts w:ascii="Times New Roman" w:eastAsia="Times New Roman" w:hAnsi="Times New Roman" w:cs="Times New Roman"/>
          <w:bCs/>
          <w:sz w:val="28"/>
          <w:szCs w:val="28"/>
        </w:rPr>
        <w:t>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</w:t>
      </w:r>
      <w:r w:rsidRPr="00C35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01A" w:rsidRPr="00C359D4" w:rsidRDefault="00B5370B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недостижения установленных Указами Президента Росси</w:t>
      </w:r>
      <w:r w:rsidR="00293568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07.05.2012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№597 «О мероприятиях по реализации государственной социальной политики», от 01.06.2012 № 761,  «О Национальной стратегии действий в интересах детей на 2012-2017 годы», от 28.12.2012 г. № 1688, «О некоторых мерах по реализации государственной политики в сфере защиты детей сирот и детей, оставшихся без попечения родителей» целевых показателей повышения заработной платы отдельных категорий работников учреждения.</w:t>
      </w:r>
    </w:p>
    <w:p w:rsidR="00A4601A" w:rsidRPr="00C359D4" w:rsidRDefault="0063401E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="00A4601A" w:rsidRPr="00C359D4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При наличии случаев, определенных </w:t>
      </w:r>
      <w:hyperlink w:anchor="Par0" w:history="1">
        <w:r w:rsidR="00A4601A" w:rsidRPr="00C359D4">
          <w:rPr>
            <w:rFonts w:ascii="Times New Roman" w:eastAsia="Times New Roman" w:hAnsi="Times New Roman" w:cs="Times New Roman"/>
            <w:bCs/>
            <w:sz w:val="28"/>
          </w:rPr>
          <w:t xml:space="preserve">п. </w:t>
        </w:r>
      </w:hyperlink>
      <w:r w:rsidR="00A4601A" w:rsidRPr="00C359D4">
        <w:rPr>
          <w:rFonts w:ascii="Times New Roman" w:eastAsia="Times New Roman" w:hAnsi="Times New Roman" w:cs="Times New Roman"/>
          <w:bCs/>
          <w:sz w:val="28"/>
          <w:szCs w:val="28"/>
        </w:rPr>
        <w:t>5.15. Соглашения, надбавка за качественные показатели эффективности деятельности и премии по итогам календарного периода руководителю учреждения не начисляются, начиная с месяца, следующего за кварталом, по итогам которого осуществляется оценка результатов, в течение всего следующего квартала.</w:t>
      </w:r>
    </w:p>
    <w:p w:rsidR="00A4601A" w:rsidRPr="00C359D4" w:rsidRDefault="00A4601A" w:rsidP="00A460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4601A" w:rsidRPr="00C359D4" w:rsidRDefault="009A2941" w:rsidP="00A4601A">
      <w:pPr>
        <w:keepNext/>
        <w:spacing w:after="0" w:line="240" w:lineRule="auto"/>
        <w:ind w:left="10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A4601A" w:rsidRPr="00C359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4601A" w:rsidRPr="00C359D4">
        <w:rPr>
          <w:rFonts w:ascii="Arial" w:eastAsia="Times New Roman" w:hAnsi="Arial" w:cs="Times New Roman"/>
          <w:b/>
          <w:sz w:val="28"/>
          <w:szCs w:val="28"/>
        </w:rPr>
        <w:t> </w:t>
      </w:r>
      <w:r w:rsidR="00A4601A" w:rsidRPr="00C359D4">
        <w:rPr>
          <w:rFonts w:ascii="Times New Roman" w:eastAsia="Times New Roman" w:hAnsi="Times New Roman" w:cs="Times New Roman"/>
          <w:b/>
          <w:sz w:val="28"/>
          <w:szCs w:val="28"/>
        </w:rPr>
        <w:t>Предельный уровень соотношений среднемесячной</w:t>
      </w:r>
    </w:p>
    <w:p w:rsidR="00A4601A" w:rsidRPr="00C359D4" w:rsidRDefault="00A4601A" w:rsidP="00A4601A">
      <w:pPr>
        <w:keepNext/>
        <w:spacing w:after="0" w:line="240" w:lineRule="auto"/>
        <w:ind w:left="10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/>
          <w:sz w:val="28"/>
          <w:szCs w:val="28"/>
        </w:rPr>
        <w:t>заработной платы руководителей, заместителей</w:t>
      </w:r>
    </w:p>
    <w:p w:rsidR="00A4601A" w:rsidRPr="00C359D4" w:rsidRDefault="00A4601A" w:rsidP="00A4601A">
      <w:pPr>
        <w:keepNext/>
        <w:spacing w:after="0" w:line="240" w:lineRule="auto"/>
        <w:ind w:left="10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/>
          <w:sz w:val="28"/>
          <w:szCs w:val="28"/>
        </w:rPr>
        <w:t>руководителей и среднемесячной</w:t>
      </w:r>
    </w:p>
    <w:p w:rsidR="00A4601A" w:rsidRPr="00C359D4" w:rsidRDefault="00A4601A" w:rsidP="00A4601A">
      <w:pPr>
        <w:keepNext/>
        <w:spacing w:after="0" w:line="240" w:lineRule="auto"/>
        <w:ind w:left="10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9D4">
        <w:rPr>
          <w:rFonts w:ascii="Times New Roman" w:eastAsia="Times New Roman" w:hAnsi="Times New Roman" w:cs="Times New Roman"/>
          <w:b/>
          <w:sz w:val="28"/>
          <w:szCs w:val="28"/>
        </w:rPr>
        <w:t>заработной платы работников учреждений</w:t>
      </w:r>
    </w:p>
    <w:p w:rsidR="00A4601A" w:rsidRPr="00C359D4" w:rsidRDefault="00A4601A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A4068B" w:rsidRDefault="0063401E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8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A4601A" w:rsidRPr="00A4068B">
        <w:rPr>
          <w:rFonts w:ascii="Times New Roman" w:eastAsia="Times New Roman" w:hAnsi="Times New Roman" w:cs="Times New Roman"/>
          <w:sz w:val="28"/>
          <w:szCs w:val="28"/>
        </w:rPr>
        <w:t xml:space="preserve">. Предельный уровень соотношения среднемесячной заработной платы руководителей учреждений культуры,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 и его заместителей) устанавливается в размере, не превышающем 5, в соответствии с группами по </w:t>
      </w:r>
      <w:r w:rsidR="00A4601A" w:rsidRPr="00A4068B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оплате труда руководителей, определенными согласно п</w:t>
      </w:r>
      <w:r w:rsidR="009A4225" w:rsidRPr="00A4068B">
        <w:rPr>
          <w:rFonts w:ascii="Times New Roman" w:eastAsia="Times New Roman" w:hAnsi="Times New Roman" w:cs="Times New Roman"/>
          <w:sz w:val="28"/>
          <w:szCs w:val="28"/>
        </w:rPr>
        <w:t>ункту</w:t>
      </w:r>
      <w:r w:rsidR="00A4068B" w:rsidRPr="00A4068B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="003A1A97" w:rsidRPr="00A4068B">
        <w:rPr>
          <w:rFonts w:ascii="Times New Roman" w:eastAsia="Times New Roman" w:hAnsi="Times New Roman" w:cs="Times New Roman"/>
          <w:sz w:val="28"/>
          <w:szCs w:val="28"/>
        </w:rPr>
        <w:t>. настоящего Положени</w:t>
      </w:r>
      <w:r w:rsidR="00A4601A" w:rsidRPr="00A4068B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A4601A" w:rsidRPr="00C359D4" w:rsidRDefault="00A4601A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9"/>
      </w:tblGrid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Предельный уровень соотношения среднемесячной заработной платы руководителей учреждений и среднемесячной заработной платы работников, раз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before="10" w:after="0" w:line="322" w:lineRule="exact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4601A" w:rsidRPr="00C359D4" w:rsidRDefault="00A4601A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A4068B" w:rsidRDefault="0063401E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8B">
        <w:rPr>
          <w:rFonts w:ascii="Times New Roman" w:eastAsia="Times New Roman" w:hAnsi="Times New Roman" w:cs="Times New Roman"/>
          <w:sz w:val="28"/>
          <w:szCs w:val="28"/>
        </w:rPr>
        <w:t>46</w:t>
      </w:r>
      <w:r w:rsidR="00A4601A" w:rsidRPr="00A4068B">
        <w:rPr>
          <w:rFonts w:ascii="Times New Roman" w:eastAsia="Times New Roman" w:hAnsi="Times New Roman" w:cs="Times New Roman"/>
          <w:sz w:val="28"/>
          <w:szCs w:val="28"/>
        </w:rPr>
        <w:t>. Предельный уровень соотношения среднемесячной заработной платы заместителей руководителей,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заместителей) устанавливается в размере, не превышающем 4, в соответствии с группами по оплате труда руководителей, определенными согласно п</w:t>
      </w:r>
      <w:r w:rsidR="001101B5" w:rsidRPr="00A4068B">
        <w:rPr>
          <w:rFonts w:ascii="Times New Roman" w:eastAsia="Times New Roman" w:hAnsi="Times New Roman" w:cs="Times New Roman"/>
          <w:sz w:val="28"/>
          <w:szCs w:val="28"/>
        </w:rPr>
        <w:t>ункту</w:t>
      </w:r>
      <w:r w:rsidR="00A4068B" w:rsidRPr="00A4068B">
        <w:rPr>
          <w:rFonts w:ascii="Times New Roman" w:eastAsia="Times New Roman" w:hAnsi="Times New Roman" w:cs="Times New Roman"/>
          <w:sz w:val="28"/>
          <w:szCs w:val="28"/>
        </w:rPr>
        <w:t> 33</w:t>
      </w:r>
      <w:r w:rsidR="003A1A97" w:rsidRPr="00A4068B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6C29B7" w:rsidRPr="00A4068B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A4601A" w:rsidRPr="00A406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601A" w:rsidRPr="00C359D4" w:rsidRDefault="00A4601A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9"/>
      </w:tblGrid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959" w:type="dxa"/>
            <w:shd w:val="clear" w:color="auto" w:fill="auto"/>
          </w:tcPr>
          <w:p w:rsidR="00A4601A" w:rsidRDefault="00A4601A" w:rsidP="00A73BDE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Calibri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заместителей руководителей учреждений и среднемесячной заработной платы работников</w:t>
            </w:r>
          </w:p>
          <w:p w:rsidR="00A73BDE" w:rsidRPr="00A73BDE" w:rsidRDefault="00A73BDE" w:rsidP="00A73BDE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BDE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учета заработной платы соответствующего руководителя и его заместителей)</w:t>
            </w:r>
          </w:p>
          <w:p w:rsidR="00A73BDE" w:rsidRPr="00C359D4" w:rsidRDefault="00A73BDE" w:rsidP="00A73BDE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601A" w:rsidRPr="00C359D4" w:rsidTr="00CC1D30">
        <w:tc>
          <w:tcPr>
            <w:tcW w:w="4680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A4601A" w:rsidRPr="00C359D4" w:rsidRDefault="00A4601A" w:rsidP="00CC1D30">
            <w:pPr>
              <w:spacing w:after="0" w:line="240" w:lineRule="auto"/>
              <w:ind w:left="5" w:firstLine="7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A4601A" w:rsidRPr="00C359D4" w:rsidRDefault="0063401E" w:rsidP="00A4601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>. Соотношение среднемесячной заработной платы руководителя,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 на среднемесячную заработную плату работников этого учреждения культуры (без учета заработной платы соответствующего руководителя и его заместителей).</w:t>
      </w:r>
    </w:p>
    <w:p w:rsidR="00A4601A" w:rsidRPr="00C359D4" w:rsidRDefault="0063401E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. Определение среднемесячной заработной платы руководителей, их заместителей и работников учреждений культуры в целях определения уровня соотношения осуществляется в соответствии с Положением об особенностях 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исчисления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платы», а также указаниями по заполнению форм федерального статистического наблюдения «Сведения о численности и заработной плате работников»,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A4601A" w:rsidRPr="00C359D4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</w:rPr>
      </w:pPr>
      <w:r w:rsidRPr="00C359D4">
        <w:rPr>
          <w:rFonts w:ascii="Arial" w:eastAsia="Times New Roman" w:hAnsi="Arial" w:cs="Arial"/>
          <w:sz w:val="28"/>
          <w:szCs w:val="28"/>
        </w:rPr>
        <w:br/>
      </w:r>
      <w:r w:rsidRPr="00C359D4">
        <w:rPr>
          <w:rFonts w:ascii="Arial" w:eastAsia="Times New Roman" w:hAnsi="Arial" w:cs="Arial"/>
          <w:b/>
          <w:sz w:val="28"/>
          <w:szCs w:val="28"/>
        </w:rPr>
        <w:tab/>
      </w:r>
      <w:r w:rsidR="009A2941">
        <w:rPr>
          <w:rFonts w:ascii="Times New Roman" w:eastAsia="Times New Roman" w:hAnsi="Times New Roman" w:cs="Arial"/>
          <w:b/>
          <w:sz w:val="28"/>
          <w:szCs w:val="28"/>
          <w:lang w:val="en-US"/>
        </w:rPr>
        <w:t>VII</w:t>
      </w:r>
      <w:r w:rsidRPr="00C359D4">
        <w:rPr>
          <w:rFonts w:ascii="Times New Roman" w:eastAsia="Times New Roman" w:hAnsi="Times New Roman" w:cs="Arial"/>
          <w:b/>
          <w:sz w:val="28"/>
          <w:szCs w:val="28"/>
        </w:rPr>
        <w:t>. Заключительные положения</w:t>
      </w:r>
    </w:p>
    <w:p w:rsidR="00A4601A" w:rsidRPr="00C359D4" w:rsidRDefault="00A4601A" w:rsidP="00A460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400705" w:rsidRDefault="0063401E" w:rsidP="00A4601A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. На должностные оклады, оклады, ставки заработной платы, компенсационные и стимулирующие выплаты начисляется районный коэффициент в размере 1,25 в соответствии с </w:t>
      </w:r>
      <w:hyperlink r:id="rId11" w:history="1">
        <w:r w:rsidR="00A4601A" w:rsidRPr="00C359D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A4601A" w:rsidRPr="00C359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Новосибирской области от 20.11.1995 № 474 «О введении повышенного районного коэффициента к заработной плате на территории области».</w:t>
      </w: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Pr="00D4296A" w:rsidRDefault="00A4601A" w:rsidP="00A4601A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68B" w:rsidRDefault="00A4068B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68B" w:rsidRDefault="00A4068B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C4" w:rsidRDefault="00104BC4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  <w:r w:rsidRPr="001101B5">
        <w:rPr>
          <w:rFonts w:ascii="Times New Roman" w:eastAsia="Calibri" w:hAnsi="Times New Roman" w:cs="Times New Roman"/>
          <w:sz w:val="28"/>
          <w:szCs w:val="28"/>
        </w:rPr>
        <w:br/>
        <w:t xml:space="preserve">к Положению об оплате труда работников 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и казенных 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 города Оби Новосибирской области </w:t>
      </w:r>
    </w:p>
    <w:p w:rsidR="00A4601A" w:rsidRPr="0040070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601A" w:rsidRPr="00400705" w:rsidRDefault="00A4601A" w:rsidP="00A4601A">
      <w:pPr>
        <w:tabs>
          <w:tab w:val="left" w:pos="241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4601A" w:rsidRPr="00400705" w:rsidRDefault="00A4601A" w:rsidP="00A4601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00705">
        <w:rPr>
          <w:rFonts w:ascii="Times New Roman" w:eastAsia="Calibri" w:hAnsi="Times New Roman" w:cs="Times New Roman"/>
          <w:b/>
          <w:bCs/>
          <w:sz w:val="32"/>
          <w:szCs w:val="32"/>
        </w:rPr>
        <w:t>Перечень</w:t>
      </w:r>
      <w:r w:rsidRPr="00400705">
        <w:rPr>
          <w:rFonts w:ascii="Times New Roman" w:eastAsia="Calibri" w:hAnsi="Times New Roman" w:cs="Times New Roman"/>
          <w:b/>
          <w:bCs/>
          <w:sz w:val="32"/>
          <w:szCs w:val="32"/>
        </w:rPr>
        <w:br/>
        <w:t xml:space="preserve">должностей и профессий работников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учреждений</w:t>
      </w:r>
      <w:r w:rsidRPr="0040070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относимых к основному персоналу </w:t>
      </w:r>
    </w:p>
    <w:p w:rsidR="00A4601A" w:rsidRPr="00400705" w:rsidRDefault="00A4601A" w:rsidP="00A4601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00705">
        <w:rPr>
          <w:rFonts w:ascii="Times New Roman" w:eastAsia="Calibri" w:hAnsi="Times New Roman" w:cs="Times New Roman"/>
          <w:b/>
          <w:bCs/>
          <w:sz w:val="32"/>
          <w:szCs w:val="32"/>
        </w:rPr>
        <w:t>по видам экономической деятельности</w:t>
      </w:r>
    </w:p>
    <w:p w:rsidR="00A4601A" w:rsidRPr="00400705" w:rsidRDefault="00A4601A" w:rsidP="00A4601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bookmarkStart w:id="3" w:name="sub_1100"/>
      <w:r w:rsidRPr="00400705">
        <w:rPr>
          <w:rFonts w:ascii="Times New Roman" w:eastAsia="Times New Roman" w:hAnsi="Times New Roman" w:cs="Times New Roman"/>
          <w:b/>
          <w:bCs/>
          <w:sz w:val="28"/>
          <w:szCs w:val="28"/>
        </w:rPr>
        <w:t>1. Руководители</w:t>
      </w:r>
    </w:p>
    <w:bookmarkEnd w:id="3"/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Руководитель (заведующий, начальник) структурного подразделения по основной деятельности (службы, лаборатории, отдела, отделения, секции, сектора, части, цеха, мастерской, студии, центра);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(заведующего, начальника) структурного подразделения по основной деятельности (службы, лаборатории, отдела, отделения, секции, сектора, части, цеха, мастерской, студии, центра);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заведующий отделом (сектором) библиотеки;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заведующий отделом (сектором) дома (дворца) культуры;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заведующий читальным залом.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ub_1200"/>
      <w:r w:rsidRPr="00400705">
        <w:rPr>
          <w:rFonts w:ascii="Times New Roman" w:eastAsia="Times New Roman" w:hAnsi="Times New Roman" w:cs="Times New Roman"/>
          <w:b/>
          <w:bCs/>
          <w:sz w:val="28"/>
          <w:szCs w:val="28"/>
        </w:rPr>
        <w:t>2. Художественный персонал</w:t>
      </w:r>
    </w:p>
    <w:bookmarkEnd w:id="4"/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Художественный руководитель.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bookmarkStart w:id="5" w:name="sub_1300"/>
      <w:r w:rsidRPr="00400705">
        <w:rPr>
          <w:rFonts w:ascii="Times New Roman" w:eastAsia="Times New Roman" w:hAnsi="Times New Roman" w:cs="Times New Roman"/>
          <w:b/>
          <w:bCs/>
          <w:sz w:val="28"/>
          <w:szCs w:val="28"/>
        </w:rPr>
        <w:t>3. Специалисты</w:t>
      </w:r>
      <w:r w:rsidRPr="0040070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bookmarkEnd w:id="5"/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Аккомпаниатор;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балетмейстер;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библиотекарь;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библиограф;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дизайнер;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заведующий мастерской;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звукооператор;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звукорежиссер;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звукооформитель;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костюмер;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инженер по эксплуатации звукового (светового) оборудования;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инженер;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инженер-программист (программист);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методист;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менеджер по другим видам основной деятельности;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менеджер по культурно-массовому досугу;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музыкальный оформитель;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оператор видеозаписи;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оператор звукозаписи;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осветитель;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программист;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режиссер;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режиссер любительского театра;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режиссер массовых представлений;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режиссер-постановщик;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руководитель клубного формирования (любительского объединения, студии, коллектива самодеятельного искусства, клуба по интересам);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руководитель кружка;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свето-оператор;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специалист по учебно-методической работе;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системный администратор;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техник;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технолог всех категорий (по изготовлению театральных декораций);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хореограф;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хормейстер;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хормейстер любительского вокального или хорового коллектива (студии);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художник-постановщик;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эксперт по комплектованию библиотечного фонда.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b/>
          <w:sz w:val="28"/>
          <w:szCs w:val="28"/>
        </w:rPr>
        <w:t>4. Прочие служащие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Администратор;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кассир билетный;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контролер билетов.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b/>
          <w:sz w:val="28"/>
          <w:szCs w:val="28"/>
        </w:rPr>
        <w:t>5. Должности педагогических работников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4007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705">
        <w:rPr>
          <w:rFonts w:ascii="Times New Roman" w:eastAsia="Times New Roman" w:hAnsi="Times New Roman" w:cs="Times New Roman"/>
          <w:sz w:val="28"/>
          <w:szCs w:val="28"/>
        </w:rPr>
        <w:t>методист;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концертмейстер;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настройщик пианино и роялей;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методист;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педагог-библиотекарь;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0705">
        <w:rPr>
          <w:rFonts w:ascii="Times New Roman" w:eastAsia="Times New Roman" w:hAnsi="Times New Roman" w:cs="Times New Roman"/>
          <w:sz w:val="28"/>
          <w:szCs w:val="28"/>
        </w:rPr>
        <w:t>старший методист.</w:t>
      </w:r>
    </w:p>
    <w:p w:rsidR="00A4601A" w:rsidRPr="00400705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A4225" w:rsidRDefault="009A4225" w:rsidP="009A42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4601A" w:rsidRPr="001101B5">
        <w:rPr>
          <w:rFonts w:ascii="Times New Roman" w:eastAsia="Times New Roman" w:hAnsi="Times New Roman" w:cs="Times New Roman"/>
          <w:bCs/>
          <w:sz w:val="24"/>
          <w:szCs w:val="24"/>
        </w:rPr>
        <w:t>римечание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4601A" w:rsidRDefault="00A4601A" w:rsidP="009A4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0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40070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400705">
        <w:rPr>
          <w:rFonts w:ascii="Times New Roman" w:eastAsia="Times New Roman" w:hAnsi="Times New Roman" w:cs="Times New Roman"/>
          <w:bCs/>
          <w:sz w:val="24"/>
          <w:szCs w:val="24"/>
        </w:rPr>
        <w:t>- должности включают все квалификационные категории (1 категория, 2 категория, высшая категория, ведущий, старший, главный и т.п.).</w:t>
      </w:r>
    </w:p>
    <w:p w:rsidR="00104BC4" w:rsidRDefault="00104BC4" w:rsidP="00A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4BC4" w:rsidRDefault="00104BC4" w:rsidP="00A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601A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  <w:r w:rsidRPr="001101B5">
        <w:rPr>
          <w:rFonts w:ascii="Times New Roman" w:eastAsia="Calibri" w:hAnsi="Times New Roman" w:cs="Times New Roman"/>
          <w:sz w:val="28"/>
          <w:szCs w:val="28"/>
        </w:rPr>
        <w:br/>
        <w:t xml:space="preserve">к Положению об оплате труда работников 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и казенных 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</w:p>
    <w:p w:rsidR="00A4601A" w:rsidRPr="0040070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 города Оби Новосибирской области</w:t>
      </w:r>
      <w:r w:rsidRPr="004007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601A" w:rsidRDefault="00A4601A" w:rsidP="00A4601A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4601A" w:rsidRPr="00040553" w:rsidRDefault="00A4601A" w:rsidP="00A4601A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40553">
        <w:rPr>
          <w:rFonts w:ascii="Times New Roman" w:hAnsi="Times New Roman"/>
          <w:b/>
          <w:bCs/>
          <w:sz w:val="24"/>
          <w:szCs w:val="24"/>
        </w:rPr>
        <w:t>Таблица 1</w:t>
      </w:r>
    </w:p>
    <w:p w:rsidR="00A4601A" w:rsidRPr="00040553" w:rsidRDefault="00A4601A" w:rsidP="00A4601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405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0553">
        <w:rPr>
          <w:rFonts w:ascii="Times New Roman" w:hAnsi="Times New Roman"/>
          <w:b/>
          <w:bCs/>
          <w:sz w:val="24"/>
          <w:szCs w:val="24"/>
          <w:lang w:val="en-US"/>
        </w:rPr>
        <w:t> </w:t>
      </w:r>
    </w:p>
    <w:p w:rsidR="00A4601A" w:rsidRPr="00040553" w:rsidRDefault="00A4601A" w:rsidP="00A4601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40553">
        <w:rPr>
          <w:rFonts w:ascii="Times New Roman" w:hAnsi="Times New Roman"/>
          <w:b/>
          <w:bCs/>
          <w:sz w:val="28"/>
          <w:szCs w:val="28"/>
        </w:rPr>
        <w:t>Размеры должностных окладов по профессиональным квалификационным группам должностей руководителей, специалистов и служащих учреждений культуры, искусства и кинематографии, утвержденным приказом Министерства здравоохранения и социального развития Российской Федерации от 31.08.2007 № 570</w:t>
      </w:r>
    </w:p>
    <w:p w:rsidR="00A4601A" w:rsidRPr="00040553" w:rsidRDefault="00A4601A" w:rsidP="00A4601A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417"/>
      </w:tblGrid>
      <w:tr w:rsidR="00A4601A" w:rsidRPr="006E6A65" w:rsidTr="00CC1D30">
        <w:trPr>
          <w:trHeight w:val="970"/>
        </w:trPr>
        <w:tc>
          <w:tcPr>
            <w:tcW w:w="648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A4601A" w:rsidRPr="006E6A65" w:rsidRDefault="00A4601A" w:rsidP="00CC1D30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A65">
              <w:rPr>
                <w:rFonts w:ascii="Times New Roman" w:hAnsi="Times New Roman"/>
                <w:sz w:val="24"/>
                <w:szCs w:val="24"/>
              </w:rPr>
              <w:t>Квалификацион</w:t>
            </w:r>
            <w:proofErr w:type="spellEnd"/>
            <w:r w:rsidRPr="006E6A65">
              <w:rPr>
                <w:rFonts w:ascii="Times New Roman" w:hAnsi="Times New Roman"/>
                <w:sz w:val="24"/>
                <w:szCs w:val="24"/>
              </w:rPr>
              <w:t xml:space="preserve">-ная </w:t>
            </w:r>
            <w:proofErr w:type="gramStart"/>
            <w:r w:rsidRPr="006E6A65">
              <w:rPr>
                <w:rFonts w:ascii="Times New Roman" w:hAnsi="Times New Roman"/>
                <w:sz w:val="24"/>
                <w:szCs w:val="24"/>
              </w:rPr>
              <w:t xml:space="preserve">категория,   </w:t>
            </w:r>
            <w:proofErr w:type="gramEnd"/>
            <w:r w:rsidRPr="006E6A65">
              <w:rPr>
                <w:rFonts w:ascii="Times New Roman" w:hAnsi="Times New Roman"/>
                <w:sz w:val="24"/>
                <w:szCs w:val="24"/>
              </w:rPr>
              <w:t xml:space="preserve">                            группа по</w:t>
            </w:r>
          </w:p>
          <w:p w:rsidR="00A4601A" w:rsidRPr="006E6A65" w:rsidRDefault="00A4601A" w:rsidP="00CC1D30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 xml:space="preserve"> оплате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tabs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 w:rsidR="00A4601A" w:rsidRPr="006E6A65" w:rsidTr="00CC1D30">
        <w:trPr>
          <w:trHeight w:val="377"/>
        </w:trPr>
        <w:tc>
          <w:tcPr>
            <w:tcW w:w="9889" w:type="dxa"/>
            <w:gridSpan w:val="3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«Должности технических исполнителей и артистов вспомогательного состава»</w:t>
            </w:r>
          </w:p>
        </w:tc>
      </w:tr>
      <w:tr w:rsidR="00A4601A" w:rsidRPr="006E6A65" w:rsidTr="00CC1D30">
        <w:trPr>
          <w:trHeight w:val="6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Артист вспомогательного состава театров и концертных организаций; музейный смотритель; контролер билетов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9 790</w:t>
            </w:r>
          </w:p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4601A" w:rsidRPr="006E6A65" w:rsidTr="00CC1D30">
        <w:trPr>
          <w:trHeight w:val="8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данной профессиональной квалификационной группы, по которым может устанавливаться производное должностное наименование «старший»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10 010</w:t>
            </w:r>
          </w:p>
        </w:tc>
      </w:tr>
      <w:tr w:rsidR="00A4601A" w:rsidRPr="006E6A65" w:rsidTr="00CC1D30">
        <w:trPr>
          <w:trHeight w:val="255"/>
        </w:trPr>
        <w:tc>
          <w:tcPr>
            <w:tcW w:w="9889" w:type="dxa"/>
            <w:gridSpan w:val="3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sz w:val="24"/>
                <w:szCs w:val="24"/>
              </w:rPr>
              <w:t xml:space="preserve"> «Должности работников культуры, искусства и кинематографии среднего звена»</w:t>
            </w:r>
          </w:p>
        </w:tc>
      </w:tr>
      <w:tr w:rsidR="00A4601A" w:rsidRPr="006E6A65" w:rsidTr="00CC1D30">
        <w:trPr>
          <w:trHeight w:val="255"/>
        </w:trPr>
        <w:tc>
          <w:tcPr>
            <w:tcW w:w="648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Аккомпаниатор; распорядитель танцевального вечера, ведущий дискотеки, руководитель музыкальной части дискотеки; контролер-посадчик аттракциона; суфлер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10 450</w:t>
            </w:r>
          </w:p>
        </w:tc>
      </w:tr>
      <w:tr w:rsidR="00A4601A" w:rsidRPr="006E6A65" w:rsidTr="00CC1D30">
        <w:trPr>
          <w:trHeight w:val="369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6E6A6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10 450</w:t>
            </w:r>
          </w:p>
        </w:tc>
      </w:tr>
      <w:tr w:rsidR="00A4601A" w:rsidRPr="006E6A65" w:rsidTr="00CC1D30">
        <w:trPr>
          <w:trHeight w:val="315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10 780</w:t>
            </w:r>
          </w:p>
        </w:tc>
      </w:tr>
      <w:tr w:rsidR="00A4601A" w:rsidRPr="006E6A65" w:rsidTr="00CC1D30">
        <w:trPr>
          <w:trHeight w:val="238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11 220</w:t>
            </w:r>
          </w:p>
        </w:tc>
      </w:tr>
      <w:tr w:rsidR="00A4601A" w:rsidRPr="006E6A65" w:rsidTr="00CC1D30">
        <w:trPr>
          <w:trHeight w:val="543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Репетитор по технике речи; артист оркестра (ансамбля), обслуживающего кинотеатры, рестораны, кафе и танцевальные площадки; ассистенты: режиссера, дирижера, балетмейстера, хормейстера; помощник режиссера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10 780</w:t>
            </w:r>
          </w:p>
        </w:tc>
      </w:tr>
      <w:tr w:rsidR="00A4601A" w:rsidRPr="006E6A65" w:rsidTr="00CC1D30">
        <w:trPr>
          <w:trHeight w:val="510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11 000</w:t>
            </w:r>
          </w:p>
        </w:tc>
      </w:tr>
      <w:tr w:rsidR="00A4601A" w:rsidRPr="006E6A65" w:rsidTr="00CC1D30">
        <w:trPr>
          <w:trHeight w:val="510"/>
        </w:trPr>
        <w:tc>
          <w:tcPr>
            <w:tcW w:w="648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Заведующий костюмерной; заведующий билетными кассами; организатор экскурсий</w:t>
            </w:r>
          </w:p>
        </w:tc>
        <w:tc>
          <w:tcPr>
            <w:tcW w:w="1985" w:type="dxa"/>
            <w:shd w:val="clear" w:color="auto" w:fill="auto"/>
            <w:noWrap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615"/>
        </w:trPr>
        <w:tc>
          <w:tcPr>
            <w:tcW w:w="9889" w:type="dxa"/>
            <w:gridSpan w:val="3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bCs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A4601A" w:rsidRPr="006E6A65" w:rsidTr="00CC1D30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11 110</w:t>
            </w:r>
          </w:p>
        </w:tc>
      </w:tr>
      <w:tr w:rsidR="00A4601A" w:rsidRPr="006E6A65" w:rsidTr="00CC1D30">
        <w:trPr>
          <w:trHeight w:val="571"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Старший администратор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11 550</w:t>
            </w:r>
          </w:p>
        </w:tc>
      </w:tr>
      <w:tr w:rsidR="00A4601A" w:rsidRPr="006E6A65" w:rsidTr="00CC1D30">
        <w:trPr>
          <w:trHeight w:val="55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Лектор, экскурсовод; редактор  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художник-фотограф; кинооператор; художник-реставратор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11 770</w:t>
            </w:r>
          </w:p>
        </w:tc>
      </w:tr>
      <w:tr w:rsidR="00A4601A" w:rsidRPr="006E6A65" w:rsidTr="00CC1D30">
        <w:trPr>
          <w:trHeight w:val="461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328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415"/>
        </w:trPr>
        <w:tc>
          <w:tcPr>
            <w:tcW w:w="6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 xml:space="preserve">Репетитор по вокалу; репетитор по балету; редактор (музыкальный редактор); концертмейстер по классу вокала (балета)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420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399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Специалист по учетно-</w:t>
            </w:r>
            <w:proofErr w:type="spellStart"/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хранительской</w:t>
            </w:r>
            <w:proofErr w:type="spellEnd"/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документации;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кинопрограмм; редактор по репертуару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11 770</w:t>
            </w:r>
          </w:p>
        </w:tc>
      </w:tr>
      <w:tr w:rsidR="00A4601A" w:rsidRPr="006E6A65" w:rsidTr="00CC1D30">
        <w:trPr>
          <w:trHeight w:val="549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571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12 870</w:t>
            </w:r>
          </w:p>
        </w:tc>
      </w:tr>
      <w:tr w:rsidR="00A4601A" w:rsidRPr="006E6A65" w:rsidTr="00CC1D30">
        <w:trPr>
          <w:trHeight w:val="481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498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Специалист по фольклору; специалист по жанрам творчества; специалист по методике клубной работы</w:t>
            </w:r>
          </w:p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255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12 870</w:t>
            </w:r>
          </w:p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  <w:tr w:rsidR="00A4601A" w:rsidRPr="006E6A65" w:rsidTr="00CC1D30">
        <w:trPr>
          <w:trHeight w:val="355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483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Звукооператор; художник-постановщик; монтажер</w:t>
            </w:r>
          </w:p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11 770</w:t>
            </w:r>
          </w:p>
        </w:tc>
      </w:tr>
      <w:tr w:rsidR="00A4601A" w:rsidRPr="006E6A65" w:rsidTr="00CC1D30">
        <w:trPr>
          <w:trHeight w:val="255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413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549"/>
        </w:trPr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669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 xml:space="preserve">Художник-бутафор; художник-гример; художник-декоратор; художник-конструктор; художник-скульптор; художник по свету;  художник-модельер театрального костюма; артист хора;  артист оркестра ансамбля песни и танца, артист эстрадного оркестра (ансамбля);  артист балета ансамбля песни и танца, танцевального коллектива;  артист хора ансамбля песни и танца, хорового коллектива; мастер-художник по созданию и реставрации музыкальных инструментов; артист симфонического, камерного, </w:t>
            </w:r>
            <w:proofErr w:type="spellStart"/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эстрадно</w:t>
            </w:r>
            <w:proofErr w:type="spellEnd"/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-симфонического, духового оркестров, оркестра народных инструментов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905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1258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411"/>
        </w:trPr>
        <w:tc>
          <w:tcPr>
            <w:tcW w:w="64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 xml:space="preserve">Артист-вокалист (солист), артист </w:t>
            </w:r>
            <w:proofErr w:type="gramStart"/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балета,  артист</w:t>
            </w:r>
            <w:proofErr w:type="gramEnd"/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 xml:space="preserve"> оркестра, артист драмы, артист (кукловод) театра кукол, аккомпаниатор -концертмейстер, лектор-искусствовед (музыковед), чтец - мастер художественного слова; артисты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561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19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01A" w:rsidRPr="006E6A65" w:rsidTr="00CC1D30">
        <w:trPr>
          <w:trHeight w:val="501"/>
        </w:trPr>
        <w:tc>
          <w:tcPr>
            <w:tcW w:w="6487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- концертные исполнители (всех жанров), кроме артистов - концертных исполнителей вспомогательного состава;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503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ведущий мастер сцены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14 960</w:t>
            </w:r>
          </w:p>
        </w:tc>
      </w:tr>
      <w:tr w:rsidR="00A4601A" w:rsidRPr="006E6A65" w:rsidTr="00CC1D30">
        <w:trPr>
          <w:trHeight w:val="7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Помощник главного режиссера (главного дирижера, главного балетмейстера, художественного руководителя); заведующий труппой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4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14 300</w:t>
            </w:r>
          </w:p>
        </w:tc>
      </w:tr>
      <w:tr w:rsidR="00A4601A" w:rsidRPr="006E6A65" w:rsidTr="00CC1D30">
        <w:trPr>
          <w:trHeight w:val="765"/>
        </w:trPr>
        <w:tc>
          <w:tcPr>
            <w:tcW w:w="9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4601A" w:rsidRPr="006E6A65" w:rsidRDefault="00A4601A" w:rsidP="00CC1D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/>
                <w:bCs/>
                <w:sz w:val="24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A4601A" w:rsidRPr="006E6A65" w:rsidTr="00CC1D30">
        <w:trPr>
          <w:trHeight w:val="415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8D645B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B">
              <w:rPr>
                <w:rFonts w:ascii="Times New Roman" w:hAnsi="Times New Roman"/>
                <w:color w:val="000000"/>
                <w:sz w:val="24"/>
                <w:szCs w:val="24"/>
              </w:rPr>
              <w:t>11 770</w:t>
            </w:r>
          </w:p>
        </w:tc>
      </w:tr>
      <w:tr w:rsidR="00A4601A" w:rsidRPr="006E6A65" w:rsidTr="00CC1D30">
        <w:trPr>
          <w:trHeight w:val="541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8D645B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B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6E6A65" w:rsidTr="00CC1D30">
        <w:trPr>
          <w:trHeight w:val="436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8D645B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B">
              <w:rPr>
                <w:rFonts w:ascii="Times New Roman" w:hAnsi="Times New Roman"/>
                <w:color w:val="000000"/>
                <w:sz w:val="24"/>
                <w:szCs w:val="24"/>
              </w:rPr>
              <w:t>13 310</w:t>
            </w:r>
          </w:p>
        </w:tc>
      </w:tr>
      <w:tr w:rsidR="00A4601A" w:rsidRPr="006E6A65" w:rsidTr="00CC1D30">
        <w:trPr>
          <w:trHeight w:val="414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 xml:space="preserve">Балетмейстер; хормейстер; режиссер; звукорежиссер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8D645B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B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6E6A65" w:rsidTr="00CC1D30">
        <w:trPr>
          <w:trHeight w:val="419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8D645B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B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6E6A65" w:rsidTr="00CC1D30">
        <w:trPr>
          <w:trHeight w:val="411"/>
        </w:trPr>
        <w:tc>
          <w:tcPr>
            <w:tcW w:w="648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iCs/>
                <w:sz w:val="24"/>
                <w:szCs w:val="24"/>
              </w:rPr>
              <w:t>Режиссер-постановщик; балетмейстер-постановщик; дирижер,</w:t>
            </w:r>
            <w:r w:rsidRPr="006E6A65">
              <w:rPr>
                <w:rFonts w:ascii="Times New Roman" w:hAnsi="Times New Roman"/>
                <w:sz w:val="24"/>
                <w:szCs w:val="24"/>
              </w:rPr>
              <w:t xml:space="preserve"> в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8D645B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601A" w:rsidRPr="006E6A65" w:rsidTr="00CC1D30">
        <w:trPr>
          <w:trHeight w:val="431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11 000</w:t>
            </w:r>
          </w:p>
        </w:tc>
      </w:tr>
      <w:tr w:rsidR="00A4601A" w:rsidRPr="006E6A65" w:rsidTr="00CC1D30">
        <w:trPr>
          <w:trHeight w:val="141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12 650</w:t>
            </w:r>
          </w:p>
        </w:tc>
      </w:tr>
      <w:tr w:rsidR="00A4601A" w:rsidRPr="006E6A65" w:rsidTr="00CC1D30">
        <w:trPr>
          <w:trHeight w:val="275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13 585</w:t>
            </w:r>
          </w:p>
        </w:tc>
      </w:tr>
      <w:tr w:rsidR="00A4601A" w:rsidRPr="006E6A65" w:rsidTr="00CC1D30">
        <w:trPr>
          <w:trHeight w:val="185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15 235</w:t>
            </w:r>
          </w:p>
        </w:tc>
      </w:tr>
      <w:tr w:rsidR="00A4601A" w:rsidRPr="006E6A65" w:rsidTr="00CC1D30">
        <w:trPr>
          <w:trHeight w:val="361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14 300</w:t>
            </w:r>
          </w:p>
        </w:tc>
      </w:tr>
      <w:tr w:rsidR="00A4601A" w:rsidRPr="006E6A65" w:rsidTr="00CC1D30">
        <w:trPr>
          <w:trHeight w:val="560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15 345</w:t>
            </w:r>
          </w:p>
        </w:tc>
      </w:tr>
      <w:tr w:rsidR="00A4601A" w:rsidRPr="006E6A65" w:rsidTr="00CC1D30">
        <w:trPr>
          <w:trHeight w:val="391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15 455</w:t>
            </w:r>
          </w:p>
        </w:tc>
      </w:tr>
      <w:tr w:rsidR="00A4601A" w:rsidRPr="006E6A65" w:rsidTr="00CC1D30">
        <w:trPr>
          <w:trHeight w:val="560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17 380</w:t>
            </w:r>
          </w:p>
        </w:tc>
      </w:tr>
      <w:tr w:rsidR="00A4601A" w:rsidRPr="006E6A65" w:rsidTr="00CC1D30">
        <w:trPr>
          <w:trHeight w:val="837"/>
        </w:trPr>
        <w:tc>
          <w:tcPr>
            <w:tcW w:w="6487" w:type="dxa"/>
            <w:vMerge w:val="restart"/>
            <w:shd w:val="clear" w:color="auto" w:fill="auto"/>
          </w:tcPr>
          <w:p w:rsidR="00A4601A" w:rsidRPr="006E6A65" w:rsidRDefault="00E659DB" w:rsidP="00E6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4601A" w:rsidRPr="006E6A65">
              <w:rPr>
                <w:rFonts w:ascii="Times New Roman" w:hAnsi="Times New Roman"/>
                <w:sz w:val="24"/>
                <w:szCs w:val="24"/>
              </w:rPr>
              <w:t>аведующий отделом (</w:t>
            </w:r>
            <w:r w:rsidRPr="00040553">
              <w:rPr>
                <w:rFonts w:ascii="Times New Roman" w:hAnsi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sz w:val="24"/>
                <w:szCs w:val="24"/>
              </w:rPr>
              <w:t>ом, как самостоятельным структурным</w:t>
            </w:r>
            <w:r w:rsidRPr="00040553">
              <w:rPr>
                <w:rFonts w:ascii="Times New Roman" w:hAnsi="Times New Roman"/>
                <w:sz w:val="24"/>
                <w:szCs w:val="24"/>
              </w:rPr>
              <w:t xml:space="preserve"> подразделение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0553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="00A4601A" w:rsidRPr="006E6A65">
              <w:rPr>
                <w:rFonts w:ascii="Times New Roman" w:hAnsi="Times New Roman"/>
                <w:sz w:val="24"/>
                <w:szCs w:val="24"/>
              </w:rPr>
              <w:t>библиотеки;  заведующий</w:t>
            </w:r>
            <w:proofErr w:type="gramEnd"/>
            <w:r w:rsidR="00A4601A" w:rsidRPr="006E6A65">
              <w:rPr>
                <w:rFonts w:ascii="Times New Roman" w:hAnsi="Times New Roman"/>
                <w:sz w:val="24"/>
                <w:szCs w:val="24"/>
              </w:rPr>
              <w:t xml:space="preserve"> отделом (сектором) дома (дворца)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12 980</w:t>
            </w:r>
          </w:p>
        </w:tc>
      </w:tr>
      <w:tr w:rsidR="00A4601A" w:rsidRPr="006E6A65" w:rsidTr="00CC1D30">
        <w:trPr>
          <w:trHeight w:val="655"/>
        </w:trPr>
        <w:tc>
          <w:tcPr>
            <w:tcW w:w="6487" w:type="dxa"/>
            <w:vMerge/>
            <w:shd w:val="clear" w:color="auto" w:fill="auto"/>
          </w:tcPr>
          <w:p w:rsidR="00A4601A" w:rsidRPr="006E6A65" w:rsidRDefault="00A4601A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13 750</w:t>
            </w:r>
          </w:p>
        </w:tc>
      </w:tr>
      <w:tr w:rsidR="00E659DB" w:rsidRPr="006E6A65" w:rsidTr="00B847B6">
        <w:trPr>
          <w:trHeight w:val="1352"/>
        </w:trPr>
        <w:tc>
          <w:tcPr>
            <w:tcW w:w="6487" w:type="dxa"/>
            <w:vMerge/>
            <w:shd w:val="clear" w:color="auto" w:fill="auto"/>
          </w:tcPr>
          <w:p w:rsidR="00E659DB" w:rsidRPr="006E6A65" w:rsidRDefault="00E659DB" w:rsidP="00CC1D3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659DB" w:rsidRPr="006E6A65" w:rsidRDefault="00E659DB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9DB" w:rsidRPr="006E6A65" w:rsidRDefault="00E659DB" w:rsidP="00CC1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14 850</w:t>
            </w:r>
          </w:p>
        </w:tc>
      </w:tr>
      <w:tr w:rsidR="00A4601A" w:rsidRPr="006E6A65" w:rsidTr="00CC1D30">
        <w:trPr>
          <w:trHeight w:val="661"/>
        </w:trPr>
        <w:tc>
          <w:tcPr>
            <w:tcW w:w="6487" w:type="dxa"/>
            <w:tcBorders>
              <w:top w:val="single" w:sz="6" w:space="0" w:color="auto"/>
            </w:tcBorders>
            <w:shd w:val="clear" w:color="auto" w:fill="auto"/>
          </w:tcPr>
          <w:p w:rsidR="00A4601A" w:rsidRPr="006E6A65" w:rsidRDefault="00A4601A" w:rsidP="00CC1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sz w:val="24"/>
                <w:szCs w:val="24"/>
              </w:rPr>
              <w:t>15 785</w:t>
            </w:r>
          </w:p>
        </w:tc>
      </w:tr>
    </w:tbl>
    <w:p w:rsidR="00A4601A" w:rsidRPr="00040553" w:rsidRDefault="00A4601A" w:rsidP="00A4601A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A4601A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068B" w:rsidRDefault="00A4068B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601A" w:rsidRPr="00040553" w:rsidRDefault="00A4601A" w:rsidP="00A4601A">
      <w:pPr>
        <w:tabs>
          <w:tab w:val="left" w:pos="3570"/>
          <w:tab w:val="left" w:pos="800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040553"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40553">
        <w:rPr>
          <w:rFonts w:ascii="Times New Roman" w:hAnsi="Times New Roman"/>
          <w:b/>
          <w:sz w:val="24"/>
          <w:szCs w:val="24"/>
        </w:rPr>
        <w:t>Таблица 2</w:t>
      </w:r>
    </w:p>
    <w:p w:rsidR="00A4601A" w:rsidRPr="00040553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0553">
        <w:rPr>
          <w:rFonts w:ascii="Times New Roman" w:hAnsi="Times New Roman"/>
          <w:b/>
          <w:sz w:val="28"/>
          <w:szCs w:val="28"/>
        </w:rPr>
        <w:t>Размеры должностных окладов по должностям руководителей, специалистов и служащих государственных учреждений культуры, искусства и кинематографии, не включенным в профессионально-квалификационные группы, утвержденные приказом Министерства здравоохранения и социального развития Российской Федерации от 31.08.2007 № 570</w:t>
      </w:r>
    </w:p>
    <w:p w:rsidR="00A4601A" w:rsidRPr="00040553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055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937"/>
        <w:gridCol w:w="1465"/>
      </w:tblGrid>
      <w:tr w:rsidR="00A4601A" w:rsidRPr="00040553" w:rsidTr="00CC1D30">
        <w:tc>
          <w:tcPr>
            <w:tcW w:w="6487" w:type="dxa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37" w:type="dxa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53">
              <w:rPr>
                <w:rFonts w:ascii="Times New Roman" w:hAnsi="Times New Roman"/>
                <w:sz w:val="24"/>
                <w:szCs w:val="24"/>
              </w:rPr>
              <w:t>Квалификацион</w:t>
            </w:r>
            <w:proofErr w:type="spellEnd"/>
            <w:r w:rsidRPr="00040553">
              <w:rPr>
                <w:rFonts w:ascii="Times New Roman" w:hAnsi="Times New Roman"/>
                <w:sz w:val="24"/>
                <w:szCs w:val="24"/>
              </w:rPr>
              <w:t xml:space="preserve">-ная </w:t>
            </w:r>
            <w:proofErr w:type="gramStart"/>
            <w:r w:rsidRPr="00040553">
              <w:rPr>
                <w:rFonts w:ascii="Times New Roman" w:hAnsi="Times New Roman"/>
                <w:sz w:val="24"/>
                <w:szCs w:val="24"/>
              </w:rPr>
              <w:t xml:space="preserve">категория,   </w:t>
            </w:r>
            <w:proofErr w:type="gramEnd"/>
            <w:r w:rsidRPr="00040553">
              <w:rPr>
                <w:rFonts w:ascii="Times New Roman" w:hAnsi="Times New Roman"/>
                <w:sz w:val="24"/>
                <w:szCs w:val="24"/>
              </w:rPr>
              <w:t xml:space="preserve">                              группа по оплате</w:t>
            </w:r>
          </w:p>
        </w:tc>
        <w:tc>
          <w:tcPr>
            <w:tcW w:w="1465" w:type="dxa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 w:rsidR="00A4601A" w:rsidRPr="00040553" w:rsidTr="00CC1D3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Должности руководителей</w:t>
            </w:r>
          </w:p>
        </w:tc>
      </w:tr>
      <w:tr w:rsidR="00A4601A" w:rsidRPr="00040553" w:rsidTr="00CC1D30">
        <w:trPr>
          <w:trHeight w:val="513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(заведующий, начальник) структурного подразделения по основной деятельности (службы, лаборатории, отдела, отделения, секции, сектора, части, цеха, мастерской, студии, центра) в учреждениях, подведомственных министерству культуры Новосибирской области (за исключением должностей руководителей, включенных в приказ Минтруда НСО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 от 20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7.2022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FE6E22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E22">
              <w:rPr>
                <w:rFonts w:ascii="Times New Roman" w:hAnsi="Times New Roman"/>
                <w:color w:val="000000"/>
                <w:sz w:val="24"/>
                <w:szCs w:val="24"/>
              </w:rPr>
              <w:t>12 980</w:t>
            </w:r>
          </w:p>
        </w:tc>
      </w:tr>
      <w:tr w:rsidR="00A4601A" w:rsidRPr="00040553" w:rsidTr="00CC1D30">
        <w:trPr>
          <w:trHeight w:val="513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FE6E22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E22">
              <w:rPr>
                <w:rFonts w:ascii="Times New Roman" w:hAnsi="Times New Roman"/>
                <w:color w:val="000000"/>
                <w:sz w:val="24"/>
                <w:szCs w:val="24"/>
              </w:rPr>
              <w:t>13 750</w:t>
            </w:r>
          </w:p>
        </w:tc>
      </w:tr>
      <w:tr w:rsidR="00A4601A" w:rsidRPr="00040553" w:rsidTr="00CC1D30">
        <w:trPr>
          <w:trHeight w:val="513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FE6E22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E22">
              <w:rPr>
                <w:rFonts w:ascii="Times New Roman" w:hAnsi="Times New Roman"/>
                <w:color w:val="000000"/>
                <w:sz w:val="24"/>
                <w:szCs w:val="24"/>
              </w:rPr>
              <w:t>14 850</w:t>
            </w:r>
          </w:p>
        </w:tc>
      </w:tr>
      <w:tr w:rsidR="00A4601A" w:rsidRPr="00040553" w:rsidTr="00CC1D30">
        <w:trPr>
          <w:trHeight w:val="513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FE6E22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E22">
              <w:rPr>
                <w:rFonts w:ascii="Times New Roman" w:hAnsi="Times New Roman"/>
                <w:color w:val="000000"/>
                <w:sz w:val="24"/>
                <w:szCs w:val="24"/>
              </w:rPr>
              <w:t>15 785</w:t>
            </w:r>
          </w:p>
        </w:tc>
      </w:tr>
      <w:tr w:rsidR="00A4601A" w:rsidRPr="00040553" w:rsidTr="00CC1D3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965D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централизованной библиотечной системы, заведующий филиалом организации культуры клубного типа (централизованной (</w:t>
            </w:r>
            <w:proofErr w:type="spellStart"/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) клубной системы, отнесённых к I группе по оплате труда руководителей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EB25AE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color w:val="000000"/>
                <w:sz w:val="24"/>
                <w:szCs w:val="24"/>
              </w:rPr>
              <w:t>16 390</w:t>
            </w:r>
          </w:p>
        </w:tc>
      </w:tr>
      <w:tr w:rsidR="00A4601A" w:rsidRPr="00040553" w:rsidTr="00CC1D30">
        <w:tc>
          <w:tcPr>
            <w:tcW w:w="6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аналогичных организациях культурно-досугового типа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EB25AE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color w:val="000000"/>
                <w:sz w:val="24"/>
                <w:szCs w:val="24"/>
              </w:rPr>
              <w:t>12 980</w:t>
            </w:r>
          </w:p>
        </w:tc>
      </w:tr>
      <w:tr w:rsidR="00A4601A" w:rsidRPr="00040553" w:rsidTr="00CC1D30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EB25AE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color w:val="000000"/>
                <w:sz w:val="24"/>
                <w:szCs w:val="24"/>
              </w:rPr>
              <w:t>13 750</w:t>
            </w:r>
          </w:p>
        </w:tc>
      </w:tr>
      <w:tr w:rsidR="00A4601A" w:rsidRPr="00040553" w:rsidTr="00CC1D30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EB25AE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color w:val="000000"/>
                <w:sz w:val="24"/>
                <w:szCs w:val="24"/>
              </w:rPr>
              <w:t>14 850</w:t>
            </w:r>
          </w:p>
        </w:tc>
      </w:tr>
      <w:tr w:rsidR="00A4601A" w:rsidRPr="00040553" w:rsidTr="00CC1D30"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EB25AE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color w:val="000000"/>
                <w:sz w:val="24"/>
                <w:szCs w:val="24"/>
              </w:rPr>
              <w:t>15 785</w:t>
            </w:r>
          </w:p>
        </w:tc>
      </w:tr>
      <w:tr w:rsidR="00A4601A" w:rsidRPr="00040553" w:rsidTr="00CC1D30">
        <w:tc>
          <w:tcPr>
            <w:tcW w:w="6487" w:type="dxa"/>
            <w:vMerge w:val="restart"/>
            <w:shd w:val="clear" w:color="auto" w:fill="auto"/>
          </w:tcPr>
          <w:p w:rsidR="00A4601A" w:rsidRPr="00040553" w:rsidRDefault="00965D72" w:rsidP="00965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  <w:r w:rsidR="00A4601A" w:rsidRPr="0004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40553">
              <w:rPr>
                <w:rFonts w:ascii="Times New Roman" w:hAnsi="Times New Roman"/>
                <w:sz w:val="24"/>
                <w:szCs w:val="24"/>
              </w:rPr>
              <w:t>сектор входит в состав отдела (не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ьное структурное подразделение</w:t>
            </w:r>
            <w:r w:rsidR="00A4601A" w:rsidRPr="00040553">
              <w:rPr>
                <w:rFonts w:ascii="Times New Roman" w:hAnsi="Times New Roman"/>
                <w:sz w:val="24"/>
                <w:szCs w:val="24"/>
              </w:rPr>
              <w:t>) библиотеки, централизованной библиотечной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50034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034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040553" w:rsidTr="00CC1D30">
        <w:tc>
          <w:tcPr>
            <w:tcW w:w="6487" w:type="dxa"/>
            <w:vMerge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50034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034">
              <w:rPr>
                <w:rFonts w:ascii="Times New Roman" w:hAnsi="Times New Roman"/>
                <w:color w:val="000000"/>
                <w:sz w:val="24"/>
                <w:szCs w:val="24"/>
              </w:rPr>
              <w:t>12 980</w:t>
            </w:r>
          </w:p>
        </w:tc>
      </w:tr>
      <w:tr w:rsidR="00A4601A" w:rsidRPr="00040553" w:rsidTr="00CC1D30">
        <w:tc>
          <w:tcPr>
            <w:tcW w:w="6487" w:type="dxa"/>
            <w:vMerge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группы по оплате труда 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50034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0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13 750</w:t>
            </w:r>
          </w:p>
        </w:tc>
      </w:tr>
      <w:tr w:rsidR="00A4601A" w:rsidRPr="00040553" w:rsidTr="00CC1D30">
        <w:tc>
          <w:tcPr>
            <w:tcW w:w="6487" w:type="dxa"/>
            <w:vMerge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50034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034">
              <w:rPr>
                <w:rFonts w:ascii="Times New Roman" w:hAnsi="Times New Roman"/>
                <w:color w:val="000000"/>
                <w:sz w:val="24"/>
                <w:szCs w:val="24"/>
              </w:rPr>
              <w:t>14 850</w:t>
            </w:r>
          </w:p>
        </w:tc>
      </w:tr>
      <w:tr w:rsidR="00A4601A" w:rsidRPr="00040553" w:rsidTr="00CC1D30">
        <w:trPr>
          <w:trHeight w:val="291"/>
        </w:trPr>
        <w:tc>
          <w:tcPr>
            <w:tcW w:w="6487" w:type="dxa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bCs/>
                <w:sz w:val="24"/>
                <w:szCs w:val="24"/>
              </w:rPr>
              <w:t>Помощник директора (руководителя)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8 250</w:t>
            </w:r>
          </w:p>
        </w:tc>
      </w:tr>
      <w:tr w:rsidR="00A4601A" w:rsidRPr="00040553" w:rsidTr="00CC1D30">
        <w:trPr>
          <w:trHeight w:val="375"/>
        </w:trPr>
        <w:tc>
          <w:tcPr>
            <w:tcW w:w="6487" w:type="dxa"/>
            <w:vMerge w:val="restart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553">
              <w:rPr>
                <w:rFonts w:ascii="Times New Roman" w:hAnsi="Times New Roman"/>
                <w:bCs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8 998</w:t>
            </w:r>
          </w:p>
        </w:tc>
      </w:tr>
      <w:tr w:rsidR="00A4601A" w:rsidRPr="00040553" w:rsidTr="00CC1D30">
        <w:trPr>
          <w:trHeight w:val="375"/>
        </w:trPr>
        <w:tc>
          <w:tcPr>
            <w:tcW w:w="6487" w:type="dxa"/>
            <w:vMerge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05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категории</w:t>
            </w:r>
            <w:proofErr w:type="gramEnd"/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9 383</w:t>
            </w:r>
          </w:p>
        </w:tc>
      </w:tr>
      <w:tr w:rsidR="00A4601A" w:rsidRPr="00040553" w:rsidTr="00CC1D30">
        <w:trPr>
          <w:trHeight w:val="375"/>
        </w:trPr>
        <w:tc>
          <w:tcPr>
            <w:tcW w:w="6487" w:type="dxa"/>
            <w:vMerge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040553" w:rsidRDefault="00A4601A" w:rsidP="00CC1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9 779</w:t>
            </w:r>
          </w:p>
        </w:tc>
      </w:tr>
      <w:tr w:rsidR="00A4601A" w:rsidRPr="00040553" w:rsidTr="00CC1D30">
        <w:trPr>
          <w:trHeight w:val="375"/>
        </w:trPr>
        <w:tc>
          <w:tcPr>
            <w:tcW w:w="6487" w:type="dxa"/>
            <w:vMerge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040553" w:rsidRDefault="00A4601A" w:rsidP="00CC1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10 164</w:t>
            </w:r>
          </w:p>
        </w:tc>
      </w:tr>
      <w:tr w:rsidR="00A4601A" w:rsidRPr="00040553" w:rsidTr="00CC1D30">
        <w:trPr>
          <w:trHeight w:val="411"/>
        </w:trPr>
        <w:tc>
          <w:tcPr>
            <w:tcW w:w="6487" w:type="dxa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Механик (гаража, автотранспорта)</w:t>
            </w:r>
          </w:p>
        </w:tc>
        <w:tc>
          <w:tcPr>
            <w:tcW w:w="1937" w:type="dxa"/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9 383</w:t>
            </w:r>
          </w:p>
        </w:tc>
      </w:tr>
      <w:tr w:rsidR="00A4601A" w:rsidRPr="00040553" w:rsidTr="00CC1D30">
        <w:trPr>
          <w:trHeight w:val="374"/>
        </w:trPr>
        <w:tc>
          <w:tcPr>
            <w:tcW w:w="6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</w:t>
            </w:r>
          </w:p>
          <w:p w:rsidR="00A4601A" w:rsidRPr="00040553" w:rsidRDefault="00A4601A" w:rsidP="0096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и сооружений; и</w:t>
            </w:r>
            <w:r w:rsidRPr="00040553">
              <w:rPr>
                <w:rFonts w:ascii="Times New Roman" w:hAnsi="Times New Roman"/>
                <w:bCs/>
                <w:sz w:val="24"/>
                <w:szCs w:val="24"/>
              </w:rPr>
              <w:t>нженер-сметчик; и</w:t>
            </w:r>
            <w:r w:rsidRPr="00040553">
              <w:rPr>
                <w:rFonts w:ascii="Times New Roman" w:hAnsi="Times New Roman"/>
                <w:sz w:val="24"/>
                <w:szCs w:val="24"/>
              </w:rPr>
              <w:t>нженер по контрольно-измерительным приборам и автоматике; инженер по эксплуатации теплотехнического оборудования; инженер-электрик</w:t>
            </w:r>
            <w:r w:rsidR="00965D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5D72">
              <w:rPr>
                <w:rFonts w:ascii="Times New Roman" w:hAnsi="Times New Roman"/>
                <w:color w:val="000000"/>
                <w:sz w:val="24"/>
                <w:szCs w:val="24"/>
              </w:rPr>
              <w:t>ведущий)</w:t>
            </w:r>
            <w:r w:rsidRPr="000240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10 164</w:t>
            </w:r>
          </w:p>
        </w:tc>
      </w:tr>
      <w:tr w:rsidR="00A4601A" w:rsidRPr="00040553" w:rsidTr="00CC1D30">
        <w:trPr>
          <w:trHeight w:val="407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10 560</w:t>
            </w:r>
          </w:p>
        </w:tc>
      </w:tr>
      <w:tr w:rsidR="00A4601A" w:rsidRPr="00040553" w:rsidTr="00CC1D30">
        <w:trPr>
          <w:trHeight w:val="271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10 945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965D72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11 341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53">
              <w:rPr>
                <w:rFonts w:ascii="Times New Roman" w:hAnsi="Times New Roman"/>
                <w:sz w:val="24"/>
                <w:szCs w:val="24"/>
              </w:rPr>
              <w:t>Светооператор</w:t>
            </w:r>
            <w:proofErr w:type="spellEnd"/>
            <w:r w:rsidRPr="00040553">
              <w:rPr>
                <w:rFonts w:ascii="Times New Roman" w:hAnsi="Times New Roman"/>
                <w:sz w:val="24"/>
                <w:szCs w:val="24"/>
              </w:rPr>
              <w:tab/>
            </w:r>
            <w:r w:rsidRPr="000405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11 770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553">
              <w:rPr>
                <w:rFonts w:ascii="Times New Roman" w:hAnsi="Times New Roman"/>
                <w:bCs/>
                <w:sz w:val="24"/>
                <w:szCs w:val="24"/>
              </w:rPr>
              <w:t>Художник-технолог сцены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left="34" w:right="-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12 265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left="34" w:right="-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12 870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left="34" w:right="-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13 475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sz w:val="24"/>
                <w:szCs w:val="24"/>
              </w:rPr>
              <w:t>Менеджер по культурно-массовому досугу</w:t>
            </w:r>
          </w:p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10 164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05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категории</w:t>
            </w:r>
            <w:proofErr w:type="gramEnd"/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10 560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040553" w:rsidRDefault="00A4601A" w:rsidP="00CC1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10 945</w:t>
            </w:r>
          </w:p>
        </w:tc>
      </w:tr>
      <w:tr w:rsidR="00A4601A" w:rsidRPr="00040553" w:rsidTr="00CC1D3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040553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040553" w:rsidRDefault="00A4601A" w:rsidP="00CC1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53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4756D5" w:rsidRDefault="00A4601A" w:rsidP="00CC1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D5">
              <w:rPr>
                <w:rFonts w:ascii="Times New Roman" w:hAnsi="Times New Roman"/>
                <w:color w:val="000000"/>
                <w:sz w:val="24"/>
                <w:szCs w:val="24"/>
              </w:rPr>
              <w:t>11 341</w:t>
            </w:r>
          </w:p>
        </w:tc>
      </w:tr>
    </w:tbl>
    <w:p w:rsidR="00A4601A" w:rsidRPr="00040553" w:rsidRDefault="00A4601A" w:rsidP="00A4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601A" w:rsidRPr="00040553" w:rsidRDefault="00965D72" w:rsidP="00A4601A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Д</w:t>
      </w:r>
      <w:r w:rsidR="00A4601A" w:rsidRPr="00040553">
        <w:rPr>
          <w:rFonts w:ascii="Times New Roman" w:hAnsi="Times New Roman"/>
          <w:bCs/>
          <w:sz w:val="24"/>
          <w:szCs w:val="24"/>
        </w:rPr>
        <w:t xml:space="preserve">олжностные обязанности "ведущих" устанавливаются на основе квалификационных характеристик соответствующих должностей служащих. Кроме того, на них возлагаются функции руководителя и ответственного исполнителя работ по одному из направлений деятельности организации или структурных подразделений либо обязанности по координации и методическому руководству группами исполнителей, создаваемыми в отделах (бюро) с учетом рационального разделения труда в конкретных организационно-технических условиях. </w:t>
      </w:r>
      <w:r w:rsidR="00A4601A" w:rsidRPr="00040553">
        <w:rPr>
          <w:rFonts w:ascii="Times New Roman" w:hAnsi="Times New Roman"/>
          <w:sz w:val="24"/>
          <w:szCs w:val="24"/>
        </w:rPr>
        <w:t>Требования к необходимому стажу работы повышаются на 2-3 года по сравнению с предусмотренными для инженера I квалификационной категории (для ведущего инженера-сметчика – на 1-2 года), (указано в Общих положениях соответствующего раздела Единого квалификационного справочника должностей руководителей, специалистов и служащих, которым предусмотрена эта должность);</w:t>
      </w:r>
    </w:p>
    <w:p w:rsidR="00A4601A" w:rsidRPr="00040553" w:rsidRDefault="00A4601A" w:rsidP="00A4601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4601A" w:rsidRDefault="00A4601A" w:rsidP="00A4601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65D72" w:rsidRDefault="00965D72" w:rsidP="00A4601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65D72" w:rsidRPr="00040553" w:rsidRDefault="00965D72" w:rsidP="00A4601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4601A" w:rsidRDefault="00A4601A" w:rsidP="00A4601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25719">
        <w:rPr>
          <w:rFonts w:ascii="Times New Roman" w:hAnsi="Times New Roman"/>
          <w:b/>
          <w:sz w:val="24"/>
          <w:szCs w:val="24"/>
        </w:rPr>
        <w:lastRenderedPageBreak/>
        <w:t>Таблица 3</w:t>
      </w:r>
    </w:p>
    <w:p w:rsidR="00A4601A" w:rsidRPr="000373FA" w:rsidRDefault="00A4601A" w:rsidP="00A4601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4601A" w:rsidRPr="003E29ED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29ED">
        <w:rPr>
          <w:rFonts w:ascii="Times New Roman" w:eastAsia="Times New Roman" w:hAnsi="Times New Roman"/>
          <w:b/>
          <w:sz w:val="24"/>
          <w:szCs w:val="24"/>
        </w:rPr>
        <w:t>Размеры должностных окладов иных педагогических работников, не включенных в профессионально-квалификационные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05.05.2008 № 216н:</w:t>
      </w:r>
    </w:p>
    <w:p w:rsidR="00A4601A" w:rsidRPr="003E29ED" w:rsidRDefault="00A4601A" w:rsidP="00A4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3380"/>
      </w:tblGrid>
      <w:tr w:rsidR="00A4601A" w:rsidRPr="003E29ED" w:rsidTr="00CC1D30">
        <w:tc>
          <w:tcPr>
            <w:tcW w:w="6758" w:type="dxa"/>
            <w:shd w:val="clear" w:color="auto" w:fill="auto"/>
          </w:tcPr>
          <w:p w:rsidR="00A4601A" w:rsidRPr="005D5852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5852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80" w:type="dxa"/>
            <w:shd w:val="clear" w:color="auto" w:fill="auto"/>
          </w:tcPr>
          <w:p w:rsidR="00A4601A" w:rsidRPr="005D5852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5852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Должностной оклад, рублей</w:t>
            </w:r>
          </w:p>
        </w:tc>
      </w:tr>
      <w:tr w:rsidR="00A4601A" w:rsidRPr="003E29ED" w:rsidTr="00CC1D30">
        <w:tc>
          <w:tcPr>
            <w:tcW w:w="6758" w:type="dxa"/>
            <w:shd w:val="clear" w:color="auto" w:fill="auto"/>
          </w:tcPr>
          <w:p w:rsidR="00A4601A" w:rsidRPr="003E29ED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9ED"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380" w:type="dxa"/>
            <w:shd w:val="clear" w:color="auto" w:fill="auto"/>
          </w:tcPr>
          <w:p w:rsidR="00A4601A" w:rsidRPr="003E29ED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9ED">
              <w:rPr>
                <w:rFonts w:ascii="Times New Roman" w:eastAsia="Times New Roman" w:hAnsi="Times New Roman"/>
                <w:sz w:val="24"/>
                <w:szCs w:val="24"/>
              </w:rPr>
              <w:t>13 750</w:t>
            </w:r>
          </w:p>
        </w:tc>
      </w:tr>
    </w:tbl>
    <w:p w:rsidR="00A4601A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A4601A" w:rsidRDefault="00A4601A" w:rsidP="00A460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профессиональным квалификационным группам должностей работников, занятых в сфере образования</w:t>
      </w:r>
    </w:p>
    <w:p w:rsidR="00A4601A" w:rsidRDefault="00A4601A" w:rsidP="00A4601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25719">
        <w:rPr>
          <w:rFonts w:ascii="Times New Roman" w:hAnsi="Times New Roman"/>
          <w:b/>
          <w:sz w:val="24"/>
          <w:szCs w:val="24"/>
        </w:rPr>
        <w:t>Таблица 4</w:t>
      </w: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должностных окладов</w:t>
      </w: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профессиональным квалификационным группам должностей</w:t>
      </w: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работников образования, утвержденным приказом Министерства здравоохранения и</w:t>
      </w: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социального развития Российской Ф</w:t>
      </w:r>
      <w:r w:rsidR="00965D72">
        <w:rPr>
          <w:rFonts w:ascii="Times New Roman" w:hAnsi="Times New Roman"/>
          <w:b/>
          <w:sz w:val="24"/>
          <w:szCs w:val="24"/>
        </w:rPr>
        <w:t>едерации от 05.05.2008 № 216н</w:t>
      </w:r>
    </w:p>
    <w:p w:rsidR="00A4601A" w:rsidRDefault="00A4601A" w:rsidP="00A460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601A" w:rsidRPr="008D645B" w:rsidRDefault="00965D72" w:rsidP="00965D7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4601A">
        <w:rPr>
          <w:rFonts w:ascii="Times New Roman" w:hAnsi="Times New Roman"/>
          <w:sz w:val="24"/>
          <w:szCs w:val="24"/>
        </w:rPr>
        <w:t>За исключением должностей работников профессиональных образовательных учреждений и образовательных учреждений высшего образования, подведомственных министерству культуры Новосибирской области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5"/>
        <w:gridCol w:w="1256"/>
      </w:tblGrid>
      <w:tr w:rsidR="00A4601A" w:rsidTr="00CC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Default="00A4601A" w:rsidP="00CC1D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Default="00A4601A" w:rsidP="00CC1D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Default="00A4601A" w:rsidP="00CC1D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</w:t>
            </w:r>
          </w:p>
          <w:p w:rsidR="00A4601A" w:rsidRDefault="00A4601A" w:rsidP="00CC1D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оклада, руб.</w:t>
            </w:r>
          </w:p>
        </w:tc>
      </w:tr>
      <w:tr w:rsidR="00A4601A" w:rsidTr="00CC1D30">
        <w:trPr>
          <w:trHeight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01A" w:rsidRDefault="00A4601A" w:rsidP="00CC1D30">
            <w:pPr>
              <w:pStyle w:val="ConsPlusNormal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Default="00A4601A" w:rsidP="00CC1D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Default="00A4601A" w:rsidP="00CC1D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9 294</w:t>
            </w:r>
          </w:p>
        </w:tc>
      </w:tr>
      <w:tr w:rsidR="00A4601A" w:rsidTr="00CC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Дежурный по режиму </w:t>
            </w:r>
          </w:p>
          <w:p w:rsidR="00A4601A" w:rsidRDefault="00A4601A" w:rsidP="00CC1D30">
            <w:pPr>
              <w:pStyle w:val="a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4D4118" w:rsidRDefault="00A4601A" w:rsidP="00CC1D3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4D4118">
              <w:rPr>
                <w:rFonts w:ascii="Times New Roman" w:hAnsi="Times New Roman" w:cs="Times New Roman"/>
              </w:rPr>
              <w:t>9 582</w:t>
            </w:r>
          </w:p>
        </w:tc>
      </w:tr>
      <w:tr w:rsidR="00A4601A" w:rsidTr="00CC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 образовательного учреждения;</w:t>
            </w:r>
          </w:p>
          <w:p w:rsidR="00A4601A" w:rsidRDefault="00A4601A" w:rsidP="00CC1D30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дежурный по режиму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4D4118" w:rsidRDefault="00A4601A" w:rsidP="00CC1D30">
            <w:pPr>
              <w:pStyle w:val="aff"/>
              <w:ind w:left="360" w:hanging="66"/>
              <w:rPr>
                <w:rFonts w:ascii="Times New Roman" w:hAnsi="Times New Roman" w:cs="Times New Roman"/>
              </w:rPr>
            </w:pPr>
            <w:r w:rsidRPr="004D4118">
              <w:rPr>
                <w:rFonts w:ascii="Times New Roman" w:hAnsi="Times New Roman" w:cs="Times New Roman"/>
              </w:rPr>
              <w:t>9 961</w:t>
            </w:r>
          </w:p>
        </w:tc>
      </w:tr>
      <w:tr w:rsidR="00A4601A" w:rsidTr="00CC1D30">
        <w:trPr>
          <w:trHeight w:val="8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601A" w:rsidRPr="00392A06" w:rsidRDefault="00A4601A" w:rsidP="00C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труду;</w:t>
            </w:r>
          </w:p>
          <w:p w:rsidR="00A4601A" w:rsidRDefault="00A4601A" w:rsidP="00CC1D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культуре; музыкальный руководитель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4D4118" w:rsidRDefault="00A4601A" w:rsidP="00CC1D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12 462</w:t>
            </w:r>
          </w:p>
        </w:tc>
      </w:tr>
      <w:tr w:rsidR="00A4601A" w:rsidTr="00CC1D30">
        <w:trPr>
          <w:trHeight w:val="8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601A" w:rsidRPr="00392A06" w:rsidRDefault="00A4601A" w:rsidP="00C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4D4118" w:rsidRDefault="00A4601A" w:rsidP="00CC1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13 200</w:t>
            </w:r>
          </w:p>
        </w:tc>
      </w:tr>
      <w:tr w:rsidR="00A4601A" w:rsidTr="00CC1D30">
        <w:trPr>
          <w:trHeight w:val="6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392A06" w:rsidRDefault="00A4601A" w:rsidP="00C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CC1D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Воспитатель; мастер производственного обучения; методист; педагог-психолог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4D4118" w:rsidRDefault="00A4601A" w:rsidP="00CC1D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13 530</w:t>
            </w:r>
          </w:p>
        </w:tc>
      </w:tr>
      <w:tr w:rsidR="00A4601A" w:rsidTr="00CC1D30">
        <w:trPr>
          <w:trHeight w:val="1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392A06" w:rsidRDefault="00A4601A" w:rsidP="00C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Default="00A4601A" w:rsidP="00965D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965D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965D72">
              <w:rPr>
                <w:rFonts w:ascii="Times New Roman" w:hAnsi="Times New Roman"/>
                <w:sz w:val="24"/>
                <w:szCs w:val="24"/>
              </w:rPr>
              <w:t xml:space="preserve">кроме должностей преподавателей, отнесенных к профессорско-преподавательскому составу);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основ безопасности жизнедеятельности; руководитель физического воспитания; старший воспитатель;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методист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4D4118" w:rsidRDefault="00A4601A" w:rsidP="00CC1D30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lastRenderedPageBreak/>
              <w:t>13 750</w:t>
            </w:r>
          </w:p>
        </w:tc>
      </w:tr>
      <w:tr w:rsidR="00A4601A" w:rsidTr="00CC1D30">
        <w:trPr>
          <w:trHeight w:val="19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1A" w:rsidRPr="00CB44DA" w:rsidRDefault="00A4601A" w:rsidP="00CC1D3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1A" w:rsidTr="00CC1D30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15 050</w:t>
            </w:r>
          </w:p>
        </w:tc>
      </w:tr>
      <w:tr w:rsidR="00A4601A" w:rsidTr="00CC1D30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II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14 650</w:t>
            </w:r>
          </w:p>
        </w:tc>
      </w:tr>
      <w:tr w:rsidR="00A4601A" w:rsidTr="00CC1D30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III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14 250</w:t>
            </w:r>
          </w:p>
        </w:tc>
      </w:tr>
      <w:tr w:rsidR="00A4601A" w:rsidTr="00CC1D30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IV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 xml:space="preserve">13 850 </w:t>
            </w:r>
          </w:p>
        </w:tc>
      </w:tr>
      <w:tr w:rsidR="00A4601A" w:rsidTr="00CC1D30">
        <w:trPr>
          <w:trHeight w:val="8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392A06" w:rsidRDefault="00A4601A" w:rsidP="00CC1D30">
            <w:pPr>
              <w:pStyle w:val="ConsPlusNormal"/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образовательную программу дополнительного образования детей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1A" w:rsidRPr="00CB44DA" w:rsidRDefault="00A4601A" w:rsidP="00CC1D30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1A" w:rsidTr="00CC1D30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</w:tr>
      <w:tr w:rsidR="00A4601A" w:rsidTr="00CC1D30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II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4 850</w:t>
            </w:r>
          </w:p>
        </w:tc>
      </w:tr>
      <w:tr w:rsidR="00A4601A" w:rsidTr="00CC1D30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III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4601A" w:rsidTr="00CC1D30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CB44DA" w:rsidRDefault="00A4601A" w:rsidP="00CC1D30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IV группа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1A" w:rsidRPr="00CB44DA" w:rsidRDefault="00A4601A" w:rsidP="00CC1D3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3 950</w:t>
            </w:r>
          </w:p>
        </w:tc>
      </w:tr>
    </w:tbl>
    <w:p w:rsidR="00A4601A" w:rsidRDefault="00A4601A" w:rsidP="00A460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01A" w:rsidRDefault="00A4601A" w:rsidP="00A460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01A" w:rsidRPr="002D49C6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25719">
        <w:rPr>
          <w:rFonts w:ascii="Times New Roman" w:hAnsi="Times New Roman"/>
          <w:b/>
          <w:sz w:val="24"/>
          <w:szCs w:val="24"/>
        </w:rPr>
        <w:t>Таблица 5</w:t>
      </w:r>
    </w:p>
    <w:p w:rsidR="00A4601A" w:rsidRPr="00040553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553">
        <w:rPr>
          <w:rFonts w:ascii="Times New Roman" w:hAnsi="Times New Roman"/>
          <w:b/>
          <w:sz w:val="28"/>
          <w:szCs w:val="28"/>
        </w:rPr>
        <w:t>Размеры окладов по профессиональным квалификационным группам профессий рабочих культуры, искусства и кинематографии, утвержденным приказом Министерства здравоохранения и социального развития Российской Федерации от 14.03.2008 № 121н</w:t>
      </w:r>
    </w:p>
    <w:p w:rsidR="00A4601A" w:rsidRPr="00040553" w:rsidRDefault="00A4601A" w:rsidP="00A4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2410"/>
        <w:gridCol w:w="1417"/>
      </w:tblGrid>
      <w:tr w:rsidR="00A4601A" w:rsidRPr="006E6A65" w:rsidTr="00CC1D30">
        <w:trPr>
          <w:trHeight w:val="689"/>
        </w:trPr>
        <w:tc>
          <w:tcPr>
            <w:tcW w:w="2269" w:type="dxa"/>
            <w:shd w:val="clear" w:color="auto" w:fill="auto"/>
            <w:vAlign w:val="center"/>
            <w:hideMark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65">
              <w:rPr>
                <w:rFonts w:ascii="Times New Roman" w:hAnsi="Times New Roman"/>
                <w:bCs/>
                <w:sz w:val="24"/>
                <w:szCs w:val="24"/>
              </w:rPr>
              <w:t>Размер оклада, руб.</w:t>
            </w:r>
          </w:p>
        </w:tc>
      </w:tr>
      <w:tr w:rsidR="00A4601A" w:rsidRPr="006E6A65" w:rsidTr="00CC1D30">
        <w:trPr>
          <w:trHeight w:val="68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A65">
              <w:rPr>
                <w:rFonts w:ascii="Times New Roman" w:hAnsi="Times New Roman"/>
                <w:b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A4601A" w:rsidRPr="006E6A65" w:rsidTr="00CC1D30">
        <w:trPr>
          <w:trHeight w:val="223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>бутафор;  гример-</w:t>
            </w:r>
            <w:proofErr w:type="spellStart"/>
            <w:r w:rsidRPr="006E6A65">
              <w:rPr>
                <w:rFonts w:ascii="Times New Roman" w:hAnsi="Times New Roman"/>
              </w:rPr>
              <w:t>пастижер</w:t>
            </w:r>
            <w:proofErr w:type="spellEnd"/>
            <w:r w:rsidRPr="006E6A65">
              <w:rPr>
                <w:rFonts w:ascii="Times New Roman" w:hAnsi="Times New Roman"/>
              </w:rPr>
              <w:t xml:space="preserve">; костюмер; маляр по отделке  декораций; оператор магнитной записи;  осветитель; </w:t>
            </w:r>
            <w:proofErr w:type="spellStart"/>
            <w:r w:rsidRPr="006E6A65">
              <w:rPr>
                <w:rFonts w:ascii="Times New Roman" w:hAnsi="Times New Roman"/>
              </w:rPr>
              <w:t>пастижер</w:t>
            </w:r>
            <w:proofErr w:type="spellEnd"/>
            <w:r w:rsidRPr="006E6A65">
              <w:rPr>
                <w:rFonts w:ascii="Times New Roman" w:hAnsi="Times New Roman"/>
              </w:rPr>
              <w:t xml:space="preserve">; реквизитор; установщик  декораций; изготовитель  субтитров;     колорист; </w:t>
            </w:r>
            <w:proofErr w:type="spellStart"/>
            <w:r w:rsidRPr="006E6A65">
              <w:rPr>
                <w:rFonts w:ascii="Times New Roman" w:hAnsi="Times New Roman"/>
              </w:rPr>
              <w:t>контуровшик</w:t>
            </w:r>
            <w:proofErr w:type="spellEnd"/>
            <w:r w:rsidRPr="006E6A65">
              <w:rPr>
                <w:rFonts w:ascii="Times New Roman" w:hAnsi="Times New Roman"/>
              </w:rPr>
              <w:t xml:space="preserve">; монтажник негатива; монтажник позитива; оформитель  диапозитивных  фильмов; печатник субтитрования;  пиротехник; </w:t>
            </w:r>
            <w:proofErr w:type="spellStart"/>
            <w:r w:rsidRPr="006E6A65">
              <w:rPr>
                <w:rFonts w:ascii="Times New Roman" w:hAnsi="Times New Roman"/>
              </w:rPr>
              <w:t>подготовщик</w:t>
            </w:r>
            <w:proofErr w:type="spellEnd"/>
            <w:r w:rsidRPr="006E6A65">
              <w:rPr>
                <w:rFonts w:ascii="Times New Roman" w:hAnsi="Times New Roman"/>
              </w:rPr>
              <w:t xml:space="preserve"> основы для  мультипликационных  рисунков; раскрасчик   </w:t>
            </w:r>
            <w:proofErr w:type="spellStart"/>
            <w:r w:rsidRPr="006E6A65">
              <w:rPr>
                <w:rFonts w:ascii="Times New Roman" w:hAnsi="Times New Roman"/>
              </w:rPr>
              <w:t>законтурованных</w:t>
            </w:r>
            <w:proofErr w:type="spellEnd"/>
            <w:r w:rsidRPr="006E6A65">
              <w:rPr>
                <w:rFonts w:ascii="Times New Roman" w:hAnsi="Times New Roman"/>
              </w:rPr>
              <w:t xml:space="preserve">    рисунков; ретушер субтитров; съемщик диапозитивных фильмов; съемщик    мультипликационных проб;  укладчик  диапозитивных   фильмов; </w:t>
            </w:r>
            <w:proofErr w:type="spellStart"/>
            <w:r w:rsidRPr="006E6A65">
              <w:rPr>
                <w:rFonts w:ascii="Times New Roman" w:hAnsi="Times New Roman"/>
              </w:rPr>
              <w:t>фильмотекарь</w:t>
            </w:r>
            <w:proofErr w:type="spellEnd"/>
            <w:r w:rsidRPr="006E6A65">
              <w:rPr>
                <w:rFonts w:ascii="Times New Roman" w:hAnsi="Times New Roman"/>
              </w:rPr>
              <w:t xml:space="preserve">;  </w:t>
            </w:r>
            <w:proofErr w:type="spellStart"/>
            <w:r w:rsidRPr="006E6A65">
              <w:rPr>
                <w:rFonts w:ascii="Times New Roman" w:hAnsi="Times New Roman"/>
              </w:rPr>
              <w:t>фототекарь</w:t>
            </w:r>
            <w:proofErr w:type="spellEnd"/>
            <w:r w:rsidRPr="006E6A65">
              <w:rPr>
                <w:rFonts w:ascii="Times New Roman" w:hAnsi="Times New Roman"/>
              </w:rPr>
              <w:t xml:space="preserve">;   киномеханик; </w:t>
            </w:r>
            <w:proofErr w:type="spellStart"/>
            <w:r w:rsidRPr="006E6A65">
              <w:rPr>
                <w:rFonts w:ascii="Times New Roman" w:hAnsi="Times New Roman"/>
              </w:rPr>
              <w:t>фильмопроверщик</w:t>
            </w:r>
            <w:proofErr w:type="spellEnd"/>
            <w:r w:rsidRPr="006E6A65">
              <w:rPr>
                <w:rFonts w:ascii="Times New Roman" w:hAnsi="Times New Roman"/>
              </w:rPr>
              <w:t xml:space="preserve">; дежурный зала  игральных  автоматов, аттракционов и тира;  машинист сцены;  монтировщик  сцены;   униформист; столяр по изготовлению декораций; автоматчик   по   изготовлению    деталей клавишных    инструментов; арматурщик язычковых   инструментов;    </w:t>
            </w:r>
            <w:proofErr w:type="spellStart"/>
            <w:r w:rsidRPr="006E6A65">
              <w:rPr>
                <w:rFonts w:ascii="Times New Roman" w:hAnsi="Times New Roman"/>
              </w:rPr>
              <w:t>аэрографист</w:t>
            </w:r>
            <w:proofErr w:type="spellEnd"/>
            <w:r w:rsidRPr="006E6A65">
              <w:rPr>
                <w:rFonts w:ascii="Times New Roman" w:hAnsi="Times New Roman"/>
              </w:rPr>
              <w:t xml:space="preserve"> щипковых   инструментов; </w:t>
            </w:r>
            <w:proofErr w:type="spellStart"/>
            <w:r w:rsidRPr="006E6A65">
              <w:rPr>
                <w:rFonts w:ascii="Times New Roman" w:hAnsi="Times New Roman"/>
              </w:rPr>
              <w:t>клавиатурщик</w:t>
            </w:r>
            <w:proofErr w:type="spellEnd"/>
            <w:r w:rsidRPr="006E6A65">
              <w:rPr>
                <w:rFonts w:ascii="Times New Roman" w:hAnsi="Times New Roman"/>
              </w:rPr>
              <w:t xml:space="preserve">; </w:t>
            </w:r>
            <w:proofErr w:type="spellStart"/>
            <w:r w:rsidRPr="006E6A65">
              <w:rPr>
                <w:rFonts w:ascii="Times New Roman" w:hAnsi="Times New Roman"/>
              </w:rPr>
              <w:t>гарнировщик</w:t>
            </w:r>
            <w:proofErr w:type="spellEnd"/>
            <w:r w:rsidRPr="006E6A65">
              <w:rPr>
                <w:rFonts w:ascii="Times New Roman" w:hAnsi="Times New Roman"/>
              </w:rPr>
              <w:t xml:space="preserve">   музыкальных   инструментов; гофрировщик   меховых   камер;   заливщик голосовых планок; изготовитель  голосовых планок; изготовитель деталей для  духовых инструментов;    комплектовщик    деталей музыкальных   инструментов;   облицовщик музыкальных   инструментов;  обработчик перламутра;  оператор стенда  по обыгрыванию    клавишных    инструментов; полировщик   музыкальных    инструментов; </w:t>
            </w:r>
            <w:proofErr w:type="spellStart"/>
            <w:r w:rsidRPr="006E6A65">
              <w:rPr>
                <w:rFonts w:ascii="Times New Roman" w:hAnsi="Times New Roman"/>
              </w:rPr>
              <w:t>расшлифовщик</w:t>
            </w:r>
            <w:proofErr w:type="spellEnd"/>
            <w:r w:rsidRPr="006E6A65">
              <w:rPr>
                <w:rFonts w:ascii="Times New Roman" w:hAnsi="Times New Roman"/>
              </w:rPr>
              <w:t xml:space="preserve">  фильеров;  сборщик  духовых  инструментов; сборщик-монтажник клавишных инструментов; сборщик-монтажник смычковых инструментов; сборщик-монтажник  щипковых инструментов;  сборщик ударных  инструментов; сборщик язычковых инструментов;   станочник специальных деревообрабатывающих станков; станочник специальных металлообрабатывающих станков; столяр  по изготовлению и ремонту  деталей  и  узлов музыкальных инструментов; </w:t>
            </w:r>
            <w:proofErr w:type="spellStart"/>
            <w:r w:rsidRPr="006E6A65">
              <w:rPr>
                <w:rFonts w:ascii="Times New Roman" w:hAnsi="Times New Roman"/>
              </w:rPr>
              <w:t>струнонавивальщик</w:t>
            </w:r>
            <w:proofErr w:type="spellEnd"/>
            <w:r w:rsidRPr="006E6A65">
              <w:rPr>
                <w:rFonts w:ascii="Times New Roman" w:hAnsi="Times New Roman"/>
              </w:rPr>
              <w:t>;  струнщик;  установщик ладовых пластин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>1 квалификационный разряд</w:t>
            </w:r>
          </w:p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</w:rPr>
              <w:t>7 590</w:t>
            </w:r>
          </w:p>
        </w:tc>
      </w:tr>
      <w:tr w:rsidR="00A4601A" w:rsidRPr="006E6A65" w:rsidTr="00CC1D30">
        <w:trPr>
          <w:trHeight w:val="2032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>2 квалификационный разряд</w:t>
            </w: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7 920</w:t>
            </w:r>
          </w:p>
        </w:tc>
      </w:tr>
      <w:tr w:rsidR="00A4601A" w:rsidRPr="006E6A65" w:rsidTr="00CC1D30">
        <w:trPr>
          <w:trHeight w:val="2098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8 250</w:t>
            </w:r>
          </w:p>
        </w:tc>
      </w:tr>
      <w:tr w:rsidR="00A4601A" w:rsidRPr="006E6A65" w:rsidTr="00CC1D30">
        <w:trPr>
          <w:trHeight w:val="1986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8 690</w:t>
            </w:r>
          </w:p>
        </w:tc>
      </w:tr>
      <w:tr w:rsidR="00A4601A" w:rsidRPr="006E6A65" w:rsidTr="00CC1D30">
        <w:trPr>
          <w:trHeight w:val="2078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9 020</w:t>
            </w:r>
          </w:p>
        </w:tc>
      </w:tr>
      <w:tr w:rsidR="00A4601A" w:rsidRPr="006E6A65" w:rsidTr="00CC1D30">
        <w:trPr>
          <w:trHeight w:val="2090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9 350</w:t>
            </w:r>
          </w:p>
        </w:tc>
      </w:tr>
      <w:tr w:rsidR="00A4601A" w:rsidRPr="006E6A65" w:rsidTr="00CC1D30">
        <w:trPr>
          <w:trHeight w:val="553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6A65">
              <w:rPr>
                <w:rFonts w:ascii="Times New Roman" w:hAnsi="Times New Roman"/>
              </w:rPr>
              <w:t>оператор  магнитной</w:t>
            </w:r>
            <w:proofErr w:type="gramEnd"/>
            <w:r w:rsidRPr="006E6A65">
              <w:rPr>
                <w:rFonts w:ascii="Times New Roman" w:hAnsi="Times New Roman"/>
              </w:rPr>
              <w:t xml:space="preserve"> записи;  осветитель;</w:t>
            </w: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9 790</w:t>
            </w:r>
          </w:p>
        </w:tc>
      </w:tr>
      <w:tr w:rsidR="00A4601A" w:rsidRPr="006E6A65" w:rsidTr="00CC1D30">
        <w:trPr>
          <w:trHeight w:val="674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 xml:space="preserve">осветитель;  </w:t>
            </w: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10 230</w:t>
            </w:r>
          </w:p>
        </w:tc>
      </w:tr>
      <w:tr w:rsidR="00A4601A" w:rsidRPr="006E6A65" w:rsidTr="00CC1D30">
        <w:trPr>
          <w:trHeight w:val="68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A65">
              <w:rPr>
                <w:rFonts w:ascii="Times New Roman" w:hAnsi="Times New Roman"/>
                <w:b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A4601A" w:rsidRPr="006E6A65" w:rsidTr="00CC1D30">
        <w:trPr>
          <w:trHeight w:val="166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 xml:space="preserve">1 квалификационный уровень     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</w:rPr>
              <w:t xml:space="preserve">красильщик в </w:t>
            </w:r>
            <w:proofErr w:type="spellStart"/>
            <w:r w:rsidRPr="006E6A65">
              <w:rPr>
                <w:rFonts w:ascii="Times New Roman" w:hAnsi="Times New Roman"/>
                <w:color w:val="000000"/>
              </w:rPr>
              <w:t>пастижерском</w:t>
            </w:r>
            <w:proofErr w:type="spellEnd"/>
            <w:r w:rsidRPr="006E6A65">
              <w:rPr>
                <w:rFonts w:ascii="Times New Roman" w:hAnsi="Times New Roman"/>
                <w:color w:val="000000"/>
              </w:rPr>
              <w:t xml:space="preserve"> производстве  4   -   5    разрядов    ЕТКС;    </w:t>
            </w:r>
            <w:proofErr w:type="spellStart"/>
            <w:r w:rsidRPr="006E6A65">
              <w:rPr>
                <w:rFonts w:ascii="Times New Roman" w:hAnsi="Times New Roman"/>
                <w:color w:val="000000"/>
              </w:rPr>
              <w:t>фонотекарь</w:t>
            </w:r>
            <w:proofErr w:type="spellEnd"/>
            <w:r w:rsidRPr="006E6A65">
              <w:rPr>
                <w:rFonts w:ascii="Times New Roman" w:hAnsi="Times New Roman"/>
                <w:color w:val="000000"/>
              </w:rPr>
              <w:t xml:space="preserve"> 4   -   5    разрядов    ЕТКС;  </w:t>
            </w:r>
            <w:proofErr w:type="spellStart"/>
            <w:r w:rsidRPr="006E6A65">
              <w:rPr>
                <w:rFonts w:ascii="Times New Roman" w:hAnsi="Times New Roman"/>
                <w:color w:val="000000"/>
              </w:rPr>
              <w:t>видеотекарь</w:t>
            </w:r>
            <w:proofErr w:type="spellEnd"/>
            <w:r w:rsidRPr="006E6A65">
              <w:rPr>
                <w:rFonts w:ascii="Times New Roman" w:hAnsi="Times New Roman"/>
                <w:color w:val="000000"/>
              </w:rPr>
              <w:t xml:space="preserve"> 4   -   5    разрядов    ЕТКС; изготовитель  игровых  кукол 5 разряда ЕТКС; механик  по  обслуживанию ветроустановок 5  разряда  ЕТКС;   механик по    обслуживанию     кинотелевизионного оборудования  3  -   5   разрядов   ЕТКС;   механик   по    обслуживанию    съемочной аппаратуры 2 - 5 разрядов  ЕТКС;  механик по обслуживанию       телевизионного оборудования  3  -   5   разрядов   ЕТКС; механик   по   ремонту   и   обслуживанию </w:t>
            </w:r>
            <w:proofErr w:type="spellStart"/>
            <w:r w:rsidRPr="006E6A65">
              <w:rPr>
                <w:rFonts w:ascii="Times New Roman" w:hAnsi="Times New Roman"/>
                <w:color w:val="000000"/>
              </w:rPr>
              <w:t>кинотехнологического</w:t>
            </w:r>
            <w:proofErr w:type="spellEnd"/>
            <w:r w:rsidRPr="006E6A65">
              <w:rPr>
                <w:rFonts w:ascii="Times New Roman" w:hAnsi="Times New Roman"/>
                <w:color w:val="000000"/>
              </w:rPr>
              <w:t xml:space="preserve"> оборудования 4  -  5 разрядов ЕТКС;  механик  по  обслуживанию звуковой техники 2  -  5  разрядов  ЕТКС; оператор        пульта         управления киноустановки; реставратор фильмокопий  5 разряда ЕТКС; оператор видеозаписи 3 -  5 разрядов  ЕТКС;  регулировщик  пианино  и  роялей 2 - 6  разрядов  ЕТКС;  настройщик пианино и роялей 4  -  8  разрядов  ЕТКС; настройщик щипковых инструментов  3  -  6 разрядов   ЕТКС;   настройщик   язычковых инструментов  4  -   6   разрядов   ЕТКС; бронзировщик рам  клавишных  инструментов 4  -  6   разрядов   ЕТКС;   изготовитель  молоточков для клавишных  инструментов  5 разряда   ЕТКС;   контролер   музыкальных инструментов  4  -   6   разрядов   ЕТКС; регулировщик язычковых инструментов  4  - 5 разрядов  ЕТКС;  реставратор  клавишных инструментов  5  -   6   разрядов   ЕТКС; реставратор    смычковых    и    щипковых   инструментов  5  -   8   разрядов   ЕТКС; реставратор ударных инструментов  5  -  6 разрядов  ЕТКС;   реставратор   язычковых инструментов 4 - 5 разрядов ЕТКС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>2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</w:rPr>
              <w:t>8 140</w:t>
            </w:r>
          </w:p>
        </w:tc>
      </w:tr>
      <w:tr w:rsidR="00A4601A" w:rsidRPr="006E6A65" w:rsidTr="00CC1D30">
        <w:trPr>
          <w:trHeight w:val="1728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4601A" w:rsidRPr="006E6A65" w:rsidRDefault="00A4601A" w:rsidP="00CC1D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8 470</w:t>
            </w:r>
          </w:p>
        </w:tc>
      </w:tr>
      <w:tr w:rsidR="00A4601A" w:rsidRPr="006E6A65" w:rsidTr="00CC1D30">
        <w:trPr>
          <w:trHeight w:val="1449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4601A" w:rsidRPr="006E6A65" w:rsidRDefault="00A4601A" w:rsidP="00CC1D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8 910</w:t>
            </w:r>
          </w:p>
        </w:tc>
      </w:tr>
      <w:tr w:rsidR="00A4601A" w:rsidRPr="006E6A65" w:rsidTr="00CC1D30">
        <w:trPr>
          <w:trHeight w:val="1665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4601A" w:rsidRPr="006E6A65" w:rsidRDefault="00A4601A" w:rsidP="00CC1D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9 240</w:t>
            </w:r>
          </w:p>
        </w:tc>
      </w:tr>
      <w:tr w:rsidR="00A4601A" w:rsidRPr="006E6A65" w:rsidTr="00CC1D30">
        <w:trPr>
          <w:trHeight w:val="1547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4601A" w:rsidRPr="006E6A65" w:rsidRDefault="00A4601A" w:rsidP="00CC1D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9 570</w:t>
            </w:r>
          </w:p>
        </w:tc>
      </w:tr>
      <w:tr w:rsidR="00A4601A" w:rsidRPr="006E6A65" w:rsidTr="00CC1D30">
        <w:trPr>
          <w:trHeight w:val="1557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4601A" w:rsidRPr="006E6A65" w:rsidRDefault="00A4601A" w:rsidP="00CC1D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10 010</w:t>
            </w:r>
          </w:p>
        </w:tc>
      </w:tr>
      <w:tr w:rsidR="00A4601A" w:rsidRPr="006E6A65" w:rsidTr="00CC1D30">
        <w:trPr>
          <w:trHeight w:val="1114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4601A" w:rsidRPr="006E6A65" w:rsidRDefault="00A4601A" w:rsidP="00CC1D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10 450</w:t>
            </w:r>
          </w:p>
        </w:tc>
      </w:tr>
      <w:tr w:rsidR="00A4601A" w:rsidRPr="006E6A65" w:rsidTr="00CC1D30">
        <w:trPr>
          <w:trHeight w:val="214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lastRenderedPageBreak/>
              <w:t xml:space="preserve">2 квалификационный уровень      </w:t>
            </w: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 xml:space="preserve">красильщик в </w:t>
            </w:r>
            <w:proofErr w:type="spellStart"/>
            <w:r w:rsidRPr="006E6A65">
              <w:rPr>
                <w:rFonts w:ascii="Times New Roman" w:hAnsi="Times New Roman"/>
              </w:rPr>
              <w:t>пастижерском</w:t>
            </w:r>
            <w:proofErr w:type="spellEnd"/>
            <w:r w:rsidRPr="006E6A65">
              <w:rPr>
                <w:rFonts w:ascii="Times New Roman" w:hAnsi="Times New Roman"/>
              </w:rPr>
              <w:t xml:space="preserve"> производстве  6 разряда ЕТКС; изготовитель игровых  кукол 6 разряда ЕТКС; механик  по  обслуживанию ветроустановок 6  разряда  ЕТКС;  механик по   обслуживанию     кинотелевизионного оборудования  6  -   7 разрядов   ЕТКС; механик по обслуживанию    съемочной аппаратуры 6  разряда  ЕТКС;  механик  по обслуживанию телевизионного  оборудования 6 - 7 разрядов ЕТКС; механик  по  ремонту и обслуживанию  </w:t>
            </w:r>
            <w:proofErr w:type="spellStart"/>
            <w:r w:rsidRPr="006E6A65">
              <w:rPr>
                <w:rFonts w:ascii="Times New Roman" w:hAnsi="Times New Roman"/>
              </w:rPr>
              <w:t>кинотехнологического</w:t>
            </w:r>
            <w:proofErr w:type="spellEnd"/>
            <w:r w:rsidRPr="006E6A65">
              <w:rPr>
                <w:rFonts w:ascii="Times New Roman" w:hAnsi="Times New Roman"/>
              </w:rPr>
              <w:t xml:space="preserve"> оборудования  6  -   7   разрядов   ЕТКС; механик по обслуживанию звуковой  техники 6  -   7   разрядов   ЕТКС;   реставратор фильмокопий  6  разряда  ЕТКС;   оператор видеозаписи  6   -   7   разрядов   ЕТКС; изготовитель музыкальных инструментов  по индивидуальным заказам  6  разряда  ЕТКС; </w:t>
            </w:r>
            <w:proofErr w:type="spellStart"/>
            <w:r w:rsidRPr="006E6A65">
              <w:rPr>
                <w:rFonts w:ascii="Times New Roman" w:hAnsi="Times New Roman"/>
              </w:rPr>
              <w:t>интонировщик</w:t>
            </w:r>
            <w:proofErr w:type="spellEnd"/>
            <w:r w:rsidRPr="006E6A65">
              <w:rPr>
                <w:rFonts w:ascii="Times New Roman" w:hAnsi="Times New Roman"/>
              </w:rPr>
              <w:t xml:space="preserve"> 6 разряда  ЕТКС;  настройщик духовых  инструментов  6  разряда   ЕТКС; настройщик-регулировщик смычковых инструментов 6 разряда ЕТКС;  реставратор духовых  инструментов  6  -  8   разрядов ЕТКС</w:t>
            </w: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A65">
              <w:rPr>
                <w:rFonts w:ascii="Times New Roman" w:hAnsi="Times New Roman"/>
                <w:color w:val="000000"/>
              </w:rPr>
              <w:t>9 790</w:t>
            </w:r>
          </w:p>
        </w:tc>
      </w:tr>
      <w:tr w:rsidR="00A4601A" w:rsidRPr="006E6A65" w:rsidTr="00CC1D30">
        <w:trPr>
          <w:trHeight w:val="2272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10 230</w:t>
            </w:r>
          </w:p>
        </w:tc>
      </w:tr>
      <w:tr w:rsidR="00A4601A" w:rsidRPr="006E6A65" w:rsidTr="00CC1D30">
        <w:trPr>
          <w:trHeight w:val="689"/>
        </w:trPr>
        <w:tc>
          <w:tcPr>
            <w:tcW w:w="2269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4601A" w:rsidRPr="006E6A65" w:rsidRDefault="00A4601A" w:rsidP="00CC1D30">
            <w:pPr>
              <w:jc w:val="both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A4601A" w:rsidRPr="006E6A65" w:rsidRDefault="00A4601A" w:rsidP="00CC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A65">
              <w:rPr>
                <w:rFonts w:ascii="Times New Roman" w:hAnsi="Times New Roman"/>
                <w:color w:val="000000"/>
              </w:rPr>
              <w:t>10 670</w:t>
            </w:r>
          </w:p>
        </w:tc>
      </w:tr>
      <w:tr w:rsidR="00A4601A" w:rsidRPr="00040553" w:rsidTr="00CC1D30">
        <w:trPr>
          <w:trHeight w:val="689"/>
        </w:trPr>
        <w:tc>
          <w:tcPr>
            <w:tcW w:w="2269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 xml:space="preserve">3 квалификационный уровень      </w:t>
            </w: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 xml:space="preserve">механик </w:t>
            </w:r>
            <w:proofErr w:type="gramStart"/>
            <w:r w:rsidRPr="006E6A65">
              <w:rPr>
                <w:rFonts w:ascii="Times New Roman" w:hAnsi="Times New Roman"/>
              </w:rPr>
              <w:t>по  обслуживанию</w:t>
            </w:r>
            <w:proofErr w:type="gramEnd"/>
            <w:r w:rsidRPr="006E6A65">
              <w:rPr>
                <w:rFonts w:ascii="Times New Roman" w:hAnsi="Times New Roman"/>
              </w:rPr>
              <w:t xml:space="preserve">  кинотелевизионного  оборудования 8 разряда  ЕТКС;  механик  по  обслуживанию телевизионного  оборудования  8   разряда ЕТКС; механик по ремонту  и  обслуживанию </w:t>
            </w:r>
            <w:proofErr w:type="spellStart"/>
            <w:r w:rsidRPr="006E6A65">
              <w:rPr>
                <w:rFonts w:ascii="Times New Roman" w:hAnsi="Times New Roman"/>
              </w:rPr>
              <w:t>кинотехнологического</w:t>
            </w:r>
            <w:proofErr w:type="spellEnd"/>
            <w:r w:rsidRPr="006E6A65">
              <w:rPr>
                <w:rFonts w:ascii="Times New Roman" w:hAnsi="Times New Roman"/>
              </w:rPr>
              <w:t xml:space="preserve">    оборудования    8 разряда  ЕТКС;  оператор  видеозаписи   8 разряда ЕТКС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>8 квалификационный разряд</w:t>
            </w:r>
          </w:p>
          <w:p w:rsidR="00A4601A" w:rsidRPr="006E6A65" w:rsidRDefault="00A4601A" w:rsidP="00CC1D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01A" w:rsidRPr="00040553" w:rsidRDefault="00A4601A" w:rsidP="00CC1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A65">
              <w:rPr>
                <w:rFonts w:ascii="Times New Roman" w:hAnsi="Times New Roman"/>
              </w:rPr>
              <w:t>10 945</w:t>
            </w:r>
          </w:p>
        </w:tc>
      </w:tr>
    </w:tbl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Pr="00392A06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A8B" w:rsidRDefault="007E3A8B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A8B" w:rsidRDefault="007E3A8B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A8B" w:rsidRDefault="007E3A8B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01A" w:rsidRPr="001101B5" w:rsidRDefault="00A4601A" w:rsidP="00A4601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1B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к Положению об оплате труда работников 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и казенных 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</w:p>
    <w:p w:rsidR="00A4601A" w:rsidRPr="001101B5" w:rsidRDefault="00A4601A" w:rsidP="00A4601A">
      <w:pPr>
        <w:tabs>
          <w:tab w:val="left" w:pos="7938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B5">
        <w:rPr>
          <w:rFonts w:ascii="Times New Roman" w:eastAsia="Calibri" w:hAnsi="Times New Roman" w:cs="Times New Roman"/>
          <w:sz w:val="28"/>
          <w:szCs w:val="28"/>
        </w:rPr>
        <w:t xml:space="preserve"> города Оби Новосибирской области </w:t>
      </w:r>
    </w:p>
    <w:p w:rsidR="00A4601A" w:rsidRPr="009B1CA8" w:rsidRDefault="00A4601A" w:rsidP="00A4601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</w:p>
    <w:p w:rsidR="00A4601A" w:rsidRPr="009B1CA8" w:rsidRDefault="00A4601A" w:rsidP="00A4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1CA8">
        <w:rPr>
          <w:rFonts w:ascii="Times New Roman" w:eastAsia="Times New Roman" w:hAnsi="Times New Roman" w:cs="Times New Roman"/>
          <w:b/>
          <w:sz w:val="28"/>
          <w:szCs w:val="28"/>
        </w:rPr>
        <w:t>Качественные  показатели</w:t>
      </w:r>
      <w:proofErr w:type="gramEnd"/>
      <w:r w:rsidRPr="009B1C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деятельности, учитываемые при определении выплат стимулирующего характера</w:t>
      </w:r>
    </w:p>
    <w:p w:rsidR="00A4601A" w:rsidRPr="009B1CA8" w:rsidRDefault="00A4601A" w:rsidP="00A4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A4601A" w:rsidRPr="00B847B6" w:rsidRDefault="00A4601A" w:rsidP="00A4601A">
      <w:pPr>
        <w:keepNext/>
        <w:tabs>
          <w:tab w:val="left" w:pos="3119"/>
        </w:tabs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7B6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p w:rsidR="00A4601A" w:rsidRPr="009B1CA8" w:rsidRDefault="00A4601A" w:rsidP="00A4601A">
      <w:pPr>
        <w:keepNext/>
        <w:tabs>
          <w:tab w:val="left" w:pos="3119"/>
        </w:tabs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A4601A" w:rsidRPr="009B1CA8" w:rsidRDefault="00A4601A" w:rsidP="00A4601A">
      <w:pPr>
        <w:keepNext/>
        <w:spacing w:after="0" w:line="240" w:lineRule="auto"/>
        <w:ind w:left="1134" w:right="993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1CA8">
        <w:rPr>
          <w:rFonts w:ascii="Times New Roman" w:eastAsia="Times New Roman" w:hAnsi="Times New Roman" w:cs="Times New Roman"/>
          <w:b/>
          <w:iCs/>
          <w:sz w:val="28"/>
          <w:szCs w:val="28"/>
        </w:rPr>
        <w:t>Качественные показатели деятельности учреждений, учитываемые при определении выплат стимулирующего характера руководителям учреждений</w:t>
      </w:r>
    </w:p>
    <w:p w:rsidR="00A4601A" w:rsidRPr="009B1CA8" w:rsidRDefault="00A4601A" w:rsidP="00A4601A">
      <w:pPr>
        <w:shd w:val="clear" w:color="auto" w:fill="FFFFFF"/>
        <w:spacing w:before="14" w:after="0" w:line="312" w:lineRule="exact"/>
        <w:ind w:left="1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985"/>
        <w:gridCol w:w="850"/>
        <w:gridCol w:w="709"/>
        <w:gridCol w:w="850"/>
      </w:tblGrid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Качественные показатели деятельности учреждения</w:t>
            </w:r>
          </w:p>
        </w:tc>
        <w:tc>
          <w:tcPr>
            <w:tcW w:w="1985" w:type="dxa"/>
            <w:vMerge w:val="restart"/>
          </w:tcPr>
          <w:p w:rsidR="00A4601A" w:rsidRPr="009B1CA8" w:rsidRDefault="00A4601A" w:rsidP="00CC1D30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Форма отчетности, содержащая информацию о выполнении показателя</w:t>
            </w:r>
          </w:p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(Периодичность)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Предельный размер стимулирующих выплат (% от должностного оклада)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</w:p>
        </w:tc>
        <w:tc>
          <w:tcPr>
            <w:tcW w:w="1985" w:type="dxa"/>
            <w:vMerge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ДШИ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ДК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ЦБС</w:t>
            </w:r>
          </w:p>
        </w:tc>
      </w:tr>
      <w:tr w:rsidR="00A4601A" w:rsidRPr="009B1CA8" w:rsidTr="00110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учреждением за отчетный период муниципального задания, </w:t>
            </w:r>
            <w:proofErr w:type="gramStart"/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сметы,  ПФХД</w:t>
            </w:r>
            <w:proofErr w:type="gramEnd"/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отсутствии  объективных факторов: чрезвычайные ситуации, проведение ремонтных работ и др.)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Отчет о выполнении муниципального задания, </w:t>
            </w:r>
            <w:proofErr w:type="gram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сметы,   </w:t>
            </w:r>
            <w:proofErr w:type="gramEnd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ПФХД 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(За прошедший год)</w:t>
            </w:r>
          </w:p>
          <w:p w:rsidR="00A4601A" w:rsidRPr="009B1CA8" w:rsidRDefault="00766BE9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1A" w:rsidRPr="009B1CA8" w:rsidTr="00110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4601A" w:rsidRPr="009B1CA8" w:rsidTr="00110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достижения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Мониторинг заработной платы в разрезе основных профессий согласованный с начальником </w:t>
            </w:r>
            <w:proofErr w:type="spell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УФиНП</w:t>
            </w:r>
            <w:proofErr w:type="spellEnd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истекший период)</w:t>
            </w:r>
          </w:p>
          <w:p w:rsidR="00A4601A" w:rsidRPr="009B1CA8" w:rsidRDefault="00766BE9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2)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right="176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01.06.2012 № 761 «О национальной стратегии 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действий в интересах детей на 2012-2017 годы»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Мониторинг заработной платы в разрезе основных профессий согласованный с начальником </w:t>
            </w:r>
            <w:proofErr w:type="spell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УФиНП</w:t>
            </w:r>
            <w:proofErr w:type="spellEnd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истекший период)</w:t>
            </w:r>
          </w:p>
          <w:p w:rsidR="00A4601A" w:rsidRPr="009B1CA8" w:rsidRDefault="00766BE9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3)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12" w:history="1"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bus</w:t>
              </w:r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B1C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Скриншот с экрана с актуальной датой </w:t>
            </w:r>
          </w:p>
          <w:p w:rsidR="00A4601A" w:rsidRPr="009B1CA8" w:rsidRDefault="00A4601A" w:rsidP="00CC1D30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A4601A" w:rsidRPr="009B1CA8" w:rsidRDefault="00766BE9" w:rsidP="00CC1D30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4)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F4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целевых показателей посещений культурных мероприятий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</w:t>
            </w:r>
          </w:p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 числа посещений культурных мероприятий</w:t>
            </w:r>
          </w:p>
          <w:p w:rsidR="00A4601A" w:rsidRDefault="00F412A5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4601A"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истекший период, с нарастающим итогом)</w:t>
            </w:r>
          </w:p>
          <w:p w:rsidR="00766BE9" w:rsidRPr="009B1CA8" w:rsidRDefault="00766BE9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5)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учреждения в социально-значимых (общественных, творческих, образовательных, научных) проектах, программах, грантах.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 руководителя</w:t>
            </w:r>
            <w:proofErr w:type="gramEnd"/>
          </w:p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A4601A" w:rsidRPr="009B1CA8" w:rsidRDefault="00766BE9" w:rsidP="00CC1D30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6)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всероссийского и международного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межрегионального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A4601A" w:rsidRPr="009B1CA8" w:rsidTr="001101B5">
        <w:trPr>
          <w:trHeight w:val="357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у учреждения филиалов (обособленных структурных подразделений, выставочных пространств, работающих на постоянной основе вне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устава Учреждения</w:t>
            </w:r>
          </w:p>
          <w:p w:rsidR="00766BE9" w:rsidRPr="009B1CA8" w:rsidRDefault="00766BE9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Форма 7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4601A"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предпринимательской и иной приносящей доход деятельности (доходы от оказания платных услуг (работ), </w:t>
            </w:r>
            <w:r w:rsidRPr="009B1C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 руб.: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</w:t>
            </w:r>
            <w:proofErr w:type="spell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УФиНП</w:t>
            </w:r>
            <w:proofErr w:type="spellEnd"/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истекший период, поквартально)</w:t>
            </w:r>
          </w:p>
          <w:p w:rsidR="00766BE9" w:rsidRPr="009B1CA8" w:rsidRDefault="00766BE9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Форма 8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2745" w:rsidRPr="009B1CA8" w:rsidTr="001101B5">
        <w:tc>
          <w:tcPr>
            <w:tcW w:w="709" w:type="dxa"/>
            <w:vMerge/>
            <w:shd w:val="clear" w:color="auto" w:fill="auto"/>
          </w:tcPr>
          <w:p w:rsidR="00C12745" w:rsidRPr="009B1CA8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1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5" w:rsidRPr="009B1CA8" w:rsidRDefault="00C12745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745" w:rsidRPr="009B1CA8" w:rsidTr="001101B5">
        <w:tc>
          <w:tcPr>
            <w:tcW w:w="709" w:type="dxa"/>
            <w:vMerge/>
            <w:shd w:val="clear" w:color="auto" w:fill="auto"/>
          </w:tcPr>
          <w:p w:rsidR="00C12745" w:rsidRPr="009B1CA8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1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5 000,0 и более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5" w:rsidRPr="009B1CA8" w:rsidRDefault="00C12745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45" w:rsidRPr="009B1CA8" w:rsidRDefault="00C12745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4 500,0 до 5 0</w:t>
            </w:r>
            <w:r w:rsidR="00A4601A"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601A"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3 500,0 до 4 5</w:t>
            </w:r>
            <w:r w:rsidR="00A4601A"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156A8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2 500,0 до 3 5</w:t>
            </w:r>
            <w:r w:rsidR="00A4601A"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156A8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от 1 500</w:t>
            </w:r>
            <w:r w:rsidR="002038A2">
              <w:rPr>
                <w:rFonts w:ascii="Times New Roman" w:eastAsia="Times New Roman" w:hAnsi="Times New Roman" w:cs="Times New Roman"/>
                <w:sz w:val="24"/>
                <w:szCs w:val="24"/>
              </w:rPr>
              <w:t>,0 до 2 5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156A8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500,0 до 1 5</w:t>
            </w:r>
            <w:r w:rsidR="00A4601A"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156A8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B1DC8" w:rsidRPr="009B1CA8" w:rsidTr="001101B5">
        <w:tc>
          <w:tcPr>
            <w:tcW w:w="709" w:type="dxa"/>
            <w:vMerge/>
            <w:shd w:val="clear" w:color="auto" w:fill="auto"/>
          </w:tcPr>
          <w:p w:rsidR="00FB1DC8" w:rsidRPr="009B1CA8" w:rsidRDefault="00FB1DC8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400,0 до 5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2156A8" w:rsidP="009A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B1DC8" w:rsidRPr="009B1CA8" w:rsidTr="001101B5">
        <w:tc>
          <w:tcPr>
            <w:tcW w:w="709" w:type="dxa"/>
            <w:vMerge/>
            <w:shd w:val="clear" w:color="auto" w:fill="auto"/>
          </w:tcPr>
          <w:p w:rsidR="00FB1DC8" w:rsidRPr="009B1CA8" w:rsidRDefault="00FB1DC8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300,0 до 4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2156A8" w:rsidP="009A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B1DC8" w:rsidRPr="009B1CA8" w:rsidTr="001101B5">
        <w:tc>
          <w:tcPr>
            <w:tcW w:w="709" w:type="dxa"/>
            <w:vMerge/>
            <w:shd w:val="clear" w:color="auto" w:fill="auto"/>
          </w:tcPr>
          <w:p w:rsidR="00FB1DC8" w:rsidRPr="009B1CA8" w:rsidRDefault="00FB1DC8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Default="00FB1DC8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 до 3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2156A8" w:rsidP="009A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C8" w:rsidRPr="009B1CA8" w:rsidRDefault="00FB1DC8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100,0 до 200,0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100,0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2038A2" w:rsidP="00C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>1 000,0 и более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2A4419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 90</w:t>
            </w:r>
            <w:r w:rsidR="00A4601A"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A4601A"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>,0 до 1 000,0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>от 800,0 до 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>от 700,0 до 800,0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>от 600,0 до 700,0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450,0 до 600,0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250,0 до 450,0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200,0 до 250,0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100,0 до 200,0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601A" w:rsidRPr="009B1CA8" w:rsidTr="001101B5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2038A2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менее 100,0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квоты по приему на работу инвалидов 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о выполнении квоты на приём </w:t>
            </w:r>
            <w:r w:rsidR="002C1E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инвалидов </w:t>
            </w:r>
            <w:proofErr w:type="gramStart"/>
            <w:r w:rsidR="002C1E6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предоставленная  в</w:t>
            </w:r>
            <w:proofErr w:type="gramEnd"/>
            <w:r w:rsidR="002C1E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ЦЗН</w:t>
            </w:r>
            <w:r w:rsidR="00705B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Оби</w:t>
            </w: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платформе «Работа в России» </w:t>
            </w:r>
          </w:p>
          <w:p w:rsidR="00A4601A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766BE9" w:rsidRPr="009B1CA8" w:rsidRDefault="00766BE9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Форма 9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-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-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реализации программы социальной поддержки молодежи «Пушкинская карта», всего 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руководителя 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данным платформы </w:t>
            </w:r>
            <w:proofErr w:type="spell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PRO.Культура.РФ</w:t>
            </w:r>
            <w:proofErr w:type="spellEnd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A4601A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766BE9" w:rsidRPr="009B1CA8" w:rsidRDefault="00766BE9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Наличие актуальных рекламных материалов по программе «Пушкинская карта» в афишах, на сайтах, в наружной рекламе и СМИ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да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Скриншот с актуальной датой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 90% до 100%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 80% до 90%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 70% до 80%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ниже 70%</w:t>
            </w:r>
          </w:p>
        </w:tc>
        <w:tc>
          <w:tcPr>
            <w:tcW w:w="1985" w:type="dxa"/>
          </w:tcPr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Информация о плановых и фактических платных мероприятиях в т.ч. по «Пушкинской карте»</w:t>
            </w:r>
          </w:p>
          <w:p w:rsidR="00766BE9" w:rsidRPr="009B1CA8" w:rsidRDefault="00766BE9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 Рост объема продаж по программе «Пушкинская карта» 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не менее 15% 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менее 15%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(тыс. руб.)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 Рост объема реализации билетов по программе «Пушкинская карта» 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не менее 15% </w:t>
            </w:r>
          </w:p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менее 15%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(количество проданных билетов)</w:t>
            </w:r>
          </w:p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требований комплексной </w:t>
            </w: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безопасности, охраны и антитеррористической защищенности </w:t>
            </w:r>
            <w:proofErr w:type="gramStart"/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 (</w:t>
            </w:r>
            <w:proofErr w:type="gramEnd"/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безопасности (титульный лист), отсутствие предписаний надзорных органов)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Копия титульного листа </w:t>
            </w: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паспорта безопасности, информация об отсутствии предписаний надзорных органов </w:t>
            </w:r>
          </w:p>
          <w:p w:rsidR="00A4601A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893C09" w:rsidRPr="00893C09" w:rsidRDefault="00893C09" w:rsidP="00893C0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893C09" w:rsidRPr="009B1CA8" w:rsidRDefault="00893C09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601A" w:rsidRPr="009B1CA8" w:rsidTr="001101B5"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820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893C09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</w:t>
            </w:r>
            <w:r w:rsidR="00A4601A"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оличества обучающихся по предпрофессиональным образовательным программам в области искусств:</w:t>
            </w:r>
          </w:p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 АИС «Статистика»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количестве детей, занимающихся по предпрофессиональным программам в области искусств, реализуемых </w:t>
            </w:r>
            <w:r w:rsidR="006C7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МБУДО </w:t>
            </w: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ДШИ</w:t>
            </w:r>
            <w:r w:rsidR="006C7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Оби</w:t>
            </w: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601A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истекший период, ежемесячно)</w:t>
            </w:r>
          </w:p>
          <w:p w:rsidR="00893C09" w:rsidRPr="00893C09" w:rsidRDefault="00893C09" w:rsidP="00893C0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8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630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сохранности контингента обучающихся учреждения от приема до выпуска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Отчет </w:t>
            </w:r>
            <w:r w:rsidR="005B0B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</w:t>
            </w:r>
            <w:r w:rsidR="005B0B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обеспечении</w:t>
            </w:r>
            <w:r w:rsidR="005B0BFA" w:rsidRPr="005B0B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сохранности ко</w:t>
            </w:r>
            <w:r w:rsidR="005B0B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нтингента обучающихся</w:t>
            </w:r>
            <w:r w:rsidR="005B0BFA" w:rsidRPr="005B0B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от приема до выпуска</w:t>
            </w:r>
            <w:r w:rsidR="005B0BF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4601A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(по итогам </w:t>
            </w:r>
            <w:r w:rsidR="005B0B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предыдущего </w:t>
            </w:r>
            <w:r w:rsidRPr="009B1C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учебного года)</w:t>
            </w:r>
          </w:p>
          <w:p w:rsidR="00FD1D30" w:rsidRPr="00FD1D30" w:rsidRDefault="00FD1D30" w:rsidP="00FD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52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 от 91% и более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9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 от 81% до 90%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1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 от 71% до 80%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3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 от 60% до 70 %</w:t>
            </w: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1122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 Учреждения обучающихся, участников студий, кружков, творческих коллективов – лауреатов областных, межрегиональных, всероссийских или международных конкурсов и других творческих состязаний (в т.ч. профессиональной направленности), учрежденных органами государственной власти Российской Федерации, Новосибирской области, других субъектов Российской Федерации, или проводимых при поддержке органов государственной власти (далее – конкурсов)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руководителя об участии и результатах 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C12745" w:rsidRPr="00893C09" w:rsidRDefault="00C12745" w:rsidP="00C1274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19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right="176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лауреатов конкурсов, всероссийского и международного уровней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A4601A" w:rsidRPr="009B1CA8" w:rsidTr="001101B5">
        <w:trPr>
          <w:trHeight w:val="25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right="176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лауреатов конкурсов областного и регионального уровней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A4601A" w:rsidRPr="009B1CA8" w:rsidTr="001101B5">
        <w:trPr>
          <w:trHeight w:val="25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right="176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лауреатов муниципального уровня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601A" w:rsidRPr="009B1CA8" w:rsidTr="001101B5">
        <w:trPr>
          <w:trHeight w:val="380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right="176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и информационное наполнение официальных интернет-сайтов учреждения в актуальном состоянии в соответствии с </w:t>
            </w: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действующим законодательством Российской Федерации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Отчет о соответствии информации, размещенной на официальном сайте </w:t>
            </w: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организации в сети «Интернет» требованиям приказа Минкультуры РФ № 277, а также требованиям НОК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C12745" w:rsidRPr="00C12745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учреждения кадрами (фактическая численность работников, без учета совмещения и совместительства разделить на штатную численность работников, единиц)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 укомплектованности кадрами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(За предыдущий квартал)</w:t>
            </w:r>
          </w:p>
          <w:p w:rsidR="00C12745" w:rsidRPr="00C12745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- 80% и более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менее 80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повышения квалификации и профессиональной переподготовки руководителей и работников учреждения культуры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руководителя с указанием п</w:t>
            </w:r>
            <w:r w:rsidR="00F41BCD">
              <w:rPr>
                <w:rFonts w:ascii="Times New Roman" w:eastAsia="Times New Roman" w:hAnsi="Times New Roman" w:cs="Times New Roman"/>
                <w:sz w:val="16"/>
                <w:szCs w:val="16"/>
              </w:rPr>
              <w:t>лана-факта прохождения курсов повышения квалификации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(За предыдущий квартал)</w:t>
            </w:r>
          </w:p>
          <w:p w:rsidR="00C12745" w:rsidRPr="00893C09" w:rsidRDefault="00C12745" w:rsidP="00C1274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информационных материалов о деятельности учреждения, направленных в управление по взаимодействию с общественностью для размещения в сети Интернет и получивших положительный отзыв 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Скриншот направленной и размещенной информации с положительными отзывами 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C12745" w:rsidRPr="00C12745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(Форма 1</w:t>
            </w:r>
            <w:r w:rsidR="005E43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учреждении эффективных управленческих решений, принятых с участием общественно-деловых объединений и представител</w:t>
            </w:r>
            <w:r w:rsidR="009C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работодателя (по развитию материально-технической базы</w:t>
            </w: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стимулированию персонала и пр.)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руководителя 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(За предыдущий квартал)</w:t>
            </w:r>
          </w:p>
          <w:p w:rsidR="00C12745" w:rsidRPr="00893C09" w:rsidRDefault="00C12745" w:rsidP="00C1274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5B0B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Форма 19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C12745" w:rsidRPr="009B1CA8" w:rsidRDefault="00C12745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в НОК (1 раз в три года)</w:t>
            </w:r>
          </w:p>
        </w:tc>
        <w:tc>
          <w:tcPr>
            <w:tcW w:w="1985" w:type="dxa"/>
          </w:tcPr>
          <w:p w:rsidR="00A4601A" w:rsidRPr="009B1CA8" w:rsidRDefault="000C32A6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проверки Минкультуры</w:t>
            </w:r>
            <w:r w:rsidR="00A4601A"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НСО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(По результатам предыдущей проверки)</w:t>
            </w:r>
          </w:p>
          <w:p w:rsidR="00A4601A" w:rsidRPr="00C12745" w:rsidRDefault="00C12745" w:rsidP="00C1274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5B0B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Форма 20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результатов выше среднего по региону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A4601A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A4601A"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социального партнерства</w:t>
            </w:r>
            <w:r w:rsidR="00C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работодателем и работника</w:t>
            </w: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учреждения: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     руководителя</w:t>
            </w:r>
          </w:p>
          <w:p w:rsidR="00A4601A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(За предыдущий квартал)</w:t>
            </w:r>
          </w:p>
          <w:p w:rsidR="00A4601A" w:rsidRPr="007B5832" w:rsidRDefault="007B5832" w:rsidP="007B5832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5B0B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Форма 21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601A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A4601A" w:rsidRPr="009B1CA8" w:rsidRDefault="00A4601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коллектива в культурно-оздоровительных мероприятиях, городских конкурсах по социальному партнерству, </w:t>
            </w: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охране труда и пр.; наличие мер стимулирования сотрудников за сдачу норм ГТО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5B0943" w:rsidRPr="009B1CA8" w:rsidTr="001101B5">
        <w:trPr>
          <w:trHeight w:val="205"/>
        </w:trPr>
        <w:tc>
          <w:tcPr>
            <w:tcW w:w="709" w:type="dxa"/>
            <w:vMerge w:val="restart"/>
            <w:shd w:val="clear" w:color="auto" w:fill="auto"/>
          </w:tcPr>
          <w:p w:rsidR="005B0943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  <w:r w:rsidR="005B0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B0943" w:rsidRPr="009B1CA8" w:rsidRDefault="005B0943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(качественное) представление официальной документации (отчетов, планов и т.п.), исполнение приказов, поручений, распоряжений, заданий и запросов Главы города или заданий и запросов должностных лиц администрации города Оби, данных по поручению Главы города</w:t>
            </w:r>
          </w:p>
        </w:tc>
        <w:tc>
          <w:tcPr>
            <w:tcW w:w="1985" w:type="dxa"/>
          </w:tcPr>
          <w:p w:rsidR="005B0943" w:rsidRPr="009B1CA8" w:rsidRDefault="005B0943" w:rsidP="0074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структурных подразделений администрации</w:t>
            </w:r>
          </w:p>
          <w:p w:rsidR="005B0943" w:rsidRPr="009B1CA8" w:rsidRDefault="005B0943" w:rsidP="0074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5B0943" w:rsidRPr="009B1CA8" w:rsidRDefault="005B0943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943" w:rsidRPr="009B1CA8" w:rsidRDefault="005B0943" w:rsidP="00CC1D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0943" w:rsidRPr="009B1CA8" w:rsidRDefault="005B0943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943" w:rsidRPr="009B1CA8" w:rsidRDefault="005B0943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0943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5B0943" w:rsidRPr="009B1CA8" w:rsidRDefault="005B0943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5B0943" w:rsidRPr="009B1CA8" w:rsidRDefault="005B0943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0943" w:rsidRPr="009B1CA8" w:rsidTr="001101B5">
        <w:trPr>
          <w:trHeight w:val="205"/>
        </w:trPr>
        <w:tc>
          <w:tcPr>
            <w:tcW w:w="709" w:type="dxa"/>
            <w:vMerge/>
            <w:shd w:val="clear" w:color="auto" w:fill="auto"/>
          </w:tcPr>
          <w:p w:rsidR="005B0943" w:rsidRPr="009B1CA8" w:rsidRDefault="005B0943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5B0943" w:rsidRPr="009B1CA8" w:rsidRDefault="005B0943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0943" w:rsidRPr="009B1CA8" w:rsidRDefault="005B0943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386" w:rsidRPr="009B1CA8" w:rsidTr="001101B5">
        <w:trPr>
          <w:trHeight w:val="205"/>
        </w:trPr>
        <w:tc>
          <w:tcPr>
            <w:tcW w:w="709" w:type="dxa"/>
            <w:shd w:val="clear" w:color="auto" w:fill="auto"/>
          </w:tcPr>
          <w:p w:rsidR="005E4386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="005E4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4386" w:rsidRPr="009B1CA8" w:rsidRDefault="005E4386" w:rsidP="00B8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 первое число каждого месяца отчетного периода документально установленных фактов нарушений финансовой и (или) хозяйственной деятельности учреждения, непогашенной (неурегулированной) просроченной дебиторской и (или) кредиторской задолженности, в том числе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1985" w:type="dxa"/>
          </w:tcPr>
          <w:p w:rsidR="009C6B59" w:rsidRPr="009B1CA8" w:rsidRDefault="009C6B59" w:rsidP="009C6B5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директора МКУ «Централизованная бухгалтерия» г. Оби Новосибирской области </w:t>
            </w:r>
          </w:p>
          <w:p w:rsidR="009C6B59" w:rsidRDefault="009C6B59" w:rsidP="009C6B59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 предыдущий квартал)</w:t>
            </w:r>
          </w:p>
          <w:p w:rsidR="005E4386" w:rsidRPr="009B1CA8" w:rsidRDefault="005E4386" w:rsidP="005E4386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4386" w:rsidRPr="009B1CA8" w:rsidRDefault="005E4386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4386" w:rsidRPr="009B1CA8" w:rsidRDefault="005E4386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4386" w:rsidRPr="009B1CA8" w:rsidRDefault="005E4386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386" w:rsidRPr="009B1CA8" w:rsidTr="001101B5">
        <w:trPr>
          <w:trHeight w:val="205"/>
        </w:trPr>
        <w:tc>
          <w:tcPr>
            <w:tcW w:w="709" w:type="dxa"/>
            <w:shd w:val="clear" w:color="auto" w:fill="auto"/>
          </w:tcPr>
          <w:p w:rsidR="005E4386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386" w:rsidRPr="009B1CA8" w:rsidRDefault="005E4386" w:rsidP="00B8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</w:t>
            </w:r>
          </w:p>
        </w:tc>
        <w:tc>
          <w:tcPr>
            <w:tcW w:w="1985" w:type="dxa"/>
          </w:tcPr>
          <w:p w:rsidR="005E4386" w:rsidRPr="009B1CA8" w:rsidRDefault="005E4386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4386" w:rsidRPr="009B1CA8" w:rsidRDefault="005E4386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E4386" w:rsidRPr="009B1CA8" w:rsidRDefault="005E4386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4386" w:rsidRPr="009B1CA8" w:rsidRDefault="005E4386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5E4386" w:rsidRPr="009B1CA8" w:rsidTr="001101B5">
        <w:trPr>
          <w:trHeight w:val="205"/>
        </w:trPr>
        <w:tc>
          <w:tcPr>
            <w:tcW w:w="709" w:type="dxa"/>
            <w:shd w:val="clear" w:color="auto" w:fill="auto"/>
          </w:tcPr>
          <w:p w:rsidR="005E4386" w:rsidRPr="009B1CA8" w:rsidRDefault="005E4386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386" w:rsidRPr="009B1CA8" w:rsidRDefault="005E4386" w:rsidP="00B8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</w:tc>
        <w:tc>
          <w:tcPr>
            <w:tcW w:w="1985" w:type="dxa"/>
          </w:tcPr>
          <w:p w:rsidR="005E4386" w:rsidRPr="009B1CA8" w:rsidRDefault="005E4386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4386" w:rsidRPr="009B1CA8" w:rsidRDefault="005E4386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E4386" w:rsidRPr="009B1CA8" w:rsidRDefault="005E4386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E4386" w:rsidRPr="009B1CA8" w:rsidRDefault="005E4386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B0BFA" w:rsidRPr="009B1CA8" w:rsidTr="001101B5">
        <w:trPr>
          <w:trHeight w:val="205"/>
        </w:trPr>
        <w:tc>
          <w:tcPr>
            <w:tcW w:w="709" w:type="dxa"/>
            <w:shd w:val="clear" w:color="auto" w:fill="auto"/>
          </w:tcPr>
          <w:p w:rsidR="005B0BFA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4820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обоснованных официальных обращений (жалоб) на учреждение (руководителя) со стороны населения, органов власти и работников учреждения </w:t>
            </w:r>
          </w:p>
        </w:tc>
        <w:tc>
          <w:tcPr>
            <w:tcW w:w="1985" w:type="dxa"/>
          </w:tcPr>
          <w:p w:rsidR="005B0BFA" w:rsidRPr="009B1CA8" w:rsidRDefault="005B0BFA" w:rsidP="005B0BFA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Отчет руководителя, </w:t>
            </w:r>
          </w:p>
          <w:p w:rsidR="005B0BFA" w:rsidRPr="009B1CA8" w:rsidRDefault="005B0BFA" w:rsidP="005B0BFA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консультанта </w:t>
            </w:r>
            <w:proofErr w:type="spellStart"/>
            <w:r w:rsidRPr="009B1CA8">
              <w:rPr>
                <w:rFonts w:ascii="Times New Roman" w:eastAsia="Times New Roman" w:hAnsi="Times New Roman" w:cs="Times New Roman"/>
                <w:sz w:val="16"/>
                <w:szCs w:val="16"/>
              </w:rPr>
              <w:t>УОиК</w:t>
            </w:r>
            <w:proofErr w:type="spellEnd"/>
          </w:p>
          <w:p w:rsidR="005B0BFA" w:rsidRPr="005B0BFA" w:rsidRDefault="005B0BFA" w:rsidP="005B0BFA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B1C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(За предыдущий квартал)</w:t>
            </w:r>
          </w:p>
        </w:tc>
        <w:tc>
          <w:tcPr>
            <w:tcW w:w="850" w:type="dxa"/>
            <w:shd w:val="clear" w:color="auto" w:fill="auto"/>
          </w:tcPr>
          <w:p w:rsidR="005B0BFA" w:rsidRPr="009B1CA8" w:rsidRDefault="005B0BFA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0BFA" w:rsidRPr="009B1CA8" w:rsidRDefault="005B0BFA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BFA" w:rsidRPr="009B1CA8" w:rsidRDefault="005B0BFA" w:rsidP="00B847B6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0BFA" w:rsidRPr="009B1CA8" w:rsidTr="001101B5">
        <w:trPr>
          <w:trHeight w:val="205"/>
        </w:trPr>
        <w:tc>
          <w:tcPr>
            <w:tcW w:w="709" w:type="dxa"/>
            <w:shd w:val="clear" w:color="auto" w:fill="auto"/>
          </w:tcPr>
          <w:p w:rsidR="005B0BFA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5B0BFA" w:rsidRPr="009B1CA8" w:rsidRDefault="005B0BF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BFA" w:rsidRPr="009B1CA8" w:rsidRDefault="005B0BFA" w:rsidP="00B847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5B0BFA" w:rsidRPr="009B1CA8" w:rsidTr="001101B5">
        <w:trPr>
          <w:trHeight w:val="205"/>
        </w:trPr>
        <w:tc>
          <w:tcPr>
            <w:tcW w:w="709" w:type="dxa"/>
            <w:shd w:val="clear" w:color="auto" w:fill="auto"/>
          </w:tcPr>
          <w:p w:rsidR="005B0BFA" w:rsidRPr="009B1CA8" w:rsidRDefault="005B0BFA" w:rsidP="00CC1D3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5B0BFA" w:rsidRPr="009B1CA8" w:rsidRDefault="005B0BFA" w:rsidP="00CC1D3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0BFA" w:rsidRPr="009B1CA8" w:rsidRDefault="005B0BFA" w:rsidP="00B847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05" w:right="-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0BFA" w:rsidRPr="009B1CA8" w:rsidRDefault="005B0BFA" w:rsidP="00B8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601A" w:rsidRPr="009B1CA8" w:rsidTr="001101B5"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601A" w:rsidRPr="009B1CA8" w:rsidRDefault="00A4601A" w:rsidP="00C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306</w:t>
            </w:r>
          </w:p>
        </w:tc>
        <w:tc>
          <w:tcPr>
            <w:tcW w:w="709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до 505</w:t>
            </w:r>
          </w:p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601A" w:rsidRPr="009B1CA8" w:rsidRDefault="00A4601A" w:rsidP="00C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A8">
              <w:rPr>
                <w:rFonts w:ascii="Times New Roman" w:eastAsia="Times New Roman" w:hAnsi="Times New Roman" w:cs="Times New Roman"/>
                <w:sz w:val="24"/>
                <w:szCs w:val="24"/>
              </w:rPr>
              <w:t>до 415</w:t>
            </w:r>
          </w:p>
          <w:p w:rsidR="00A4601A" w:rsidRPr="009B1CA8" w:rsidRDefault="00A4601A" w:rsidP="00CC1D30">
            <w:pPr>
              <w:spacing w:before="14" w:after="0" w:line="312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4601A" w:rsidRPr="002C1E6A" w:rsidRDefault="00A4601A" w:rsidP="00D77309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E4386" w:rsidRPr="002C1E6A" w:rsidRDefault="001101B5" w:rsidP="00D7730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C1E6A">
        <w:rPr>
          <w:rFonts w:ascii="Times New Roman" w:hAnsi="Times New Roman"/>
          <w:sz w:val="28"/>
          <w:szCs w:val="28"/>
        </w:rPr>
        <w:t>Список сокращений:</w:t>
      </w:r>
    </w:p>
    <w:p w:rsidR="00A4601A" w:rsidRPr="002C1E6A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C1E6A">
        <w:rPr>
          <w:rFonts w:ascii="Times New Roman" w:hAnsi="Times New Roman"/>
          <w:sz w:val="24"/>
          <w:szCs w:val="24"/>
        </w:rPr>
        <w:t>- Министерство культуры Новосибирской области (</w:t>
      </w:r>
      <w:r w:rsidR="00A4068B" w:rsidRPr="002C1E6A">
        <w:rPr>
          <w:rFonts w:ascii="Times New Roman" w:hAnsi="Times New Roman"/>
          <w:sz w:val="24"/>
          <w:szCs w:val="24"/>
        </w:rPr>
        <w:t>Минкультуры НСО</w:t>
      </w:r>
      <w:r w:rsidRPr="002C1E6A">
        <w:rPr>
          <w:rFonts w:ascii="Times New Roman" w:hAnsi="Times New Roman"/>
          <w:sz w:val="24"/>
          <w:szCs w:val="24"/>
        </w:rPr>
        <w:t>);</w:t>
      </w:r>
    </w:p>
    <w:p w:rsidR="00D77309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C1E6A">
        <w:rPr>
          <w:rFonts w:ascii="Times New Roman" w:hAnsi="Times New Roman"/>
          <w:sz w:val="24"/>
          <w:szCs w:val="24"/>
        </w:rPr>
        <w:t>- Управление финансов и налоговой политики администрации города Оби Новосибирской области (</w:t>
      </w:r>
      <w:proofErr w:type="spellStart"/>
      <w:r w:rsidRPr="002C1E6A">
        <w:rPr>
          <w:rFonts w:ascii="Times New Roman" w:hAnsi="Times New Roman"/>
          <w:sz w:val="24"/>
          <w:szCs w:val="24"/>
        </w:rPr>
        <w:t>УФиНП</w:t>
      </w:r>
      <w:proofErr w:type="spellEnd"/>
      <w:r w:rsidRPr="002C1E6A">
        <w:rPr>
          <w:rFonts w:ascii="Times New Roman" w:hAnsi="Times New Roman"/>
          <w:sz w:val="24"/>
          <w:szCs w:val="24"/>
        </w:rPr>
        <w:t>);</w:t>
      </w:r>
    </w:p>
    <w:p w:rsidR="00F41BCD" w:rsidRPr="002C1E6A" w:rsidRDefault="00F41BCD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Управление образования и культуры администрации города Оби Новосибирской области (</w:t>
      </w:r>
      <w:proofErr w:type="spellStart"/>
      <w:r>
        <w:rPr>
          <w:rFonts w:ascii="Times New Roman" w:hAnsi="Times New Roman"/>
          <w:sz w:val="24"/>
          <w:szCs w:val="24"/>
        </w:rPr>
        <w:t>УОиК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77309" w:rsidRPr="002C1E6A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C1E6A">
        <w:rPr>
          <w:rFonts w:ascii="Times New Roman" w:hAnsi="Times New Roman"/>
          <w:sz w:val="24"/>
          <w:szCs w:val="24"/>
        </w:rPr>
        <w:t>- Муниципальное бюджетное учреждение Дворец культуры «Крылья Сибири» (МБУ ДК «Крылья Сибири»);</w:t>
      </w:r>
    </w:p>
    <w:p w:rsidR="00D77309" w:rsidRPr="002C1E6A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C1E6A">
        <w:rPr>
          <w:rFonts w:ascii="Times New Roman" w:hAnsi="Times New Roman"/>
          <w:bCs/>
          <w:sz w:val="24"/>
          <w:szCs w:val="24"/>
        </w:rPr>
        <w:t>- Муниципальное бюджетное учреждение дополнительного образовани</w:t>
      </w:r>
      <w:r w:rsidR="006C76B5">
        <w:rPr>
          <w:rFonts w:ascii="Times New Roman" w:hAnsi="Times New Roman"/>
          <w:bCs/>
          <w:sz w:val="24"/>
          <w:szCs w:val="24"/>
        </w:rPr>
        <w:t xml:space="preserve">я «Детская школа искусств г. </w:t>
      </w:r>
      <w:r w:rsidRPr="002C1E6A">
        <w:rPr>
          <w:rFonts w:ascii="Times New Roman" w:hAnsi="Times New Roman"/>
          <w:bCs/>
          <w:sz w:val="24"/>
          <w:szCs w:val="24"/>
        </w:rPr>
        <w:t xml:space="preserve"> Оби» (МБУДО ДШИ г. Оби);</w:t>
      </w:r>
    </w:p>
    <w:p w:rsidR="00D77309" w:rsidRPr="002C1E6A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C1E6A">
        <w:rPr>
          <w:rFonts w:ascii="Times New Roman" w:hAnsi="Times New Roman"/>
          <w:bCs/>
          <w:sz w:val="24"/>
          <w:szCs w:val="24"/>
        </w:rPr>
        <w:lastRenderedPageBreak/>
        <w:t>- Муниципальное казенное учреждение «Централизованная библиот</w:t>
      </w:r>
      <w:r w:rsidR="006C76B5">
        <w:rPr>
          <w:rFonts w:ascii="Times New Roman" w:hAnsi="Times New Roman"/>
          <w:bCs/>
          <w:sz w:val="24"/>
          <w:szCs w:val="24"/>
        </w:rPr>
        <w:t>ечная система города Оби» (МКУ ЦБС г. Оби</w:t>
      </w:r>
      <w:r w:rsidRPr="002C1E6A">
        <w:rPr>
          <w:rFonts w:ascii="Times New Roman" w:hAnsi="Times New Roman"/>
          <w:bCs/>
          <w:sz w:val="24"/>
          <w:szCs w:val="24"/>
        </w:rPr>
        <w:t>);</w:t>
      </w:r>
    </w:p>
    <w:p w:rsidR="00F41BCD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C1E6A">
        <w:rPr>
          <w:rFonts w:ascii="Times New Roman" w:hAnsi="Times New Roman"/>
          <w:bCs/>
          <w:sz w:val="24"/>
          <w:szCs w:val="24"/>
        </w:rPr>
        <w:t>-</w:t>
      </w:r>
      <w:r w:rsidR="002C1E6A" w:rsidRPr="002C1E6A">
        <w:t xml:space="preserve"> </w:t>
      </w:r>
      <w:r w:rsidR="002C1E6A" w:rsidRPr="002C1E6A">
        <w:rPr>
          <w:rFonts w:ascii="Times New Roman" w:hAnsi="Times New Roman"/>
          <w:bCs/>
          <w:sz w:val="24"/>
          <w:szCs w:val="24"/>
        </w:rPr>
        <w:t>Филиал Государственного казенного учреждения Новосибирской области «Центр занятости населения города Новосибирска</w:t>
      </w:r>
      <w:r w:rsidR="00F41BCD">
        <w:rPr>
          <w:rFonts w:ascii="Times New Roman" w:hAnsi="Times New Roman"/>
          <w:bCs/>
          <w:sz w:val="24"/>
          <w:szCs w:val="24"/>
        </w:rPr>
        <w:t>» - «</w:t>
      </w:r>
      <w:r w:rsidR="002C1E6A" w:rsidRPr="002C1E6A">
        <w:rPr>
          <w:rFonts w:ascii="Times New Roman" w:hAnsi="Times New Roman"/>
          <w:bCs/>
          <w:sz w:val="24"/>
          <w:szCs w:val="24"/>
        </w:rPr>
        <w:t>Центр занятости населения города Оби» (ЦЗН г. Оби);</w:t>
      </w:r>
    </w:p>
    <w:p w:rsidR="00F41BCD" w:rsidRDefault="00F41BCD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41BCD">
        <w:t xml:space="preserve"> </w:t>
      </w:r>
      <w:r w:rsidRPr="00F41BCD">
        <w:rPr>
          <w:rFonts w:ascii="Times New Roman" w:hAnsi="Times New Roman"/>
          <w:bCs/>
          <w:sz w:val="24"/>
          <w:szCs w:val="24"/>
        </w:rPr>
        <w:t>Независимая оценка качества условий оказания услуг организациями в сфере культуры</w:t>
      </w:r>
      <w:r>
        <w:rPr>
          <w:rFonts w:ascii="Times New Roman" w:hAnsi="Times New Roman"/>
          <w:bCs/>
          <w:sz w:val="24"/>
          <w:szCs w:val="24"/>
        </w:rPr>
        <w:t xml:space="preserve"> (НОК);</w:t>
      </w:r>
    </w:p>
    <w:p w:rsidR="002C1E6A" w:rsidRDefault="009C6B5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63636" w:rsidRPr="00763636">
        <w:rPr>
          <w:rFonts w:ascii="Times New Roman" w:hAnsi="Times New Roman"/>
          <w:bCs/>
          <w:sz w:val="24"/>
          <w:szCs w:val="24"/>
        </w:rPr>
        <w:t>Автоматизированная информационная система сбора статистической отчетности</w:t>
      </w:r>
      <w:r w:rsidR="00763636">
        <w:rPr>
          <w:rFonts w:ascii="Times New Roman" w:hAnsi="Times New Roman"/>
          <w:bCs/>
          <w:sz w:val="24"/>
          <w:szCs w:val="24"/>
        </w:rPr>
        <w:t xml:space="preserve"> (АИС «Статистика»);</w:t>
      </w:r>
    </w:p>
    <w:p w:rsidR="00763636" w:rsidRPr="00763636" w:rsidRDefault="00763636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363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Фонд оплаты труда </w:t>
      </w:r>
      <w:r w:rsidRPr="00763636">
        <w:rPr>
          <w:rFonts w:ascii="Times New Roman" w:hAnsi="Times New Roman"/>
          <w:bCs/>
          <w:sz w:val="24"/>
          <w:szCs w:val="24"/>
        </w:rPr>
        <w:t>(</w:t>
      </w:r>
      <w:r w:rsidRPr="00763636">
        <w:rPr>
          <w:rFonts w:ascii="Times New Roman" w:hAnsi="Times New Roman" w:cs="Times New Roman"/>
        </w:rPr>
        <w:t>ФОТ)</w:t>
      </w:r>
      <w:r w:rsidR="009C6B59">
        <w:rPr>
          <w:rFonts w:ascii="Times New Roman" w:hAnsi="Times New Roman" w:cs="Times New Roman"/>
        </w:rPr>
        <w:t>.</w:t>
      </w:r>
    </w:p>
    <w:p w:rsidR="002C1E6A" w:rsidRDefault="002C1E6A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7309" w:rsidRPr="00D77309" w:rsidRDefault="00D77309" w:rsidP="00D773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7309" w:rsidRPr="00D77309" w:rsidRDefault="00D77309" w:rsidP="00D773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01A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22FF1" w:rsidRDefault="00422FF1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601A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601A" w:rsidRPr="00392A06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A4601A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23B4E" w:rsidRDefault="00223B4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41BCD" w:rsidRDefault="00F41BCD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Pr="00B847B6" w:rsidRDefault="0044579E" w:rsidP="0044579E">
      <w:pPr>
        <w:keepNext/>
        <w:tabs>
          <w:tab w:val="left" w:pos="3119"/>
        </w:tabs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B847B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Таблица 2</w:t>
      </w:r>
    </w:p>
    <w:p w:rsidR="0044579E" w:rsidRPr="0044579E" w:rsidRDefault="0044579E" w:rsidP="0044579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44579E" w:rsidRPr="0044579E" w:rsidRDefault="0044579E" w:rsidP="0044579E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szCs w:val="24"/>
        </w:rPr>
      </w:pPr>
      <w:r w:rsidRPr="0044579E"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 xml:space="preserve">Качественные показатели, </w:t>
      </w:r>
    </w:p>
    <w:p w:rsidR="0044579E" w:rsidRPr="0044579E" w:rsidRDefault="0044579E" w:rsidP="0044579E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szCs w:val="24"/>
        </w:rPr>
      </w:pPr>
      <w:r w:rsidRPr="0044579E"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>рекомендуемые при определении выплат стимулирующего характера работникам учреждений (для административно-управленческого персонала, специалистов и других работников)</w:t>
      </w:r>
    </w:p>
    <w:p w:rsidR="00A4601A" w:rsidRDefault="00A4601A" w:rsidP="00A4601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92"/>
        <w:gridCol w:w="4429"/>
        <w:gridCol w:w="1701"/>
      </w:tblGrid>
      <w:tr w:rsidR="0044579E" w:rsidRPr="0044579E" w:rsidTr="0044579E">
        <w:trPr>
          <w:trHeight w:val="499"/>
        </w:trPr>
        <w:tc>
          <w:tcPr>
            <w:tcW w:w="1951" w:type="dxa"/>
            <w:tcBorders>
              <w:bottom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Тип учреждения</w:t>
            </w: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Должности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34"/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Качественные показатели</w:t>
            </w:r>
          </w:p>
        </w:tc>
        <w:tc>
          <w:tcPr>
            <w:tcW w:w="1701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left="34" w:right="5" w:firstLine="1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Примечание</w:t>
            </w:r>
          </w:p>
        </w:tc>
      </w:tr>
      <w:tr w:rsidR="0044579E" w:rsidRPr="0044579E" w:rsidTr="0044579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t>Библиотеки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Библиотекарь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(доля) зарегистрированных пользователей, приходящихся на одного библиотекаря в учреждении: по плану (норме)/фактически.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Доля удовлетворенных обращений пользователей библиотеки в отчетный период от поступивших обращений в целом (выявленная на основе анкетирования, опросов). 3. Выполнение показателей по количеству посещений и книговыдачи в год (по плану/фактически).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4. Высокий уровень подготовки, творческая активность в организации и проведении культурно-просветительских и обучающих мероприятий (доля удовлетворенных пользователей,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выявленная  на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основе анкетирования).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 Уровень профессионального мастерства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 Количество консультационных и методических услуг (план - ...)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Содействие достижению общих результатов деятельности структурного подразделения, в котором работник непосредственно работает</w:t>
            </w:r>
          </w:p>
        </w:tc>
        <w:tc>
          <w:tcPr>
            <w:tcW w:w="1701" w:type="dxa"/>
            <w:vMerge w:val="restart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Конкретный размер стимулирующих выплат и порядок их установления определяется учреждением самостоятельно в пределах средств, направленных на оплату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труда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закрепляется в коллективном договоре, локальном акте</w:t>
            </w:r>
          </w:p>
        </w:tc>
      </w:tr>
      <w:tr w:rsidR="0044579E" w:rsidRPr="0044579E" w:rsidTr="0044579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Библиотекарь-</w:t>
            </w:r>
            <w:r w:rsidRPr="0044579E"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 </w:t>
            </w:r>
            <w:r w:rsidRPr="0044579E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каталогизатор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записей электронного каталога и других баз данных (единиц) (по плану/фактически).</w:t>
            </w:r>
          </w:p>
          <w:p w:rsidR="0044579E" w:rsidRPr="0044579E" w:rsidRDefault="0044579E" w:rsidP="007E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отредактированных записей электронного каталога (единиц) (по плану/фактически).</w:t>
            </w:r>
          </w:p>
          <w:p w:rsidR="0044579E" w:rsidRPr="0044579E" w:rsidRDefault="0044579E" w:rsidP="007E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полнотекстовых оцифрованных документов, включённых в состав электронной библиотеки, (единиц)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Библиограф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Доля удовлетворенных обращений пользователей библиотеки в отчетный период от поступивших обращений в целом (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выявленная  на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основе анкетирования, опроса).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выполненных справок от пользователей в отчетный период.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подготовленных библиографических пособий (по плану/фактически).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4. Количество осуществленных библиографом записей электронного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каталога  (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единиц) (по плану/фактически).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Количество созданного библиотечного контента: создание и наполнение баз данных, виртуальные выставки, видеоролики и т.д. (по плану/фактически).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Библиотекарь  (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комплектатор)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  <w:t>Количество новых поступлений из всех видов источников (по плану/фактически).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  <w:t>Количество единиц хранения, подлежащих постановке на учет в фонд библиотеки и выбытию из фонда.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единиц хранения библиотечного фонда, подлежащих проверке (по плану/фактически).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Специалист по консервации и реставрации библиотечных фондов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Доля (количество) экземпляров книг и других предметов хранения, прошедших превентивную консервацию (по плану/фактически).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  <w:t>Количество экземпляров книг и других предметов хранения, прошедших массовую консервацию (по плану/фактически).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  <w:t>Количество отреставрированных документов (по плану/фактически).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Методисты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консультационно-методических мероприятий (по плану/фактически).</w:t>
            </w:r>
          </w:p>
          <w:p w:rsidR="0044579E" w:rsidRPr="0044579E" w:rsidRDefault="0044579E" w:rsidP="007E3A8B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Доля  удовлетворенных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пользователей консультационно-методическими мероприятиями, выявленная  на основе анкетирования. </w:t>
            </w:r>
          </w:p>
          <w:p w:rsidR="0044579E" w:rsidRPr="0044579E" w:rsidRDefault="0044579E" w:rsidP="007E3A8B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изданных информационно-методических материалов (в том числе электронных) (по плану/фактически).</w:t>
            </w:r>
          </w:p>
          <w:p w:rsidR="0044579E" w:rsidRPr="0044579E" w:rsidRDefault="0044579E" w:rsidP="007E3A8B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 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 (единиц);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Менеджеры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34"/>
                <w:tab w:val="left" w:pos="22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реализованных инновационных проектов.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Высокий уровень подготовки, творческая активность в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  и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проведении культурно-просветительских мероприятий (доля удовлетворенных пользователей, выявленная на основе анкетирования).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Административно-управленческий персонал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Выполнение плановых показателей в соответствии с установленным государственным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заданием  на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оказание государственных услуг (для заместителей по деятельности).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Выполнение работ в соответствии с календарным графиком, регламентами,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требованиями (для заместителей по прочим направлениям деятельности).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 Отсутствие фактов нарушения правил технической, противопожарной безопасности.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 Отсутствие нарушения сроков исполнения правовых актов и поручений руководителя Учреждения.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Публикация и о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 xml:space="preserve">свещение деятельности учреждения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федеральном портале «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Культура.РФ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» 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 xml:space="preserve">на регулярной основе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(статьи, новости, анонсы, фотографии, видеозаписи, 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прямые трансляции из учреждений, театральные премьеры, выставки, концерты, 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краткие репортажи и фотоотчеты о проведенных мероприятиях и т.д.)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Системный администратор, программисты 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Обеспечение бесперебойной работы программно-аппаратного комплекса, обеспечивающего оказание услуг пользователям.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Своевременное и качественное сопровождение мероприятий, проводимых библиотекой, с использованием средств вычислительной техники и мультимедийного оборудования.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Отсутствие фактов простоя по причине неисправного состояния вверенного программно-аппаратного комплекса.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Главный бухгалтер и работники бухгалтерии и экономической службы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Отсутствие фактов нарушения финансово-хозяйственной деятельности учреждения.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Своевременное и достоверное выполнение показателей содержания работы по должности.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6. Достижение установленного соотношения средней заработной платы работников, повышение оплаты труда которых предусмотрено </w:t>
            </w:r>
            <w:hyperlink r:id="rId13" w:history="1">
              <w:r w:rsidRPr="0044579E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ru-RU"/>
                </w:rPr>
                <w:t>Указом</w:t>
              </w:r>
            </w:hyperlink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деятельности по Новосибирской области.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7. Обеспечение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непревышения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8. Обеспечение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непревышения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установленной доли оплаты труда работников административно-управленческого и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вспомогательного  персонала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фонде оплаты труда учреждения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9. Увеличение объема средств от приносящей доход деятельности в фонде оплаты труда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10. Рост средней заработной платы работников учреждения в отчетном году по отношению к предыдущему году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11. Соблюдение финансовой дисциплины и контроль за рациональным использованием финансовых ресурсов при выполнении плана по доходам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Технические исполнители (в том числе: техники всех специальностей)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Обеспечение бесперебойной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работы  оборудования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техники, различной аппаратуры, автотранспорта.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Отсутствие факта простоя по причине неисправного состояния вверенного оборудования. 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Рабочие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 Обеспечение сохранности вверенного имущества и содержание в исправном состоянии.</w:t>
            </w:r>
          </w:p>
          <w:p w:rsid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Отсутствие замечаний по противопожарной безопасности, санитарного состояния.</w:t>
            </w:r>
          </w:p>
          <w:p w:rsid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 w:val="restart"/>
          </w:tcPr>
          <w:p w:rsidR="0044579E" w:rsidRPr="0044579E" w:rsidRDefault="0044579E" w:rsidP="004457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lastRenderedPageBreak/>
              <w:t>Учреждения клубного типа:</w:t>
            </w:r>
          </w:p>
          <w:p w:rsidR="0044579E" w:rsidRPr="0044579E" w:rsidRDefault="0044579E" w:rsidP="008E7B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t>дворцы (дома) культуры</w:t>
            </w:r>
          </w:p>
        </w:tc>
        <w:tc>
          <w:tcPr>
            <w:tcW w:w="2092" w:type="dxa"/>
          </w:tcPr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Режиссер массовых представлений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программ массовых представлений, подготовленных специалистом (по плану/фактически).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программ массовых представлений, направленных на развитие творческого потенциала детей и молодежи, подготовленных специалистом (по плану/фактически).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Количество программ платных массовых представлений, подготовленных специалистом (по плану/фактически).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Конкретный размер стимулирующих выплат и порядок их установления определяется учреждением самостоятельно в пределах средств, направленных на оплату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труда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закрепляется в коллективном договоре, локальном акте</w:t>
            </w:r>
          </w:p>
        </w:tc>
      </w:tr>
      <w:tr w:rsidR="0044579E" w:rsidRPr="0044579E" w:rsidTr="0044579E">
        <w:trPr>
          <w:trHeight w:val="7688"/>
        </w:trPr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Специалист по методике клубной работы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обследований, проведенных в целях изучения спроса населения на культурно-досуговые услуги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культурно-досуговых учреждений, обслуживаемых соответствующим специалистом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методических рекомендаций, направленных в учреждения культурно-досугового типа (по плану/фактически). 4.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Количество человек, посетивших соответствующие мероприятие, по сравнению со средней посещаемостью за предыдущий период.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rPr>
          <w:cantSplit/>
        </w:trPr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самостоятельно разработанных сценарных планов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информационно-рекламных единиц, подготовленных работником (по плану/фактически). 3.Количество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Количество самостоятельно разработанных сценарных планов, направленных на развитие творческого потенциала детей и молодежи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Количество самостоятельно разработанных сценарных планов платных мероприятий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подготовленных программ и проведенных мероприятий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подготовленных программ мероприятий, направленных на развитие творческого потенциала детей и молодежи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5. Количество подготовленных программ платных мероприятий (по плану/фактически).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Руководители клубных формирований и другие специалисты, ведущие работу с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постоянным контингентом (режиссер любительского театра (студии), балетмейстер хореографического коллектива (студии), ансамбля песни и танца,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хормейстер любительского вокального или хорового коллектива (студии), руководитель кружка и др.)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1. Количество обслуживаемых соответствующим специалистом постоянных посетителей, в том числе на платной основе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Количество (доля) культурно-досуговых мероприятий, подготовленных или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проведенных с участием работника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Количество обслуживаемых соответствующим специалистом постоянных посетителей - детей, в том числе на платной основе (по плану/фактически).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Количество членов соответствующих клубных формирований, участвовавших в международных, всероссийских, межрегиональных и областных конкурсах и фестивалях (человек).</w:t>
            </w:r>
          </w:p>
          <w:p w:rsidR="0044579E" w:rsidRPr="007B5832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B583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Наличие у коллектива звания «Народный» или «Образцовый».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8. 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9.</w:t>
            </w:r>
            <w:r w:rsidRPr="0044579E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Количество организованных культурно-массовых мероприятий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Распорядитель танцевального вечера, ведущий дискотеки, руководитель музыкальной части дискотеки и другие специалисты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Художник-постановщик</w:t>
            </w: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Количество (доля) культурно-досуговых мероприятий, подготовленных или проведенных с участием работника (по плану/фактически).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Количество программ массовых представлений, направленных на развитие творческого потенциала детей и молодежи, подготовленных с участием работника (по плану/фактически).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3. Количество детей, привлекаемых к участию в творческих мероприятиях, проводимых с участием работника специалистом, в общем числе детей (процентов).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Наличие лауреатов международных, всероссийских, межрегиональных и областных конкурсов и фестивалей (человек)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Прочие специалисты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Выполнение показателей деятельности по количеству клубных формирований и привлечению в них участников.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Высокий уровень подготовки и проведения культурно-досуговых мероприятий.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Высокий уровень подготовки, творческая активность в организации и проведении культурно-просветительских, обучающих мероприятий, информационно-методической деятельности.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Административно-управленческий персонал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Своевременное и качественное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выполнение  показателей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деятельности по числу клубных формирований и привлечению в них участников в соответствии с установленным государственным заданием на оказание государственных услуг (для заместителей по основной деятельности).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 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 Отсутствие фактов нарушения правил технической, противопожарной безопасности.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4. Отсутствие нарушения сроков исполнения правовых актов и поручений руководителя учреждения.  </w:t>
            </w:r>
          </w:p>
          <w:p w:rsidR="0044579E" w:rsidRPr="0044579E" w:rsidRDefault="0044579E" w:rsidP="0044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 Публикация и о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 xml:space="preserve">свещение деятельности учреждения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федеральном портале «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Культура.РФ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» 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 xml:space="preserve">на регулярной основе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(статьи, новости, анонсы, фотографии, видеозаписи, 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прямые трансляции из учреждений, театральные премьеры, выставки, концерты, 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краткие репортажи и фотоотчеты о проведенных мероприятиях и т.д.)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Главный бухгалтер и работники бухгалтерии и экономической службы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Отсутствие фактов нарушения финансово-хозяйственной деятельности учреждения.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3. Отсутствие необоснованной просроченной дебиторской и кредиторской задолженности.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Своевременное и достоверное выполнение показателей содержания работы по должности.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5. Обеспечение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непревышения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установленного соотношения среднемесячной начисленной заработной платы руководителя Учреждения с учетом вознаграждения от дохода, полученного от предпринимательской деятельности, и среднемесячной начисленной заработной платы работников этого Учреждения.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6.Обеспечение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непревышения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установленной доли оплаты труда работников административно-управленческого персонала в фонде оплаты труда учреждения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Увеличение объема средств от приносящей доход деятельности в фонде оплаты труда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8. Рост средней заработной платы работников учреждения в отчетном году по отношению к предыдущему году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9. 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Технические исполнители (в том числе: техники всех специальностей)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Обеспечение бесперебойной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работы  автотранспорта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оборудования, техники, различной аппаратуры. Обеспечение сохранности вверенного имущества и содержание в исправном состоянии.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Отсутствие факта простоя по причине неисправного состояния вверенного оборудования. 3.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Рабочие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 Обеспечение сохранности вверенного имущества и содержание в исправном состоянии.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Отсутствие замечаний по противопожарной безопасности,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санитарного состояния.</w:t>
            </w:r>
          </w:p>
          <w:p w:rsidR="0044579E" w:rsidRPr="0044579E" w:rsidRDefault="0044579E" w:rsidP="0044579E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rPr>
          <w:cantSplit/>
        </w:trPr>
        <w:tc>
          <w:tcPr>
            <w:tcW w:w="1951" w:type="dxa"/>
            <w:vMerge w:val="restart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</w:rPr>
              <w:t>Образовательные учреждения</w:t>
            </w: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Президент образовательной организации высшего образования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Выполнение  показателей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Активное участие в решении вопросов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совершенствования  учебной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научной, творческой, воспитательной, организационной и управленческой деятельности учреждения. 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Содействие в развитии межрегиональных и международных связей учреждения по направлениям научной, творческой и образовательной деятельности. 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4. Организация и проведение мероприятий, способствующих повышению авторитета и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имиджа  учреждения</w:t>
            </w:r>
            <w:proofErr w:type="gramEnd"/>
          </w:p>
        </w:tc>
        <w:tc>
          <w:tcPr>
            <w:tcW w:w="1701" w:type="dxa"/>
            <w:vMerge w:val="restart"/>
          </w:tcPr>
          <w:p w:rsidR="0044579E" w:rsidRPr="0044579E" w:rsidRDefault="0044579E" w:rsidP="007E3A8B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коллективном договоре, локальном акте учреждения</w:t>
            </w: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Заведующий филиалом профессиональной образовательной организации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Выполнение филиалом показателей государственного задания.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Выполнение филиалом контрольных цифр приема обучающихся за счет средств областного бюджета.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3. Обеспечение сохранности контингента обучающихся филиала от приема до выпуска.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4. Качество подготовки обучающихся (% студентов, имеющих положительные оценки по результатам государственной итоговой аттестации).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5. Наличие обучающихся -лауреатов областных, межрегиональных, всероссийских или международных конкурсов и других творческих состязаний профессиональной направленности.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Обеспечение своевременной выплаты заработной платы, пособий и иных выплат работникам филиала в денежной форме.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Отсутствие  обоснованных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официальных обращений по вопросам неурегулированных конфликтных ситуаций, фактов социальной напряженности в коллективе филиала, жалоб на руководителя филиала со стороны населения, органов власти, обучающихся и работников филиала.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Административно-управленческий персонал 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(заместители руководителя учреждения по научной,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методической, учебной, воспитательной работе)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1. 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Выполнение  показателей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Выполнение комплекса работ по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обеспечению учебно-воспитательного процесса учреждения.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Отсутствие нарушения исполнения устава, локальных актов учреждения,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приказов  и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поручений руководителя учреждения.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Достоверность и своевременность подготовки и направления статистических данных по учреждению, выполнения запросов Минкультуры НСО.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Системная работа по сохранности контингента обучающихся.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6. Организация и проведение мероприятий, способствующих повышению авторитета и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имиджа  учреждения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44579E" w:rsidRPr="0044579E" w:rsidRDefault="0044579E" w:rsidP="007E3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Публикация и о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 xml:space="preserve">свещение деятельности учреждения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федеральном портале «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Культура.РФ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» 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 xml:space="preserve">на регулярной основе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(статьи, новости, анонсы, фотографии, видеозаписи, </w:t>
            </w:r>
            <w:r w:rsidRPr="0044579E"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  <w:t>прямые трансляции из учреждений, театральные премьеры, выставки, концерты, 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краткие репортажи и фотоотчеты о проведенных мероприятиях и т.д.)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Главный бухгалтер и работники бухгалтерии и экономической службы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Отсутствие фактов нарушения финансово-хозяйственной деятельности учреждения.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Своевременное и достоверное выполнение показателей содержания работы по должности.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 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6. Обеспечение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непревышения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Не превышение установленной доли оплаты труда работников административно-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управленческого персонала в фонде оплаты труда учреждения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8. Рост средней заработной платы работников учреждения в отчетном году по отношению к предыдущему году.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9. 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01.06.2012 № 761 «О национальной стратегии действий в интересах детей на 2012-2017 годы» (для ДШИ)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Специалисты (научно-педагогические работники образовательной организации высшего образования; педагогические работники профессиональной образовательной организации: преподаватель, концертмейстер, методист)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Достижение качественных показателей промежуточной и итоговой аттестации студентов.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Обеспечение качества подготовки студентов в соответствии с ФГОС.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Количество призеров конкурсов и других творческих состязаний профессиональной направленности, частота участия в творческих состязаниях.</w:t>
            </w:r>
          </w:p>
          <w:p w:rsidR="0044579E" w:rsidRPr="0044579E" w:rsidRDefault="0044579E" w:rsidP="007E3A8B">
            <w:pPr>
              <w:tabs>
                <w:tab w:val="left" w:pos="34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4. Количество выступлений на кафедре, педсовете,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методобъединениях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внедрение педагогического опыта на уровне образовательного учреждения.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Участие в профессиональных конкурсах, в работе научно-методических конференций и семинаров, мастер-классах.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Активность и качество участия в творческих мероприятиях учреждения, города, области.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Работа по методическому обеспечению учебного процесса и сохранности контингента обучающихся.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8. Творческая инициатива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9. Использование в учебном процессе уникальных методик (собственных или других авторов).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10. Ведение экспериментальной работы, разработка и внедрение авторских программ, материалов учебно-методического сопровождения.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11. Использование программ углубленного и расширенного изучения предметов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12. Внедрение инновационных технологий в учебный и научный процесс.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13. Своевременная подготовка и издание учебно-методических материалов (монографий, учебных и методических пособий и т.п.).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14. Разработка и внедрение в образовательный процесс новых методик преподавания.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15. Занятие призовых мест студентами на городских, областных, межрегиональных, общероссийских и международных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Конкурсах.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Специалисты (педагог-психолог, педагог-организатор, воспитатель, руководитель физического воспитания, лаборант, учебно-вспомогательный персонал и другие специалисты, участвующие в обеспечение учебно-воспитательной деятельности)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Выполнение комплекса работ по обеспечению учебно-воспитательного процесса учреждения.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Отсутствие нарушения исполнения устава, локальных актов учреждения,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приказов  и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поручений руководителя учреждения.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Исполнение плановых показателей по сохранности контингента обучающихся и развитию личности обучающихся.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Выполнение работ, требующих особых компетенций и высокой квалификации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Руководители структурных подразделений (деканат, кафедра, учебная часть, методический отдел, кабинет или центр, ресурсный центр, библиотека, учебный театр и другие подразделения, участвующие в обеспечении учебно-воспитательного процесса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учреждения,  в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зависимости от структуры учреждения) 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1. 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Выполнение  показателей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Отсутствие нарушения исполнения устава, локальных актов учреждения,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приказов  и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поручений руководителя учреждения.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Обеспечение высокого уровня подготовки и проведения мероприятий учреждения (в зависимости от направления работы структурного подразделения), в том числе, по поручению Минкультуры НСО (организация; информированность; обеспечение требований безопасности).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Качественное и оперативное выполнение особо важных и (или) особо срочных работ, заданий руководства учреждения.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Качественная подготовка и внедрение в образовательный процесс новых инновационных технологий, методик преподавания.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Качественное обеспечение, подготовка и проведение всех видов учебных занятий.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8. Уровень успеваемости студентов по дисциплинам кафедры.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9. Уровень успеваемости студентов кафедры.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10. Создание надлежащих условий для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высокопроизводительного труда преподавателей, сотрудников, обучающихся.</w:t>
            </w:r>
          </w:p>
          <w:p w:rsidR="0044579E" w:rsidRPr="0044579E" w:rsidRDefault="0044579E" w:rsidP="007E3A8B">
            <w:pPr>
              <w:tabs>
                <w:tab w:val="left" w:pos="-15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11. Надбавка за интенсивность работы в должности декана, заведующего кафедрой (заместителям декана, заведующего кафедрой).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Руководители структурных подразделений, не участвующих в обеспечении учебно-воспитательного процесса учреждения (начальник отдела кадров)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Оптимизация работ по подбору, отбору и расстановке кадров на основе оценки их квалификации, личных и деловых качеств.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Совершенствование системы расстановки кадров: подбор наиболее подходящих кандидатур на ту или иную должность; помощь новым сотрудникам в период прохождения ими испытательного срока; улучшение использования кадров, осуществление их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служебно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- квалификационного продвижения.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Качество ведения кадрового делопроизводства.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Качественная подготовка и своевременная сдача отчетности.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Повышение качества кадрового обеспечения образовательного процесса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Обеспечение своевременного повышения квалификации и профессиональной переподготовки работников образовательного учреждения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 Укомплектованность персоналом (в % от штатной численности)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8. Перевод работников учреждения на эффективный контракт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Специалисты структурных подразделений, не участвующих в обеспечении учебно-воспитательного процесса учреждения (в том числе: инженеры всех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специальностей,  юрисконсульт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администратор, статистик,  секретарь)</w:t>
            </w: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Обеспечение бесперебойной работы вверенного оборудования.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Проведение профилактических мероприятий в запланированные сроки.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Высокая исполнительская дисциплина.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Отсутствие претензий со стороны руководителя и проверяющих органов к исполнению должностных обязанностей.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Обеспечение качественной работы подразделений университета, связанных с административным, финансово – экономическим, социальным, кадровым, бухгалтерским и другими процессами управления вузом (отсутствие предписаний контролирующих органов и нарушений исполнительской дисциплины).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Технические исполнители (техники всех специальностей)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Обеспечение бесперебойной </w:t>
            </w:r>
            <w:proofErr w:type="gram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работы  автотранспорта</w:t>
            </w:r>
            <w:proofErr w:type="gram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оборудования, техники, различной аппаратуры.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 Отсутствие фактов простоя по причине </w:t>
            </w: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неисправного состояния вверенного оборудования.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 Качественная и оперативная подготовка объектов учреждения к зимнему сезону.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6. Безаварийная работа всех систем жизнеобеспечения учреждения.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44579E" w:rsidRPr="0044579E" w:rsidTr="0044579E">
        <w:tc>
          <w:tcPr>
            <w:tcW w:w="195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092" w:type="dxa"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Рабочие</w:t>
            </w:r>
          </w:p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29" w:type="dxa"/>
          </w:tcPr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  Обеспечение сохранности вверенного имущества и содержание в исправном состоянии.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 Отсутствие замечаний по противопожарной безопасности, санитарному состоянию.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4. Надбавки за высокий </w:t>
            </w:r>
            <w:proofErr w:type="spellStart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профессинализм</w:t>
            </w:r>
            <w:proofErr w:type="spellEnd"/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: водителям автотранспорта в размере: </w:t>
            </w:r>
          </w:p>
          <w:p w:rsidR="0044579E" w:rsidRPr="0044579E" w:rsidRDefault="0044579E" w:rsidP="007E3A8B">
            <w:pPr>
              <w:tabs>
                <w:tab w:val="left" w:pos="227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457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 за 1 класс - от 25% до 100% от должностного оклада, за 2 класс - от 10% до 40% от должностного оклада.</w:t>
            </w:r>
          </w:p>
        </w:tc>
        <w:tc>
          <w:tcPr>
            <w:tcW w:w="1701" w:type="dxa"/>
            <w:vMerge/>
          </w:tcPr>
          <w:p w:rsidR="0044579E" w:rsidRPr="0044579E" w:rsidRDefault="0044579E" w:rsidP="0044579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44579E" w:rsidRPr="00C931F0" w:rsidRDefault="0044579E" w:rsidP="00A460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601A" w:rsidRPr="00C931F0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601A" w:rsidRPr="00392A06" w:rsidRDefault="00A4601A" w:rsidP="00A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A4601A" w:rsidRDefault="00A4601A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579E" w:rsidRDefault="0044579E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46D18" w:rsidRDefault="00646D18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46D18" w:rsidRDefault="00646D18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46D18" w:rsidRDefault="00646D18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46D18" w:rsidRDefault="00646D18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46D18" w:rsidRDefault="00646D18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46D18" w:rsidRDefault="00646D18" w:rsidP="00A4601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6509E" w:rsidRPr="003A4F42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A4F4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6509E" w:rsidRPr="003A4F42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УТВЕРЖДЕН</w:t>
      </w:r>
    </w:p>
    <w:p w:rsidR="0066509E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6509E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96E6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администрации города Оби</w:t>
      </w:r>
    </w:p>
    <w:p w:rsidR="0066509E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Новосибирской области</w:t>
      </w:r>
    </w:p>
    <w:p w:rsidR="0066509E" w:rsidRPr="00C96E61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от___ №____</w:t>
      </w:r>
    </w:p>
    <w:p w:rsidR="00A4601A" w:rsidRDefault="00A4601A" w:rsidP="00A4601A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601A" w:rsidRDefault="00A4601A" w:rsidP="00A4601A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установлению стимулирующих выплат руководителям </w:t>
      </w:r>
      <w:r w:rsidRPr="000175A3">
        <w:rPr>
          <w:rFonts w:ascii="Times New Roman" w:hAnsi="Times New Roman"/>
          <w:sz w:val="28"/>
          <w:szCs w:val="28"/>
        </w:rPr>
        <w:t>бюджетных и 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5A3">
        <w:rPr>
          <w:rFonts w:ascii="Times New Roman" w:hAnsi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5A3"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:rsidR="00A4601A" w:rsidRDefault="00A4601A" w:rsidP="00A46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947"/>
      </w:tblGrid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67" w:type="dxa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администрации, начальник управления образования и культуры администрации города Оби Новосибирской области; </w:t>
            </w:r>
          </w:p>
        </w:tc>
      </w:tr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567" w:type="dxa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 и культуры администрации города Оби Новосибирской области;</w:t>
            </w:r>
          </w:p>
        </w:tc>
      </w:tr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7" w:type="dxa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 и культуры администрации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рода Оби Новосибирской области; </w:t>
            </w:r>
          </w:p>
        </w:tc>
      </w:tr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67" w:type="dxa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развития, промышленности и торговли администрации города Оби Новосибирской области;</w:t>
            </w:r>
          </w:p>
        </w:tc>
      </w:tr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>Начальник управления финансов и налоговой политики администрации города Оби Новосибирской области;</w:t>
            </w:r>
          </w:p>
        </w:tc>
      </w:tr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601A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3C4B18">
              <w:rPr>
                <w:rFonts w:ascii="Times New Roman" w:hAnsi="Times New Roman"/>
                <w:sz w:val="28"/>
                <w:szCs w:val="28"/>
              </w:rPr>
              <w:t>управления образования и культуры администрации го</w:t>
            </w:r>
            <w:r>
              <w:rPr>
                <w:rFonts w:ascii="Times New Roman" w:hAnsi="Times New Roman"/>
                <w:sz w:val="28"/>
                <w:szCs w:val="28"/>
              </w:rPr>
              <w:t>рода Оби Новосибирской области;</w:t>
            </w:r>
          </w:p>
        </w:tc>
      </w:tr>
      <w:tr w:rsidR="00A4601A" w:rsidRPr="003C4B18" w:rsidTr="00CC1D30">
        <w:tc>
          <w:tcPr>
            <w:tcW w:w="339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601A" w:rsidRPr="003C4B18" w:rsidRDefault="00A4601A" w:rsidP="00CC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947" w:type="dxa"/>
            <w:shd w:val="clear" w:color="auto" w:fill="auto"/>
          </w:tcPr>
          <w:p w:rsidR="00A4601A" w:rsidRPr="003C4B18" w:rsidRDefault="00A4601A" w:rsidP="00CC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B18">
              <w:rPr>
                <w:rFonts w:ascii="Times New Roman" w:hAnsi="Times New Roman"/>
                <w:sz w:val="28"/>
                <w:szCs w:val="28"/>
              </w:rPr>
              <w:t>Главный специалист отдела труда и социального обслуживания 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орода Оби Новосибирской области.</w:t>
            </w:r>
          </w:p>
        </w:tc>
      </w:tr>
    </w:tbl>
    <w:p w:rsidR="00A4601A" w:rsidRDefault="00A4601A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CC1D30" w:rsidRDefault="00CC1D30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CC1D30" w:rsidRPr="00392A06" w:rsidRDefault="00CC1D30" w:rsidP="00CC1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9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EF1576" w:rsidRDefault="00EF1576" w:rsidP="00EF15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576" w:rsidRDefault="00EF1576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7B6" w:rsidRDefault="00B847B6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576" w:rsidRDefault="00EF1576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509E" w:rsidRPr="003A4F42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A4F4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6509E" w:rsidRPr="003A4F42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6509E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6509E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96E6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администрации города Оби</w:t>
      </w:r>
    </w:p>
    <w:p w:rsidR="0066509E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Новосибирской области</w:t>
      </w:r>
    </w:p>
    <w:p w:rsidR="0066509E" w:rsidRPr="00C96E61" w:rsidRDefault="0066509E" w:rsidP="006650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от___ №____</w:t>
      </w:r>
    </w:p>
    <w:p w:rsidR="001101B5" w:rsidRDefault="001101B5" w:rsidP="00646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D18" w:rsidRPr="00646D18" w:rsidRDefault="00646D18" w:rsidP="00646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D18">
        <w:rPr>
          <w:rFonts w:ascii="Times New Roman" w:hAnsi="Times New Roman"/>
          <w:b/>
          <w:sz w:val="28"/>
          <w:szCs w:val="28"/>
        </w:rPr>
        <w:t xml:space="preserve">Формы отчетов </w:t>
      </w:r>
    </w:p>
    <w:p w:rsidR="00646D18" w:rsidRDefault="00646D18" w:rsidP="00646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направляемых в комиссию по установлению стимулирующих выплат руководителям </w:t>
      </w:r>
      <w:r w:rsidRPr="000175A3">
        <w:rPr>
          <w:rFonts w:ascii="Times New Roman" w:hAnsi="Times New Roman"/>
          <w:sz w:val="28"/>
          <w:szCs w:val="28"/>
        </w:rPr>
        <w:t>бюджетных и 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5A3">
        <w:rPr>
          <w:rFonts w:ascii="Times New Roman" w:hAnsi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5A3"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:rsidR="00646D18" w:rsidRDefault="00646D18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576" w:rsidRPr="00B95DD0" w:rsidRDefault="00EF1576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DD0">
        <w:rPr>
          <w:rFonts w:ascii="Times New Roman" w:hAnsi="Times New Roman" w:cs="Times New Roman"/>
          <w:b/>
          <w:sz w:val="28"/>
          <w:szCs w:val="28"/>
        </w:rPr>
        <w:t xml:space="preserve">Форма 1  </w:t>
      </w:r>
    </w:p>
    <w:p w:rsidR="00EF1576" w:rsidRDefault="00EF1576" w:rsidP="00EF1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с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 г. по __.__._____ г.</w:t>
      </w:r>
    </w:p>
    <w:p w:rsidR="00EF1576" w:rsidRDefault="00EF1576" w:rsidP="00EF15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411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</w:t>
      </w:r>
      <w:proofErr w:type="gramStart"/>
      <w:r w:rsidRPr="0070411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1576" w:rsidRDefault="00EF1576" w:rsidP="00EF1576">
      <w:pPr>
        <w:rPr>
          <w:rFonts w:ascii="Times New Roman" w:hAnsi="Times New Roman" w:cs="Times New Roman"/>
          <w:sz w:val="24"/>
          <w:szCs w:val="24"/>
        </w:rPr>
      </w:pPr>
      <w:r w:rsidRPr="00704119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70411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F1576" w:rsidRPr="00B12B2A" w:rsidRDefault="00EF1576" w:rsidP="00EF1576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"/>
        <w:gridCol w:w="1040"/>
        <w:gridCol w:w="850"/>
        <w:gridCol w:w="807"/>
        <w:gridCol w:w="1125"/>
        <w:gridCol w:w="942"/>
        <w:gridCol w:w="942"/>
        <w:gridCol w:w="942"/>
        <w:gridCol w:w="942"/>
        <w:gridCol w:w="942"/>
        <w:gridCol w:w="1211"/>
      </w:tblGrid>
      <w:tr w:rsidR="00EF1576" w:rsidRPr="00CE0E80" w:rsidTr="004C3ADF">
        <w:tc>
          <w:tcPr>
            <w:tcW w:w="493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1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188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1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Значение,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утвержденное 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в муниципальном задании на отчетный период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1576" w:rsidRPr="000C482E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C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C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2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C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C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</w:t>
            </w:r>
          </w:p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1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запланированных значений</w:t>
            </w:r>
          </w:p>
        </w:tc>
      </w:tr>
      <w:tr w:rsidR="00EF1576" w:rsidRPr="00CE0E80" w:rsidTr="004C3ADF">
        <w:tc>
          <w:tcPr>
            <w:tcW w:w="493" w:type="dxa"/>
            <w:vMerge w:val="restart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93" w:type="dxa"/>
            <w:gridSpan w:val="10"/>
          </w:tcPr>
          <w:p w:rsidR="00EF1576" w:rsidRPr="00CE0E80" w:rsidRDefault="00EF1576" w:rsidP="004C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Код по общероссийскому перечню </w:t>
            </w:r>
          </w:p>
        </w:tc>
      </w:tr>
      <w:tr w:rsidR="00EF1576" w:rsidRPr="00CE0E80" w:rsidTr="004C3ADF">
        <w:trPr>
          <w:trHeight w:val="409"/>
        </w:trPr>
        <w:tc>
          <w:tcPr>
            <w:tcW w:w="493" w:type="dxa"/>
            <w:vMerge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76" w:rsidRPr="00CE0E80" w:rsidTr="004C3ADF">
        <w:trPr>
          <w:trHeight w:val="441"/>
        </w:trPr>
        <w:tc>
          <w:tcPr>
            <w:tcW w:w="493" w:type="dxa"/>
            <w:vMerge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76" w:rsidRPr="00CE0E80" w:rsidTr="004C3ADF">
        <w:tc>
          <w:tcPr>
            <w:tcW w:w="493" w:type="dxa"/>
            <w:vMerge w:val="restart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93" w:type="dxa"/>
            <w:gridSpan w:val="10"/>
          </w:tcPr>
          <w:p w:rsidR="00EF1576" w:rsidRPr="00CE0E80" w:rsidRDefault="00EF1576" w:rsidP="004C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E80">
              <w:rPr>
                <w:rFonts w:ascii="Times New Roman" w:hAnsi="Times New Roman" w:cs="Times New Roman"/>
                <w:sz w:val="20"/>
                <w:szCs w:val="20"/>
              </w:rPr>
              <w:t xml:space="preserve">Код по общероссийскому перечню </w:t>
            </w:r>
          </w:p>
        </w:tc>
      </w:tr>
      <w:tr w:rsidR="00EF1576" w:rsidRPr="00CE0E80" w:rsidTr="004C3ADF">
        <w:trPr>
          <w:trHeight w:val="391"/>
        </w:trPr>
        <w:tc>
          <w:tcPr>
            <w:tcW w:w="493" w:type="dxa"/>
            <w:vMerge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76" w:rsidRPr="00CE0E80" w:rsidTr="004C3ADF">
        <w:trPr>
          <w:trHeight w:val="422"/>
        </w:trPr>
        <w:tc>
          <w:tcPr>
            <w:tcW w:w="493" w:type="dxa"/>
            <w:vMerge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EF1576" w:rsidRPr="00CE0E80" w:rsidRDefault="00EF1576" w:rsidP="004C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F1576" w:rsidRPr="00CE0E80" w:rsidRDefault="00EF1576" w:rsidP="004C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Pr="00CE0E80" w:rsidRDefault="00EF1576" w:rsidP="00EF15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__________________            _________________          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(Ф.И.О.)                   </w:t>
      </w: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Pr="00EF1576" w:rsidRDefault="005E4386" w:rsidP="00EF157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2</w:t>
      </w:r>
    </w:p>
    <w:p w:rsidR="00EF1576" w:rsidRDefault="00EF1576" w:rsidP="00EF15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B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1576" w:rsidRPr="000216B2" w:rsidRDefault="00763636" w:rsidP="00EF15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УФи</w:t>
      </w:r>
      <w:r w:rsidR="00EF1576" w:rsidRPr="000216B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EF1576" w:rsidRPr="000216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15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576" w:rsidRPr="000216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15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1576" w:rsidRPr="000216B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F1576" w:rsidRPr="000216B2" w:rsidRDefault="00EF1576" w:rsidP="00EF15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B2">
        <w:rPr>
          <w:rFonts w:ascii="Times New Roman" w:hAnsi="Times New Roman" w:cs="Times New Roman"/>
          <w:sz w:val="28"/>
          <w:szCs w:val="28"/>
        </w:rPr>
        <w:t xml:space="preserve">администрации г. Оби Новосибирской </w:t>
      </w:r>
      <w:proofErr w:type="gramStart"/>
      <w:r w:rsidRPr="000216B2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0216B2">
        <w:rPr>
          <w:rFonts w:ascii="Times New Roman" w:hAnsi="Times New Roman" w:cs="Times New Roman"/>
          <w:sz w:val="28"/>
          <w:szCs w:val="28"/>
        </w:rPr>
        <w:t>М.Н. Малыгина</w:t>
      </w:r>
    </w:p>
    <w:p w:rsidR="00EF1576" w:rsidRDefault="00EF1576" w:rsidP="00EF15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576" w:rsidRPr="00D56E76" w:rsidRDefault="00EF1576" w:rsidP="00EF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76">
        <w:rPr>
          <w:rFonts w:ascii="Times New Roman" w:hAnsi="Times New Roman" w:cs="Times New Roman"/>
          <w:b/>
          <w:sz w:val="28"/>
          <w:szCs w:val="28"/>
        </w:rPr>
        <w:t xml:space="preserve">Расчет фонда заработной платы </w:t>
      </w:r>
      <w:r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D56E76">
        <w:rPr>
          <w:rFonts w:ascii="Times New Roman" w:hAnsi="Times New Roman" w:cs="Times New Roman"/>
          <w:b/>
          <w:sz w:val="28"/>
          <w:szCs w:val="28"/>
        </w:rPr>
        <w:t xml:space="preserve"> (наименование учреждения)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41"/>
        <w:gridCol w:w="3862"/>
        <w:gridCol w:w="2031"/>
        <w:gridCol w:w="2032"/>
        <w:gridCol w:w="1607"/>
      </w:tblGrid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3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 по трудовому договору</w:t>
            </w:r>
          </w:p>
        </w:tc>
        <w:tc>
          <w:tcPr>
            <w:tcW w:w="2032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6826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Зарплата,  фактически</w:t>
            </w:r>
            <w:proofErr w:type="gramEnd"/>
            <w:r w:rsidRPr="006B6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начисленная предыдущий квартал</w:t>
            </w:r>
          </w:p>
        </w:tc>
        <w:tc>
          <w:tcPr>
            <w:tcW w:w="1607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 проект с отчетного периода</w:t>
            </w:r>
          </w:p>
        </w:tc>
      </w:tr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</w:t>
            </w:r>
            <w:proofErr w:type="gramStart"/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оклад  (</w:t>
            </w:r>
            <w:proofErr w:type="gramEnd"/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надбавки за продолжительность непрерывной работы</w:t>
            </w: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надбавки за качественные показатели эффективности деятельности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EF157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надбавки за качественные показатели эффективности деятельности</w:t>
            </w: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</w:t>
            </w: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Сумма стимулирующих выплат</w:t>
            </w:r>
          </w:p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по районному</w:t>
            </w: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76" w:rsidTr="00EF1576">
        <w:tc>
          <w:tcPr>
            <w:tcW w:w="641" w:type="dxa"/>
          </w:tcPr>
          <w:p w:rsidR="00EF1576" w:rsidRPr="006B6826" w:rsidRDefault="00EF1576" w:rsidP="004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2" w:type="dxa"/>
          </w:tcPr>
          <w:p w:rsidR="00EF1576" w:rsidRPr="006B6826" w:rsidRDefault="00EF1576" w:rsidP="004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Месячная заработная плата руководителю по трудовому договору (</w:t>
            </w:r>
            <w:proofErr w:type="spellStart"/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6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1576" w:rsidRDefault="00EF1576" w:rsidP="004C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576" w:rsidRDefault="00EF1576" w:rsidP="00EF1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576" w:rsidRDefault="00EF1576" w:rsidP="00EF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Фонд оплаты труда учреждения позволяет установить выплаты стимулирующего характера руководителю за качественные показатели деятельности в размере </w:t>
      </w:r>
      <w:r w:rsidRPr="006B6826">
        <w:rPr>
          <w:rFonts w:ascii="Times New Roman" w:hAnsi="Times New Roman" w:cs="Times New Roman"/>
          <w:b/>
          <w:sz w:val="28"/>
          <w:szCs w:val="28"/>
        </w:rPr>
        <w:t xml:space="preserve">_____% </w:t>
      </w:r>
      <w:r>
        <w:rPr>
          <w:rFonts w:ascii="Times New Roman" w:hAnsi="Times New Roman" w:cs="Times New Roman"/>
          <w:sz w:val="28"/>
          <w:szCs w:val="28"/>
        </w:rPr>
        <w:t>от должностного оклада.</w:t>
      </w:r>
    </w:p>
    <w:p w:rsidR="00EF1576" w:rsidRDefault="00EF1576" w:rsidP="00EF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576" w:rsidRPr="00CE0E80" w:rsidRDefault="00EF1576" w:rsidP="00EF15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__________________            _________________          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(Ф.И.О.)                   </w:t>
      </w:r>
    </w:p>
    <w:p w:rsidR="001614BB" w:rsidRDefault="001614BB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Pr="00EF1576" w:rsidRDefault="00EF1576" w:rsidP="00EF157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4AAD">
        <w:rPr>
          <w:rFonts w:ascii="Times New Roman" w:hAnsi="Times New Roman" w:cs="Times New Roman"/>
          <w:b/>
          <w:sz w:val="28"/>
          <w:szCs w:val="28"/>
        </w:rPr>
        <w:lastRenderedPageBreak/>
        <w:t>Форма 3</w:t>
      </w:r>
    </w:p>
    <w:p w:rsidR="00EF1576" w:rsidRDefault="00EF1576" w:rsidP="00EF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1576" w:rsidRPr="00792A9D" w:rsidRDefault="00763636" w:rsidP="00EF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УФи</w:t>
      </w:r>
      <w:r w:rsidR="00EF1576" w:rsidRPr="00792A9D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EF1576" w:rsidRPr="00792A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157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F1576" w:rsidRPr="00792A9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F1576" w:rsidRPr="00792A9D" w:rsidRDefault="00EF1576" w:rsidP="00EF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A9D">
        <w:rPr>
          <w:rFonts w:ascii="Times New Roman" w:hAnsi="Times New Roman" w:cs="Times New Roman"/>
          <w:sz w:val="28"/>
          <w:szCs w:val="28"/>
        </w:rPr>
        <w:t>администрации г. Оби Новосибирской облас</w:t>
      </w:r>
      <w:r>
        <w:rPr>
          <w:rFonts w:ascii="Times New Roman" w:hAnsi="Times New Roman" w:cs="Times New Roman"/>
          <w:sz w:val="28"/>
          <w:szCs w:val="28"/>
        </w:rPr>
        <w:t>ти ____________</w:t>
      </w:r>
      <w:r w:rsidRPr="00792A9D">
        <w:rPr>
          <w:rFonts w:ascii="Times New Roman" w:hAnsi="Times New Roman" w:cs="Times New Roman"/>
          <w:sz w:val="28"/>
          <w:szCs w:val="28"/>
        </w:rPr>
        <w:t>М.Н. Малыгина</w:t>
      </w:r>
    </w:p>
    <w:p w:rsidR="00EF1576" w:rsidRDefault="00EF1576" w:rsidP="00EF1576">
      <w:pPr>
        <w:jc w:val="center"/>
        <w:rPr>
          <w:rFonts w:ascii="Times New Roman" w:hAnsi="Times New Roman" w:cs="Times New Roman"/>
          <w:b/>
        </w:rPr>
      </w:pPr>
    </w:p>
    <w:p w:rsidR="00EF1576" w:rsidRDefault="00EF1576" w:rsidP="00EF1576">
      <w:pPr>
        <w:spacing w:after="0"/>
        <w:jc w:val="center"/>
        <w:rPr>
          <w:rFonts w:ascii="Times New Roman" w:hAnsi="Times New Roman" w:cs="Times New Roman"/>
          <w:b/>
        </w:rPr>
      </w:pPr>
    </w:p>
    <w:p w:rsidR="00EF1576" w:rsidRDefault="00EF1576" w:rsidP="00EF1576">
      <w:pPr>
        <w:spacing w:after="0"/>
        <w:jc w:val="center"/>
        <w:rPr>
          <w:rFonts w:ascii="Times New Roman" w:hAnsi="Times New Roman" w:cs="Times New Roman"/>
          <w:b/>
        </w:rPr>
      </w:pPr>
      <w:r w:rsidRPr="000F1201">
        <w:rPr>
          <w:rFonts w:ascii="Times New Roman" w:hAnsi="Times New Roman" w:cs="Times New Roman"/>
          <w:b/>
        </w:rPr>
        <w:t xml:space="preserve"> Расчет </w:t>
      </w:r>
    </w:p>
    <w:p w:rsidR="00EF1576" w:rsidRDefault="00EF1576" w:rsidP="00EF1576">
      <w:pPr>
        <w:spacing w:after="0"/>
        <w:jc w:val="center"/>
        <w:rPr>
          <w:rFonts w:ascii="Times New Roman" w:hAnsi="Times New Roman" w:cs="Times New Roman"/>
          <w:b/>
        </w:rPr>
      </w:pPr>
      <w:r w:rsidRPr="000F1201">
        <w:rPr>
          <w:rFonts w:ascii="Times New Roman" w:hAnsi="Times New Roman" w:cs="Times New Roman"/>
          <w:b/>
        </w:rPr>
        <w:t xml:space="preserve">ФОТ </w:t>
      </w:r>
      <w:r>
        <w:rPr>
          <w:rFonts w:ascii="Times New Roman" w:hAnsi="Times New Roman" w:cs="Times New Roman"/>
          <w:b/>
        </w:rPr>
        <w:t>(наименование учреждения)</w:t>
      </w:r>
      <w:r w:rsidRPr="000F1201">
        <w:rPr>
          <w:rFonts w:ascii="Times New Roman" w:hAnsi="Times New Roman" w:cs="Times New Roman"/>
          <w:b/>
        </w:rPr>
        <w:t xml:space="preserve"> с учетом указных категорий</w:t>
      </w:r>
    </w:p>
    <w:p w:rsidR="00EF1576" w:rsidRPr="00374AAD" w:rsidRDefault="00EF1576" w:rsidP="00EF157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559"/>
        <w:gridCol w:w="1276"/>
        <w:gridCol w:w="1276"/>
      </w:tblGrid>
      <w:tr w:rsidR="00EF1576" w:rsidTr="00763636">
        <w:tc>
          <w:tcPr>
            <w:tcW w:w="2660" w:type="dxa"/>
          </w:tcPr>
          <w:p w:rsidR="00EF1576" w:rsidRPr="00197AA3" w:rsidRDefault="00EF1576" w:rsidP="004C3A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7AA3">
              <w:rPr>
                <w:rFonts w:ascii="Times New Roman" w:eastAsia="Times New Roman" w:hAnsi="Times New Roman" w:cs="Times New Roman"/>
                <w:b/>
                <w:color w:val="000000"/>
              </w:rPr>
              <w:t>Категории работников</w:t>
            </w:r>
          </w:p>
        </w:tc>
        <w:tc>
          <w:tcPr>
            <w:tcW w:w="1417" w:type="dxa"/>
          </w:tcPr>
          <w:p w:rsidR="00EF1576" w:rsidRPr="00197AA3" w:rsidRDefault="00EF1576" w:rsidP="004C3A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7AA3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списочного состава</w:t>
            </w:r>
          </w:p>
        </w:tc>
        <w:tc>
          <w:tcPr>
            <w:tcW w:w="1276" w:type="dxa"/>
          </w:tcPr>
          <w:p w:rsidR="00EF1576" w:rsidRPr="00197AA3" w:rsidRDefault="00763636" w:rsidP="004C3A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Плановый годовой фонд оплаты труда</w:t>
            </w:r>
          </w:p>
        </w:tc>
        <w:tc>
          <w:tcPr>
            <w:tcW w:w="1559" w:type="dxa"/>
          </w:tcPr>
          <w:p w:rsidR="00EF1576" w:rsidRPr="00197AA3" w:rsidRDefault="00EF1576" w:rsidP="004C3A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7AA3">
              <w:rPr>
                <w:rFonts w:ascii="Times New Roman" w:eastAsia="Times New Roman" w:hAnsi="Times New Roman" w:cs="Times New Roman"/>
                <w:b/>
                <w:color w:val="000000"/>
              </w:rPr>
              <w:t>Фактически за отчетный квартал</w:t>
            </w:r>
          </w:p>
        </w:tc>
        <w:tc>
          <w:tcPr>
            <w:tcW w:w="1276" w:type="dxa"/>
          </w:tcPr>
          <w:p w:rsidR="00EF1576" w:rsidRPr="00197AA3" w:rsidRDefault="00EF1576" w:rsidP="004C3AD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7AA3">
              <w:rPr>
                <w:rFonts w:ascii="Times New Roman" w:eastAsia="Times New Roman" w:hAnsi="Times New Roman" w:cs="Times New Roman"/>
                <w:b/>
                <w:color w:val="000000"/>
              </w:rPr>
              <w:t>Средняя з/плата за год</w:t>
            </w:r>
          </w:p>
          <w:p w:rsidR="00EF1576" w:rsidRPr="00197AA3" w:rsidRDefault="00EF1576" w:rsidP="004C3A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EF1576" w:rsidRPr="00197AA3" w:rsidRDefault="00EF1576" w:rsidP="004C3AD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197AA3">
              <w:rPr>
                <w:rFonts w:ascii="Times New Roman" w:eastAsia="Times New Roman" w:hAnsi="Times New Roman" w:cs="Times New Roman"/>
                <w:b/>
                <w:color w:val="000000"/>
              </w:rPr>
              <w:t>Средняя  з</w:t>
            </w:r>
            <w:proofErr w:type="gramEnd"/>
            <w:r w:rsidRPr="00197AA3">
              <w:rPr>
                <w:rFonts w:ascii="Times New Roman" w:eastAsia="Times New Roman" w:hAnsi="Times New Roman" w:cs="Times New Roman"/>
                <w:b/>
                <w:color w:val="000000"/>
              </w:rPr>
              <w:t>/плата за отчетный квартал</w:t>
            </w:r>
          </w:p>
          <w:p w:rsidR="00EF1576" w:rsidRPr="00197AA3" w:rsidRDefault="00EF1576" w:rsidP="004C3A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1576" w:rsidTr="00763636">
        <w:tc>
          <w:tcPr>
            <w:tcW w:w="2660" w:type="dxa"/>
            <w:vAlign w:val="bottom"/>
          </w:tcPr>
          <w:p w:rsidR="00EF1576" w:rsidRPr="004D18BA" w:rsidRDefault="00EF1576" w:rsidP="004C3A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18BA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417" w:type="dxa"/>
          </w:tcPr>
          <w:p w:rsidR="00EF1576" w:rsidRPr="00197AA3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1576" w:rsidTr="00763636">
        <w:tc>
          <w:tcPr>
            <w:tcW w:w="2660" w:type="dxa"/>
            <w:vAlign w:val="bottom"/>
          </w:tcPr>
          <w:p w:rsidR="00EF1576" w:rsidRPr="004D18BA" w:rsidRDefault="00EF1576" w:rsidP="004C3A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18BA">
              <w:rPr>
                <w:rFonts w:ascii="Times New Roman" w:eastAsia="Times New Roman" w:hAnsi="Times New Roman" w:cs="Times New Roman"/>
                <w:color w:val="000000"/>
              </w:rPr>
              <w:t xml:space="preserve">ПДО </w:t>
            </w:r>
            <w:proofErr w:type="spellStart"/>
            <w:r w:rsidRPr="004D18BA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r w:rsidRPr="004D18BA">
              <w:rPr>
                <w:rFonts w:ascii="Times New Roman" w:eastAsia="Times New Roman" w:hAnsi="Times New Roman" w:cs="Times New Roman"/>
                <w:color w:val="000000"/>
              </w:rPr>
              <w:t xml:space="preserve">, сотрудники, поименованные в Указах Президента РФ </w:t>
            </w:r>
          </w:p>
        </w:tc>
        <w:tc>
          <w:tcPr>
            <w:tcW w:w="1417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1576" w:rsidTr="00763636">
        <w:tc>
          <w:tcPr>
            <w:tcW w:w="2660" w:type="dxa"/>
            <w:vAlign w:val="bottom"/>
          </w:tcPr>
          <w:p w:rsidR="00EF1576" w:rsidRPr="004D18BA" w:rsidRDefault="00EF1576" w:rsidP="004C3A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18BA">
              <w:rPr>
                <w:rFonts w:ascii="Times New Roman" w:eastAsia="Times New Roman" w:hAnsi="Times New Roman" w:cs="Times New Roman"/>
                <w:color w:val="000000"/>
              </w:rPr>
              <w:t>ПДО совм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1576" w:rsidTr="00763636">
        <w:tc>
          <w:tcPr>
            <w:tcW w:w="2660" w:type="dxa"/>
            <w:vAlign w:val="bottom"/>
          </w:tcPr>
          <w:p w:rsidR="00EF1576" w:rsidRPr="004D18BA" w:rsidRDefault="00EF1576" w:rsidP="004C3A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18BA">
              <w:rPr>
                <w:rFonts w:ascii="Times New Roman" w:eastAsia="Times New Roman" w:hAnsi="Times New Roman" w:cs="Times New Roman"/>
                <w:color w:val="000000"/>
              </w:rPr>
              <w:t>Прочи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персонал</w:t>
            </w:r>
          </w:p>
        </w:tc>
        <w:tc>
          <w:tcPr>
            <w:tcW w:w="1417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1576" w:rsidTr="00763636">
        <w:tc>
          <w:tcPr>
            <w:tcW w:w="2660" w:type="dxa"/>
            <w:vAlign w:val="bottom"/>
          </w:tcPr>
          <w:p w:rsidR="00EF1576" w:rsidRPr="00413EFB" w:rsidRDefault="00EF1576" w:rsidP="004C3AD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3EFB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417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F1576" w:rsidRDefault="00EF1576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F1576" w:rsidRDefault="00EF1576" w:rsidP="00EF1576">
      <w:pPr>
        <w:jc w:val="center"/>
        <w:rPr>
          <w:rFonts w:ascii="Times New Roman" w:hAnsi="Times New Roman" w:cs="Times New Roman"/>
        </w:rPr>
      </w:pPr>
    </w:p>
    <w:p w:rsidR="00EF1576" w:rsidRDefault="00EF1576" w:rsidP="00EF1576">
      <w:pPr>
        <w:jc w:val="center"/>
        <w:rPr>
          <w:rFonts w:ascii="Times New Roman" w:hAnsi="Times New Roman" w:cs="Times New Roman"/>
        </w:rPr>
      </w:pPr>
    </w:p>
    <w:p w:rsidR="00EF1576" w:rsidRDefault="00EF1576" w:rsidP="00EF1576">
      <w:pPr>
        <w:jc w:val="center"/>
        <w:rPr>
          <w:rFonts w:ascii="Times New Roman" w:hAnsi="Times New Roman" w:cs="Times New Roman"/>
        </w:rPr>
      </w:pPr>
    </w:p>
    <w:p w:rsidR="00EF1576" w:rsidRPr="00CE0E80" w:rsidRDefault="00EF1576" w:rsidP="00EF15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__________________            _________________          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(Ф.И.О.)                   </w:t>
      </w:r>
    </w:p>
    <w:p w:rsidR="00EF1576" w:rsidRDefault="00EF1576" w:rsidP="00EF1576">
      <w:pPr>
        <w:rPr>
          <w:rFonts w:ascii="Times New Roman" w:hAnsi="Times New Roman" w:cs="Times New Roman"/>
        </w:rPr>
      </w:pPr>
    </w:p>
    <w:p w:rsidR="00EF1576" w:rsidRPr="000F1201" w:rsidRDefault="00EF1576" w:rsidP="00EF1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Экономист ___________________ (И.О. Фамилия)                          </w:t>
      </w:r>
    </w:p>
    <w:p w:rsidR="00EF1576" w:rsidRPr="000F1201" w:rsidRDefault="00EF1576" w:rsidP="00EF1576">
      <w:pPr>
        <w:rPr>
          <w:rFonts w:ascii="Times New Roman" w:hAnsi="Times New Roman" w:cs="Times New Roman"/>
        </w:rPr>
      </w:pPr>
    </w:p>
    <w:p w:rsidR="00EF1576" w:rsidRPr="000F1201" w:rsidRDefault="00EF1576" w:rsidP="00EF1576">
      <w:pPr>
        <w:rPr>
          <w:rFonts w:ascii="Times New Roman" w:hAnsi="Times New Roman" w:cs="Times New Roman"/>
        </w:rPr>
      </w:pPr>
    </w:p>
    <w:p w:rsidR="00EF1576" w:rsidRPr="000F1201" w:rsidRDefault="00EF1576" w:rsidP="00EF1576">
      <w:pPr>
        <w:rPr>
          <w:rFonts w:ascii="Times New Roman" w:hAnsi="Times New Roman" w:cs="Times New Roman"/>
        </w:rPr>
      </w:pPr>
    </w:p>
    <w:p w:rsidR="00EF1576" w:rsidRPr="000F1201" w:rsidRDefault="00EF1576" w:rsidP="00EF1576">
      <w:pPr>
        <w:rPr>
          <w:rFonts w:ascii="Times New Roman" w:hAnsi="Times New Roman" w:cs="Times New Roman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646D18" w:rsidRDefault="00646D18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1614BB" w:rsidRDefault="001614BB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763636" w:rsidRDefault="0076363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763636" w:rsidRDefault="0076363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576" w:rsidRDefault="00EF1576" w:rsidP="00EF15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4</w:t>
      </w:r>
    </w:p>
    <w:p w:rsidR="00FB1DC8" w:rsidRPr="00E62CB9" w:rsidRDefault="00FB1DC8" w:rsidP="00FB1DC8">
      <w:pPr>
        <w:rPr>
          <w:bCs/>
          <w:sz w:val="28"/>
          <w:szCs w:val="28"/>
        </w:rPr>
      </w:pPr>
      <w:r w:rsidRPr="00FB1D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FB1DC8" w:rsidRDefault="00FB1DC8" w:rsidP="00EF1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76" w:rsidRPr="006F1EE8" w:rsidRDefault="00EF1576" w:rsidP="00EF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F1576" w:rsidRDefault="00EF1576" w:rsidP="00EF1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1EE8">
        <w:rPr>
          <w:rFonts w:ascii="Times New Roman" w:hAnsi="Times New Roman" w:cs="Times New Roman"/>
          <w:sz w:val="28"/>
          <w:szCs w:val="28"/>
        </w:rPr>
        <w:t xml:space="preserve">б обеспечении открытости и доступности информации об Учреждении </w:t>
      </w:r>
    </w:p>
    <w:p w:rsidR="00EF1576" w:rsidRPr="006F1EE8" w:rsidRDefault="00EF1576" w:rsidP="00EF1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675005</wp:posOffset>
            </wp:positionV>
            <wp:extent cx="5686425" cy="3020695"/>
            <wp:effectExtent l="19050" t="0" r="9525" b="0"/>
            <wp:wrapSquare wrapText="bothSides"/>
            <wp:docPr id="4" name="Рисунок 1" descr="C:\Users\user\Desktop\ФОРМЫ\Форма 4 Басгов\2024-12-10_14-4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РМЫ\Форма 4 Басгов\2024-12-10_14-41-2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EE8">
        <w:rPr>
          <w:rFonts w:ascii="Times New Roman" w:hAnsi="Times New Roman" w:cs="Times New Roman"/>
          <w:sz w:val="28"/>
          <w:szCs w:val="28"/>
        </w:rPr>
        <w:t>и предоставлении услуг на официальном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E8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6F1EE8">
        <w:rPr>
          <w:rFonts w:ascii="Times New Roman" w:hAnsi="Times New Roman" w:cs="Times New Roman"/>
          <w:sz w:val="28"/>
          <w:szCs w:val="28"/>
        </w:rPr>
        <w:t>-сайте bus.gov.ru</w:t>
      </w: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Default="00EF1576" w:rsidP="00A4601A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EF1576" w:rsidRPr="00CE0E80" w:rsidRDefault="00EF1576" w:rsidP="00EF15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__________________            _________________          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(Ф.И.О.)                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Pr="00FA085C" w:rsidRDefault="00FA085C" w:rsidP="00FA085C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 w:rsidRPr="00FA085C">
        <w:rPr>
          <w:rFonts w:eastAsiaTheme="minorEastAsia"/>
          <w:b/>
          <w:sz w:val="28"/>
          <w:szCs w:val="28"/>
        </w:rPr>
        <w:lastRenderedPageBreak/>
        <w:t>Форма 5</w:t>
      </w:r>
    </w:p>
    <w:p w:rsidR="00FA085C" w:rsidRPr="00FA085C" w:rsidRDefault="00FA085C" w:rsidP="00FA085C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FA085C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FA085C" w:rsidRPr="00FA085C" w:rsidRDefault="00FA085C" w:rsidP="00FA085C">
      <w:pPr>
        <w:pStyle w:val="15"/>
        <w:spacing w:after="420"/>
        <w:jc w:val="center"/>
        <w:rPr>
          <w:color w:val="000000"/>
          <w:sz w:val="28"/>
          <w:szCs w:val="28"/>
          <w:lang w:bidi="ru-RU"/>
        </w:rPr>
      </w:pPr>
      <w:r w:rsidRPr="00FA085C">
        <w:rPr>
          <w:b/>
          <w:color w:val="000000"/>
          <w:sz w:val="28"/>
          <w:szCs w:val="28"/>
          <w:lang w:bidi="ru-RU"/>
        </w:rPr>
        <w:t>Расчет</w:t>
      </w:r>
      <w:r w:rsidRPr="00FA085C">
        <w:rPr>
          <w:color w:val="000000"/>
          <w:sz w:val="28"/>
          <w:szCs w:val="28"/>
          <w:lang w:bidi="ru-RU"/>
        </w:rPr>
        <w:br/>
        <w:t>показателя числа посещений культурных мероприятий</w:t>
      </w:r>
      <w:r w:rsidRPr="00FA085C">
        <w:rPr>
          <w:color w:val="000000"/>
          <w:sz w:val="28"/>
          <w:szCs w:val="28"/>
          <w:lang w:bidi="ru-RU"/>
        </w:rPr>
        <w:br/>
        <w:t>(с нарастающим итогом)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703"/>
        <w:gridCol w:w="714"/>
        <w:gridCol w:w="691"/>
        <w:gridCol w:w="727"/>
        <w:gridCol w:w="749"/>
        <w:gridCol w:w="810"/>
        <w:gridCol w:w="691"/>
        <w:gridCol w:w="726"/>
        <w:gridCol w:w="1276"/>
      </w:tblGrid>
      <w:tr w:rsidR="00FA085C" w:rsidTr="004C3ADF">
        <w:trPr>
          <w:trHeight w:val="541"/>
        </w:trPr>
        <w:tc>
          <w:tcPr>
            <w:tcW w:w="1844" w:type="dxa"/>
            <w:vMerge w:val="restart"/>
          </w:tcPr>
          <w:p w:rsidR="00FA085C" w:rsidRPr="00CA62A7" w:rsidRDefault="00FA085C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A085C" w:rsidRPr="00CA62A7" w:rsidRDefault="00FA085C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План на 202_</w:t>
            </w: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A085C" w:rsidRPr="00CA62A7" w:rsidRDefault="00FA085C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 xml:space="preserve">За </w:t>
            </w:r>
            <w:r w:rsidRPr="00CA62A7">
              <w:rPr>
                <w:b/>
                <w:color w:val="000000"/>
                <w:sz w:val="20"/>
                <w:szCs w:val="20"/>
                <w:lang w:val="en-US" w:bidi="ru-RU"/>
              </w:rPr>
              <w:t xml:space="preserve">I </w:t>
            </w: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>квартал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A085C" w:rsidRPr="00CA62A7" w:rsidRDefault="00FA085C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 xml:space="preserve">За </w:t>
            </w:r>
            <w:r w:rsidRPr="00CA62A7">
              <w:rPr>
                <w:b/>
                <w:color w:val="000000"/>
                <w:sz w:val="20"/>
                <w:szCs w:val="20"/>
                <w:lang w:val="en-US" w:bidi="ru-RU"/>
              </w:rPr>
              <w:t xml:space="preserve">II </w:t>
            </w: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>квартал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085C" w:rsidRPr="00CA62A7" w:rsidRDefault="00FA085C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 xml:space="preserve">За </w:t>
            </w:r>
            <w:r w:rsidRPr="00CA62A7">
              <w:rPr>
                <w:b/>
                <w:color w:val="000000"/>
                <w:sz w:val="20"/>
                <w:szCs w:val="20"/>
                <w:lang w:val="en-US" w:bidi="ru-RU"/>
              </w:rPr>
              <w:t xml:space="preserve">III </w:t>
            </w: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>квартал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A085C" w:rsidRPr="00CA62A7" w:rsidRDefault="00FA085C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val="en-US" w:bidi="ru-RU"/>
              </w:rPr>
            </w:pP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>За квартал</w:t>
            </w:r>
            <w:r w:rsidRPr="00CA62A7">
              <w:rPr>
                <w:b/>
                <w:color w:val="000000"/>
                <w:sz w:val="20"/>
                <w:szCs w:val="20"/>
                <w:lang w:val="en-US" w:bidi="ru-RU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FA085C" w:rsidRPr="00CA62A7" w:rsidRDefault="003F3177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Факт за</w:t>
            </w:r>
            <w:r w:rsidR="00FA085C">
              <w:rPr>
                <w:b/>
                <w:color w:val="000000"/>
                <w:sz w:val="20"/>
                <w:szCs w:val="20"/>
                <w:lang w:bidi="ru-RU"/>
              </w:rPr>
              <w:t xml:space="preserve"> 202_</w:t>
            </w:r>
            <w:r w:rsidR="00FA085C" w:rsidRPr="00CA62A7">
              <w:rPr>
                <w:b/>
                <w:color w:val="000000"/>
                <w:sz w:val="20"/>
                <w:szCs w:val="20"/>
                <w:lang w:bidi="ru-RU"/>
              </w:rPr>
              <w:t xml:space="preserve"> г.</w:t>
            </w:r>
          </w:p>
        </w:tc>
      </w:tr>
      <w:tr w:rsidR="00FA085C" w:rsidTr="004C3ADF">
        <w:trPr>
          <w:trHeight w:val="327"/>
        </w:trPr>
        <w:tc>
          <w:tcPr>
            <w:tcW w:w="1844" w:type="dxa"/>
            <w:vMerge/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/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факт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факт</w:t>
            </w: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факт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факт</w:t>
            </w:r>
          </w:p>
        </w:tc>
        <w:tc>
          <w:tcPr>
            <w:tcW w:w="1276" w:type="dxa"/>
            <w:vMerge/>
          </w:tcPr>
          <w:p w:rsidR="00FA085C" w:rsidRPr="00EE7C9B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FA085C" w:rsidTr="004C3ADF">
        <w:trPr>
          <w:trHeight w:val="863"/>
        </w:trPr>
        <w:tc>
          <w:tcPr>
            <w:tcW w:w="1844" w:type="dxa"/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Число посещений культурных мероприятий </w:t>
            </w:r>
          </w:p>
        </w:tc>
        <w:tc>
          <w:tcPr>
            <w:tcW w:w="1134" w:type="dxa"/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1276" w:type="dxa"/>
          </w:tcPr>
          <w:p w:rsidR="00FA085C" w:rsidRDefault="00FA085C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</w:tr>
    </w:tbl>
    <w:p w:rsidR="00FA085C" w:rsidRDefault="00FA085C" w:rsidP="00FA085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A085C" w:rsidRDefault="00FA085C" w:rsidP="00FA085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33"/>
        <w:gridCol w:w="1555"/>
      </w:tblGrid>
      <w:tr w:rsidR="00FA085C" w:rsidTr="004C3ADF">
        <w:tc>
          <w:tcPr>
            <w:tcW w:w="59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7433" w:type="dxa"/>
          </w:tcPr>
          <w:p w:rsidR="00FA085C" w:rsidRDefault="00FA085C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Статистика посещений</w:t>
            </w:r>
          </w:p>
          <w:p w:rsidR="00FA085C" w:rsidRDefault="00FA085C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 отчетный квартал</w:t>
            </w:r>
          </w:p>
          <w:p w:rsidR="00842C04" w:rsidRPr="00842C04" w:rsidRDefault="00842C04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</w:t>
            </w:r>
            <w:r w:rsidR="0076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приложить скриншоты счетчиков</w:t>
            </w:r>
            <w:r w:rsidRPr="006E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1544" w:type="dxa"/>
          </w:tcPr>
          <w:p w:rsidR="00FA085C" w:rsidRDefault="00FA085C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Кол-во посещений</w:t>
            </w:r>
          </w:p>
        </w:tc>
      </w:tr>
      <w:tr w:rsidR="00FA085C" w:rsidTr="004C3ADF">
        <w:tc>
          <w:tcPr>
            <w:tcW w:w="59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7433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54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A085C" w:rsidTr="004C3ADF">
        <w:tc>
          <w:tcPr>
            <w:tcW w:w="59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7433" w:type="dxa"/>
          </w:tcPr>
          <w:p w:rsidR="00FA085C" w:rsidRDefault="00842C04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Официальный сайт</w:t>
            </w:r>
            <w:r w:rsidR="00FA0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54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A085C" w:rsidTr="004C3ADF">
        <w:tc>
          <w:tcPr>
            <w:tcW w:w="59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7433" w:type="dxa"/>
          </w:tcPr>
          <w:p w:rsidR="00FA085C" w:rsidRDefault="00842C04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Сайт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Прокультура.РФ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54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A085C" w:rsidTr="004C3ADF">
        <w:tc>
          <w:tcPr>
            <w:tcW w:w="59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4. </w:t>
            </w:r>
          </w:p>
        </w:tc>
        <w:tc>
          <w:tcPr>
            <w:tcW w:w="7433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Прочие </w:t>
            </w:r>
          </w:p>
        </w:tc>
        <w:tc>
          <w:tcPr>
            <w:tcW w:w="1544" w:type="dxa"/>
          </w:tcPr>
          <w:p w:rsidR="00FA085C" w:rsidRDefault="00FA085C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A085C" w:rsidRDefault="00FA085C" w:rsidP="00FA085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A085C" w:rsidRDefault="00FA085C" w:rsidP="00FA085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A085C" w:rsidRDefault="00FA085C" w:rsidP="00FA08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__________________            _________________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F1576" w:rsidRDefault="00EF1576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3F3177" w:rsidRDefault="003F3177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Pr="00FA085C" w:rsidRDefault="00FA085C" w:rsidP="00FA085C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 w:rsidRPr="00FA085C">
        <w:rPr>
          <w:rFonts w:eastAsiaTheme="minorEastAsia"/>
          <w:b/>
          <w:sz w:val="28"/>
          <w:szCs w:val="28"/>
        </w:rPr>
        <w:lastRenderedPageBreak/>
        <w:t>Форма 6</w:t>
      </w:r>
    </w:p>
    <w:p w:rsidR="00FA085C" w:rsidRPr="00FA085C" w:rsidRDefault="00FA085C" w:rsidP="00FA085C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FA085C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FA085C" w:rsidRPr="00FA085C" w:rsidRDefault="00FA085C" w:rsidP="00FA085C">
      <w:pPr>
        <w:pStyle w:val="15"/>
        <w:spacing w:after="420"/>
        <w:jc w:val="center"/>
        <w:rPr>
          <w:color w:val="000000"/>
          <w:sz w:val="28"/>
          <w:szCs w:val="28"/>
          <w:lang w:bidi="ru-RU"/>
        </w:rPr>
      </w:pPr>
      <w:r w:rsidRPr="00FA085C">
        <w:rPr>
          <w:b/>
          <w:color w:val="000000"/>
          <w:sz w:val="28"/>
          <w:szCs w:val="28"/>
          <w:lang w:bidi="ru-RU"/>
        </w:rPr>
        <w:t>Информация</w:t>
      </w:r>
      <w:r w:rsidRPr="00FA085C">
        <w:rPr>
          <w:color w:val="000000"/>
          <w:sz w:val="28"/>
          <w:szCs w:val="28"/>
          <w:lang w:bidi="ru-RU"/>
        </w:rPr>
        <w:br/>
      </w:r>
      <w:r w:rsidRPr="00FA085C">
        <w:rPr>
          <w:sz w:val="28"/>
          <w:szCs w:val="28"/>
        </w:rPr>
        <w:t>об участии учреждения в социально-значимых (общественных, творческих, образовательных, научных) проектах, программах, грантах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545"/>
        <w:gridCol w:w="1440"/>
        <w:gridCol w:w="2034"/>
        <w:gridCol w:w="1631"/>
        <w:gridCol w:w="1520"/>
        <w:gridCol w:w="1436"/>
      </w:tblGrid>
      <w:tr w:rsidR="00FA085C" w:rsidTr="004C3ADF">
        <w:tc>
          <w:tcPr>
            <w:tcW w:w="376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38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Название</w:t>
            </w:r>
            <w:r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722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Дата реализации</w:t>
            </w:r>
          </w:p>
        </w:tc>
        <w:tc>
          <w:tcPr>
            <w:tcW w:w="2142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Направление (общественный, творческий, образовательный, научный)</w:t>
            </w:r>
          </w:p>
        </w:tc>
        <w:tc>
          <w:tcPr>
            <w:tcW w:w="3793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2530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Статус (завершён, в процессе, одобрен, отклонён)</w:t>
            </w:r>
          </w:p>
        </w:tc>
        <w:tc>
          <w:tcPr>
            <w:tcW w:w="2530" w:type="dxa"/>
          </w:tcPr>
          <w:p w:rsidR="00FA085C" w:rsidRPr="00A3022D" w:rsidRDefault="00FA085C" w:rsidP="004C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2D">
              <w:rPr>
                <w:rFonts w:ascii="Times New Roman" w:hAnsi="Times New Roman" w:cs="Times New Roman"/>
                <w:b/>
              </w:rPr>
              <w:t>Результат участия</w:t>
            </w:r>
          </w:p>
        </w:tc>
      </w:tr>
      <w:tr w:rsidR="00FA085C" w:rsidTr="004C3ADF">
        <w:tc>
          <w:tcPr>
            <w:tcW w:w="376" w:type="dxa"/>
          </w:tcPr>
          <w:p w:rsidR="00FA085C" w:rsidRDefault="00FA085C" w:rsidP="004C3ADF"/>
        </w:tc>
        <w:tc>
          <w:tcPr>
            <w:tcW w:w="1538" w:type="dxa"/>
          </w:tcPr>
          <w:p w:rsidR="00FA085C" w:rsidRDefault="00FA085C" w:rsidP="004C3ADF"/>
        </w:tc>
        <w:tc>
          <w:tcPr>
            <w:tcW w:w="1722" w:type="dxa"/>
          </w:tcPr>
          <w:p w:rsidR="00FA085C" w:rsidRDefault="00FA085C" w:rsidP="004C3ADF"/>
        </w:tc>
        <w:tc>
          <w:tcPr>
            <w:tcW w:w="2142" w:type="dxa"/>
          </w:tcPr>
          <w:p w:rsidR="00FA085C" w:rsidRDefault="00FA085C" w:rsidP="004C3ADF"/>
        </w:tc>
        <w:tc>
          <w:tcPr>
            <w:tcW w:w="3793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</w:tr>
      <w:tr w:rsidR="00FA085C" w:rsidTr="004C3ADF">
        <w:tc>
          <w:tcPr>
            <w:tcW w:w="376" w:type="dxa"/>
          </w:tcPr>
          <w:p w:rsidR="00FA085C" w:rsidRDefault="00FA085C" w:rsidP="004C3ADF"/>
        </w:tc>
        <w:tc>
          <w:tcPr>
            <w:tcW w:w="1538" w:type="dxa"/>
          </w:tcPr>
          <w:p w:rsidR="00FA085C" w:rsidRDefault="00FA085C" w:rsidP="004C3ADF"/>
        </w:tc>
        <w:tc>
          <w:tcPr>
            <w:tcW w:w="1722" w:type="dxa"/>
          </w:tcPr>
          <w:p w:rsidR="00FA085C" w:rsidRDefault="00FA085C" w:rsidP="004C3ADF"/>
        </w:tc>
        <w:tc>
          <w:tcPr>
            <w:tcW w:w="2142" w:type="dxa"/>
          </w:tcPr>
          <w:p w:rsidR="00FA085C" w:rsidRDefault="00FA085C" w:rsidP="004C3ADF"/>
        </w:tc>
        <w:tc>
          <w:tcPr>
            <w:tcW w:w="3793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</w:tr>
      <w:tr w:rsidR="00FA085C" w:rsidTr="004C3ADF">
        <w:tc>
          <w:tcPr>
            <w:tcW w:w="376" w:type="dxa"/>
          </w:tcPr>
          <w:p w:rsidR="00FA085C" w:rsidRDefault="00FA085C" w:rsidP="004C3ADF"/>
        </w:tc>
        <w:tc>
          <w:tcPr>
            <w:tcW w:w="1538" w:type="dxa"/>
          </w:tcPr>
          <w:p w:rsidR="00FA085C" w:rsidRDefault="00FA085C" w:rsidP="004C3ADF"/>
        </w:tc>
        <w:tc>
          <w:tcPr>
            <w:tcW w:w="1722" w:type="dxa"/>
          </w:tcPr>
          <w:p w:rsidR="00FA085C" w:rsidRDefault="00FA085C" w:rsidP="004C3ADF"/>
        </w:tc>
        <w:tc>
          <w:tcPr>
            <w:tcW w:w="2142" w:type="dxa"/>
          </w:tcPr>
          <w:p w:rsidR="00FA085C" w:rsidRDefault="00FA085C" w:rsidP="004C3ADF"/>
        </w:tc>
        <w:tc>
          <w:tcPr>
            <w:tcW w:w="3793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</w:tr>
      <w:tr w:rsidR="00FA085C" w:rsidTr="004C3ADF">
        <w:tc>
          <w:tcPr>
            <w:tcW w:w="376" w:type="dxa"/>
          </w:tcPr>
          <w:p w:rsidR="00FA085C" w:rsidRDefault="00FA085C" w:rsidP="004C3ADF"/>
        </w:tc>
        <w:tc>
          <w:tcPr>
            <w:tcW w:w="1538" w:type="dxa"/>
          </w:tcPr>
          <w:p w:rsidR="00FA085C" w:rsidRDefault="00FA085C" w:rsidP="004C3ADF"/>
        </w:tc>
        <w:tc>
          <w:tcPr>
            <w:tcW w:w="1722" w:type="dxa"/>
          </w:tcPr>
          <w:p w:rsidR="00FA085C" w:rsidRDefault="00FA085C" w:rsidP="004C3ADF"/>
        </w:tc>
        <w:tc>
          <w:tcPr>
            <w:tcW w:w="2142" w:type="dxa"/>
          </w:tcPr>
          <w:p w:rsidR="00FA085C" w:rsidRDefault="00FA085C" w:rsidP="004C3ADF"/>
        </w:tc>
        <w:tc>
          <w:tcPr>
            <w:tcW w:w="3793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  <w:tc>
          <w:tcPr>
            <w:tcW w:w="2530" w:type="dxa"/>
          </w:tcPr>
          <w:p w:rsidR="00FA085C" w:rsidRDefault="00FA085C" w:rsidP="004C3ADF"/>
        </w:tc>
      </w:tr>
    </w:tbl>
    <w:p w:rsidR="00FA085C" w:rsidRDefault="00FA085C" w:rsidP="00FA085C"/>
    <w:p w:rsidR="00FA085C" w:rsidRDefault="00FA085C" w:rsidP="00FA085C"/>
    <w:p w:rsidR="00FA085C" w:rsidRDefault="00FA085C" w:rsidP="00FA085C"/>
    <w:p w:rsidR="00FA085C" w:rsidRDefault="00FA085C" w:rsidP="00FA085C"/>
    <w:p w:rsidR="00FA085C" w:rsidRDefault="00FA085C" w:rsidP="00FA085C"/>
    <w:p w:rsidR="00FA085C" w:rsidRDefault="00FA085C" w:rsidP="00FA08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    _________________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МП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3F3177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3F3177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3F3177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3F3177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3F3177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3F3177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Pr="005E4386" w:rsidRDefault="005E4386" w:rsidP="005E4386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7</w:t>
      </w:r>
    </w:p>
    <w:p w:rsidR="005E4386" w:rsidRDefault="004027E6" w:rsidP="005E4386">
      <w:pPr>
        <w:rPr>
          <w:bCs/>
        </w:rPr>
      </w:pPr>
      <w:r w:rsidRPr="004027E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4027E6" w:rsidRDefault="004027E6" w:rsidP="005E4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7E6" w:rsidRDefault="004027E6" w:rsidP="005E4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86" w:rsidRPr="005E4386" w:rsidRDefault="005E4386" w:rsidP="005E4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38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E4386" w:rsidRPr="004027E6" w:rsidRDefault="005E4386" w:rsidP="005E438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386">
        <w:rPr>
          <w:rFonts w:ascii="Times New Roman" w:hAnsi="Times New Roman" w:cs="Times New Roman"/>
          <w:bCs/>
          <w:sz w:val="28"/>
          <w:szCs w:val="28"/>
        </w:rPr>
        <w:t xml:space="preserve">о наличии у учреждения филиалов (обособленных структурных подразделений, выставочных пространств, </w:t>
      </w:r>
      <w:r w:rsidRPr="004027E6">
        <w:rPr>
          <w:rFonts w:ascii="Times New Roman" w:hAnsi="Times New Roman" w:cs="Times New Roman"/>
          <w:bCs/>
          <w:sz w:val="28"/>
          <w:szCs w:val="28"/>
        </w:rPr>
        <w:t>работающих на постоянной основе вне учреждения)</w:t>
      </w:r>
    </w:p>
    <w:p w:rsidR="005E4386" w:rsidRPr="004027E6" w:rsidRDefault="005E4386" w:rsidP="005E438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7E6">
        <w:rPr>
          <w:rFonts w:ascii="Times New Roman" w:hAnsi="Times New Roman" w:cs="Times New Roman"/>
          <w:bCs/>
          <w:sz w:val="28"/>
          <w:szCs w:val="28"/>
        </w:rPr>
        <w:t>ВЫПИСКА ИЗ УСТАВА</w:t>
      </w:r>
    </w:p>
    <w:p w:rsidR="005E4386" w:rsidRDefault="005E4386" w:rsidP="005E4386"/>
    <w:p w:rsidR="005E4386" w:rsidRDefault="005E4386" w:rsidP="005E4386"/>
    <w:p w:rsidR="005E4386" w:rsidRDefault="005E4386" w:rsidP="005E4386"/>
    <w:p w:rsidR="005E4386" w:rsidRDefault="005E4386" w:rsidP="005E4386"/>
    <w:p w:rsidR="005E4386" w:rsidRPr="004027E6" w:rsidRDefault="005E4386" w:rsidP="005E4386">
      <w:pPr>
        <w:rPr>
          <w:sz w:val="28"/>
          <w:szCs w:val="28"/>
        </w:rPr>
      </w:pPr>
    </w:p>
    <w:p w:rsidR="005E4386" w:rsidRPr="004027E6" w:rsidRDefault="005E4386" w:rsidP="005E4386">
      <w:pPr>
        <w:rPr>
          <w:rFonts w:ascii="Times New Roman" w:hAnsi="Times New Roman" w:cs="Times New Roman"/>
          <w:sz w:val="28"/>
          <w:szCs w:val="28"/>
        </w:rPr>
      </w:pPr>
      <w:r w:rsidRPr="004027E6"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</w:t>
      </w:r>
      <w:r w:rsidR="004027E6">
        <w:rPr>
          <w:rFonts w:ascii="Times New Roman" w:hAnsi="Times New Roman" w:cs="Times New Roman"/>
          <w:sz w:val="28"/>
          <w:szCs w:val="28"/>
        </w:rPr>
        <w:t xml:space="preserve">     </w:t>
      </w:r>
      <w:r w:rsidRPr="004027E6">
        <w:rPr>
          <w:rFonts w:ascii="Times New Roman" w:hAnsi="Times New Roman" w:cs="Times New Roman"/>
          <w:sz w:val="28"/>
          <w:szCs w:val="28"/>
        </w:rPr>
        <w:t xml:space="preserve">    _________________                                                                                                                    </w:t>
      </w:r>
      <w:r w:rsidRPr="004027E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027E6">
        <w:rPr>
          <w:rFonts w:ascii="Times New Roman" w:hAnsi="Times New Roman" w:cs="Times New Roman"/>
          <w:sz w:val="28"/>
          <w:szCs w:val="28"/>
        </w:rPr>
        <w:t xml:space="preserve">МП       </w:t>
      </w:r>
      <w:r w:rsidRPr="00402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7E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027E6">
        <w:rPr>
          <w:rFonts w:ascii="Times New Roman" w:hAnsi="Times New Roman" w:cs="Times New Roman"/>
          <w:sz w:val="28"/>
          <w:szCs w:val="28"/>
        </w:rPr>
        <w:t xml:space="preserve">подпись)           </w:t>
      </w:r>
      <w:r w:rsidR="004027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27E6">
        <w:rPr>
          <w:rFonts w:ascii="Times New Roman" w:hAnsi="Times New Roman" w:cs="Times New Roman"/>
          <w:sz w:val="28"/>
          <w:szCs w:val="28"/>
        </w:rPr>
        <w:t xml:space="preserve">         (Ф.И.О.)                   </w:t>
      </w: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5E4386" w:rsidRDefault="005E438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</w:p>
    <w:p w:rsidR="00E62CB9" w:rsidRPr="00E62CB9" w:rsidRDefault="003F3177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Форма </w:t>
      </w:r>
      <w:r w:rsidR="004027E6">
        <w:rPr>
          <w:rFonts w:eastAsiaTheme="minorEastAsia"/>
          <w:b/>
          <w:sz w:val="28"/>
          <w:szCs w:val="28"/>
        </w:rPr>
        <w:t>8</w:t>
      </w:r>
    </w:p>
    <w:p w:rsidR="00FB1DC8" w:rsidRPr="00E62CB9" w:rsidRDefault="00FB1DC8" w:rsidP="00FB1DC8">
      <w:pPr>
        <w:rPr>
          <w:bCs/>
          <w:sz w:val="28"/>
          <w:szCs w:val="28"/>
        </w:rPr>
      </w:pPr>
      <w:r w:rsidRPr="00FB1D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E62CB9" w:rsidRPr="00E62CB9" w:rsidRDefault="00E62CB9" w:rsidP="00E62CB9">
      <w:pPr>
        <w:rPr>
          <w:bCs/>
          <w:sz w:val="28"/>
          <w:szCs w:val="28"/>
        </w:rPr>
      </w:pPr>
    </w:p>
    <w:p w:rsidR="00E62CB9" w:rsidRPr="00E62CB9" w:rsidRDefault="00E62CB9" w:rsidP="00E62C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CB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62CB9" w:rsidRPr="00E62CB9" w:rsidRDefault="00E62CB9" w:rsidP="00E62C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2CB9">
        <w:rPr>
          <w:rFonts w:ascii="Times New Roman" w:hAnsi="Times New Roman" w:cs="Times New Roman"/>
          <w:bCs/>
          <w:sz w:val="28"/>
          <w:szCs w:val="28"/>
        </w:rPr>
        <w:t>о предпринимательской и иной приносящей доход деятельности (доходы от оказания платных услуг (работ), тыс. руб.</w:t>
      </w:r>
    </w:p>
    <w:p w:rsidR="00E62CB9" w:rsidRPr="0016691A" w:rsidRDefault="00E62CB9" w:rsidP="00E62C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1"/>
        <w:gridCol w:w="1559"/>
        <w:gridCol w:w="1095"/>
        <w:gridCol w:w="1304"/>
        <w:gridCol w:w="1304"/>
        <w:gridCol w:w="1304"/>
        <w:gridCol w:w="1304"/>
        <w:gridCol w:w="1453"/>
      </w:tblGrid>
      <w:tr w:rsidR="00E62CB9" w:rsidTr="004C3ADF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на текущий год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Pr="0016691A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Исполнено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Исполнено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Исполнено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Исполнено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  <w:p w:rsidR="001101B5" w:rsidRPr="001101B5" w:rsidRDefault="001101B5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2CB9" w:rsidTr="004C3ADF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B9" w:rsidRDefault="00E62CB9" w:rsidP="004C3A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B9" w:rsidRDefault="00E62CB9" w:rsidP="004C3ADF">
            <w:pPr>
              <w:rPr>
                <w:bCs/>
              </w:rPr>
            </w:pPr>
          </w:p>
        </w:tc>
      </w:tr>
    </w:tbl>
    <w:p w:rsidR="00E62CB9" w:rsidRDefault="00E62CB9" w:rsidP="00E62CB9">
      <w:pPr>
        <w:rPr>
          <w:bCs/>
        </w:rPr>
      </w:pPr>
    </w:p>
    <w:p w:rsidR="00E62CB9" w:rsidRDefault="00E62CB9" w:rsidP="00E62CB9"/>
    <w:p w:rsidR="00E62CB9" w:rsidRPr="00E62CB9" w:rsidRDefault="00E62CB9" w:rsidP="00E62CB9">
      <w:pPr>
        <w:rPr>
          <w:rFonts w:ascii="Times New Roman" w:hAnsi="Times New Roman" w:cs="Times New Roman"/>
          <w:sz w:val="28"/>
          <w:szCs w:val="28"/>
        </w:rPr>
      </w:pPr>
      <w:r w:rsidRPr="00E62CB9"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    _________________                                                                                                                    </w:t>
      </w:r>
      <w:r w:rsidRPr="00E62CB9">
        <w:rPr>
          <w:rFonts w:ascii="Times New Roman" w:hAnsi="Times New Roman" w:cs="Times New Roman"/>
          <w:sz w:val="28"/>
          <w:szCs w:val="28"/>
        </w:rPr>
        <w:tab/>
        <w:t xml:space="preserve">                  МП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подпись)           </w:t>
      </w:r>
      <w:r w:rsidRPr="00E62CB9">
        <w:rPr>
          <w:rFonts w:ascii="Times New Roman" w:hAnsi="Times New Roman" w:cs="Times New Roman"/>
          <w:sz w:val="28"/>
          <w:szCs w:val="28"/>
        </w:rPr>
        <w:t xml:space="preserve">                       (Ф.И.О.)                   </w:t>
      </w:r>
    </w:p>
    <w:p w:rsidR="00FA085C" w:rsidRDefault="00FA085C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3F3177" w:rsidRDefault="003F3177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E62CB9" w:rsidRPr="00E62CB9" w:rsidRDefault="004027E6" w:rsidP="00E62CB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9</w:t>
      </w:r>
    </w:p>
    <w:p w:rsidR="00E62CB9" w:rsidRPr="00E62CB9" w:rsidRDefault="00FB1DC8" w:rsidP="00E62CB9">
      <w:pPr>
        <w:rPr>
          <w:bCs/>
          <w:sz w:val="28"/>
          <w:szCs w:val="28"/>
        </w:rPr>
      </w:pPr>
      <w:r w:rsidRPr="00FB1D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FB1DC8" w:rsidRDefault="00FB1DC8" w:rsidP="00E62C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B9" w:rsidRPr="00E62CB9" w:rsidRDefault="00E62CB9" w:rsidP="00E62C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CB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62CB9" w:rsidRPr="00E62CB9" w:rsidRDefault="00E62CB9" w:rsidP="00E62C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2CB9">
        <w:rPr>
          <w:rFonts w:ascii="Times New Roman" w:hAnsi="Times New Roman" w:cs="Times New Roman"/>
          <w:bCs/>
          <w:sz w:val="28"/>
          <w:szCs w:val="28"/>
        </w:rPr>
        <w:t xml:space="preserve"> о выполнении квоты на приём инвалидов предоставленная  </w:t>
      </w:r>
    </w:p>
    <w:p w:rsidR="00E62CB9" w:rsidRPr="00E62CB9" w:rsidRDefault="002C1E6A" w:rsidP="00E62C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</w:t>
      </w:r>
      <w:r w:rsidR="00E62CB9" w:rsidRPr="00E62CB9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62CB9" w:rsidRPr="00E62CB9">
        <w:rPr>
          <w:rFonts w:ascii="Times New Roman" w:hAnsi="Times New Roman" w:cs="Times New Roman"/>
          <w:bCs/>
          <w:sz w:val="28"/>
          <w:szCs w:val="28"/>
        </w:rPr>
        <w:t xml:space="preserve"> на платформе «Работа в России» </w:t>
      </w:r>
    </w:p>
    <w:p w:rsidR="00E62CB9" w:rsidRPr="00E62CB9" w:rsidRDefault="00E62CB9" w:rsidP="00E62CB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2CB9">
        <w:rPr>
          <w:rFonts w:ascii="Times New Roman" w:hAnsi="Times New Roman" w:cs="Times New Roman"/>
          <w:bCs/>
          <w:i/>
          <w:sz w:val="28"/>
          <w:szCs w:val="28"/>
        </w:rPr>
        <w:t>(за предыдущий квартал)</w:t>
      </w:r>
    </w:p>
    <w:p w:rsidR="00E62CB9" w:rsidRPr="00E62CB9" w:rsidRDefault="00E62CB9" w:rsidP="00E62CB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62CB9" w:rsidRDefault="00E62CB9" w:rsidP="00E62CB9">
      <w:pPr>
        <w:rPr>
          <w:bCs/>
        </w:rPr>
      </w:pPr>
    </w:p>
    <w:p w:rsidR="00E62CB9" w:rsidRDefault="00E62CB9" w:rsidP="00E62CB9">
      <w:pPr>
        <w:rPr>
          <w:bCs/>
        </w:rPr>
      </w:pPr>
    </w:p>
    <w:p w:rsidR="00E62CB9" w:rsidRDefault="00E62CB9" w:rsidP="00E62CB9">
      <w:pPr>
        <w:rPr>
          <w:bCs/>
        </w:rPr>
      </w:pPr>
    </w:p>
    <w:p w:rsidR="00E62CB9" w:rsidRDefault="00E62CB9" w:rsidP="00E62CB9">
      <w:pPr>
        <w:rPr>
          <w:bCs/>
        </w:rPr>
      </w:pPr>
    </w:p>
    <w:p w:rsidR="00E62CB9" w:rsidRDefault="00E62CB9" w:rsidP="00E62CB9"/>
    <w:p w:rsidR="00E62CB9" w:rsidRDefault="00E62CB9" w:rsidP="00E62C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    _________________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 (Ф.И.О.)                   </w:t>
      </w:r>
    </w:p>
    <w:p w:rsidR="00E62CB9" w:rsidRDefault="00E62CB9" w:rsidP="00E62CB9"/>
    <w:p w:rsidR="00E62CB9" w:rsidRDefault="00E62CB9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4027E6" w:rsidRDefault="004027E6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Pr="00015BE2" w:rsidRDefault="004027E6" w:rsidP="00015BE2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10</w:t>
      </w:r>
    </w:p>
    <w:p w:rsidR="00FB1DC8" w:rsidRDefault="00FB1DC8" w:rsidP="00FB1DC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B1D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FB1DC8" w:rsidRDefault="00FB1DC8" w:rsidP="00015BE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15BE2" w:rsidRPr="00015BE2" w:rsidRDefault="00015BE2" w:rsidP="00015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E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015BE2" w:rsidRPr="00015BE2" w:rsidRDefault="00015BE2" w:rsidP="00015B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BE2">
        <w:rPr>
          <w:rFonts w:ascii="Times New Roman" w:hAnsi="Times New Roman" w:cs="Times New Roman"/>
          <w:bCs/>
          <w:sz w:val="28"/>
          <w:szCs w:val="28"/>
        </w:rPr>
        <w:t xml:space="preserve"> об участии в реализации программы социальной поддержки молодежи «Пушкинская карта»</w:t>
      </w:r>
    </w:p>
    <w:p w:rsidR="00015BE2" w:rsidRPr="006C6E9D" w:rsidRDefault="00015BE2" w:rsidP="00015BE2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531"/>
        <w:gridCol w:w="3580"/>
        <w:gridCol w:w="3119"/>
        <w:gridCol w:w="2693"/>
      </w:tblGrid>
      <w:tr w:rsidR="00015BE2" w:rsidTr="004C3AD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BE2" w:rsidRPr="0057266C" w:rsidRDefault="00015BE2" w:rsidP="004C3ADF">
            <w:pPr>
              <w:rPr>
                <w:rFonts w:ascii="Times New Roman" w:hAnsi="Times New Roman" w:cs="Times New Roman"/>
                <w:b/>
                <w:bCs/>
              </w:rPr>
            </w:pPr>
            <w:r w:rsidRPr="0057266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Pr="0057266C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66C">
              <w:rPr>
                <w:rFonts w:ascii="Times New Roman" w:hAnsi="Times New Roman" w:cs="Times New Roman"/>
                <w:b/>
                <w:bCs/>
              </w:rPr>
              <w:t>Наименование мероприятия по программе «Пушкинская карта»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Pr="0057266C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66C">
              <w:rPr>
                <w:rFonts w:ascii="Times New Roman" w:hAnsi="Times New Roman" w:cs="Times New Roman"/>
                <w:b/>
                <w:bCs/>
              </w:rPr>
              <w:t>Ссылка на проведенное мероприятие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66C">
              <w:rPr>
                <w:rFonts w:ascii="Times New Roman" w:hAnsi="Times New Roman" w:cs="Times New Roman"/>
                <w:b/>
                <w:bCs/>
              </w:rPr>
              <w:t>Количество проданных билетов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15BE2" w:rsidRPr="0057266C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(в рамках программы)</w:t>
            </w:r>
          </w:p>
        </w:tc>
      </w:tr>
      <w:tr w:rsidR="00015BE2" w:rsidTr="004C3AD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BE2" w:rsidRDefault="00015BE2" w:rsidP="004C3A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Pr="0057266C" w:rsidRDefault="00015BE2" w:rsidP="004C3ADF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Default="00015BE2" w:rsidP="004C3ADF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Default="00015BE2" w:rsidP="004C3ADF">
            <w:pPr>
              <w:rPr>
                <w:bCs/>
              </w:rPr>
            </w:pPr>
          </w:p>
        </w:tc>
      </w:tr>
    </w:tbl>
    <w:p w:rsidR="00015BE2" w:rsidRDefault="00015BE2" w:rsidP="00015BE2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15BE2" w:rsidRPr="006C6E9D" w:rsidRDefault="00015BE2" w:rsidP="00015BE2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2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531"/>
        <w:gridCol w:w="3580"/>
        <w:gridCol w:w="3119"/>
        <w:gridCol w:w="2693"/>
      </w:tblGrid>
      <w:tr w:rsidR="00015BE2" w:rsidTr="004C3AD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BE2" w:rsidRPr="0057266C" w:rsidRDefault="00015BE2" w:rsidP="004C3ADF">
            <w:pPr>
              <w:rPr>
                <w:rFonts w:ascii="Times New Roman" w:hAnsi="Times New Roman" w:cs="Times New Roman"/>
                <w:b/>
                <w:bCs/>
              </w:rPr>
            </w:pPr>
            <w:r w:rsidRPr="0057266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платных мероприятий</w:t>
            </w:r>
            <w:r w:rsidRPr="002F6A50">
              <w:rPr>
                <w:rFonts w:ascii="Times New Roman" w:hAnsi="Times New Roman" w:cs="Times New Roman"/>
                <w:b/>
                <w:bCs/>
              </w:rPr>
              <w:t xml:space="preserve"> в т.ч. по «Пушкинской карте»</w:t>
            </w:r>
          </w:p>
          <w:p w:rsidR="00015BE2" w:rsidRPr="002F6A50" w:rsidRDefault="00015BE2" w:rsidP="004C3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A50">
              <w:rPr>
                <w:rFonts w:ascii="Times New Roman" w:hAnsi="Times New Roman" w:cs="Times New Roman"/>
                <w:bCs/>
              </w:rPr>
              <w:t>(за год)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Pr="0057266C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2F6A50">
              <w:rPr>
                <w:rFonts w:ascii="Times New Roman" w:hAnsi="Times New Roman" w:cs="Times New Roman"/>
                <w:b/>
                <w:bCs/>
              </w:rPr>
              <w:t>акт</w:t>
            </w:r>
            <w:r>
              <w:rPr>
                <w:rFonts w:ascii="Times New Roman" w:hAnsi="Times New Roman" w:cs="Times New Roman"/>
                <w:b/>
                <w:bCs/>
              </w:rPr>
              <w:t>ически проведено мероприятий за отчетный период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Pr="0057266C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A50">
              <w:rPr>
                <w:rFonts w:ascii="Times New Roman" w:hAnsi="Times New Roman" w:cs="Times New Roman"/>
                <w:b/>
                <w:bCs/>
              </w:rPr>
              <w:t xml:space="preserve">Процент событий по программе «Пушкинская карта» от общего количества актуальных платных событий </w:t>
            </w:r>
          </w:p>
        </w:tc>
      </w:tr>
      <w:tr w:rsidR="00015BE2" w:rsidTr="004C3AD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BE2" w:rsidRDefault="00015BE2" w:rsidP="004C3A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Pr="0057266C" w:rsidRDefault="00015BE2" w:rsidP="004C3ADF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Default="00015BE2" w:rsidP="004C3ADF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E2" w:rsidRDefault="00015BE2" w:rsidP="004C3ADF">
            <w:pPr>
              <w:rPr>
                <w:bCs/>
              </w:rPr>
            </w:pPr>
          </w:p>
        </w:tc>
      </w:tr>
    </w:tbl>
    <w:p w:rsidR="00015BE2" w:rsidRDefault="00015BE2" w:rsidP="00015BE2"/>
    <w:p w:rsidR="00015BE2" w:rsidRDefault="00015BE2" w:rsidP="00015BE2"/>
    <w:p w:rsidR="00015BE2" w:rsidRDefault="00015BE2" w:rsidP="00015B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    _________________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 (Ф.И.О.)                   </w:t>
      </w:r>
    </w:p>
    <w:p w:rsidR="00015BE2" w:rsidRDefault="00015BE2" w:rsidP="00015BE2"/>
    <w:p w:rsidR="00015BE2" w:rsidRDefault="00015BE2" w:rsidP="00015BE2"/>
    <w:p w:rsidR="00015BE2" w:rsidRDefault="00015BE2" w:rsidP="00015BE2"/>
    <w:p w:rsidR="00015BE2" w:rsidRDefault="00015BE2" w:rsidP="00015BE2"/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Default="00015BE2" w:rsidP="00EF1576">
      <w:pPr>
        <w:rPr>
          <w:rFonts w:ascii="Times New Roman" w:hAnsi="Times New Roman" w:cs="Times New Roman"/>
          <w:sz w:val="20"/>
          <w:szCs w:val="20"/>
        </w:rPr>
      </w:pPr>
    </w:p>
    <w:p w:rsidR="00015BE2" w:rsidRPr="00015BE2" w:rsidRDefault="004027E6" w:rsidP="00015BE2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11</w:t>
      </w:r>
    </w:p>
    <w:p w:rsidR="00015BE2" w:rsidRPr="00015BE2" w:rsidRDefault="00FB1DC8" w:rsidP="00015BE2">
      <w:pPr>
        <w:rPr>
          <w:bCs/>
          <w:sz w:val="28"/>
          <w:szCs w:val="28"/>
        </w:rPr>
      </w:pPr>
      <w:r w:rsidRPr="00FB1D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FB1DC8" w:rsidRDefault="00FB1DC8" w:rsidP="00015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BE2" w:rsidRPr="00015BE2" w:rsidRDefault="00015BE2" w:rsidP="00015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E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015BE2" w:rsidRPr="00015BE2" w:rsidRDefault="00015BE2" w:rsidP="00015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E2">
        <w:rPr>
          <w:rFonts w:ascii="Times New Roman" w:hAnsi="Times New Roman" w:cs="Times New Roman"/>
          <w:color w:val="000000"/>
          <w:sz w:val="28"/>
          <w:szCs w:val="28"/>
        </w:rPr>
        <w:t xml:space="preserve">о соблюдении требований комплексной безопасности, охраны и антитеррористической защищенности </w:t>
      </w:r>
      <w:proofErr w:type="gramStart"/>
      <w:r w:rsidRPr="00015BE2">
        <w:rPr>
          <w:rFonts w:ascii="Times New Roman" w:hAnsi="Times New Roman" w:cs="Times New Roman"/>
          <w:color w:val="000000"/>
          <w:sz w:val="28"/>
          <w:szCs w:val="28"/>
        </w:rPr>
        <w:t>учреждения  (</w:t>
      </w:r>
      <w:proofErr w:type="gramEnd"/>
      <w:r w:rsidRPr="00015BE2">
        <w:rPr>
          <w:rFonts w:ascii="Times New Roman" w:hAnsi="Times New Roman" w:cs="Times New Roman"/>
          <w:color w:val="000000"/>
          <w:sz w:val="28"/>
          <w:szCs w:val="28"/>
        </w:rPr>
        <w:t>паспорт безопасности (титульный лист), отсутствие предписаний надзорных органов)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"/>
        <w:gridCol w:w="2601"/>
        <w:gridCol w:w="1846"/>
        <w:gridCol w:w="4110"/>
      </w:tblGrid>
      <w:tr w:rsidR="00015BE2" w:rsidTr="004C3ADF">
        <w:tc>
          <w:tcPr>
            <w:tcW w:w="623" w:type="dxa"/>
          </w:tcPr>
          <w:p w:rsidR="00015BE2" w:rsidRPr="00324EEA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EE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01" w:type="dxa"/>
          </w:tcPr>
          <w:p w:rsidR="00015BE2" w:rsidRPr="00324EEA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Надзорный орган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выдавший предписание</w:t>
            </w:r>
          </w:p>
        </w:tc>
        <w:tc>
          <w:tcPr>
            <w:tcW w:w="1846" w:type="dxa"/>
          </w:tcPr>
          <w:p w:rsidR="00015BE2" w:rsidRPr="00324EEA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предписания</w:t>
            </w:r>
          </w:p>
        </w:tc>
        <w:tc>
          <w:tcPr>
            <w:tcW w:w="4110" w:type="dxa"/>
          </w:tcPr>
          <w:p w:rsidR="00015BE2" w:rsidRPr="00324EEA" w:rsidRDefault="00015BE2" w:rsidP="004C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Информация об устранении </w:t>
            </w:r>
          </w:p>
        </w:tc>
      </w:tr>
      <w:tr w:rsidR="00015BE2" w:rsidTr="004C3ADF">
        <w:tc>
          <w:tcPr>
            <w:tcW w:w="623" w:type="dxa"/>
          </w:tcPr>
          <w:p w:rsidR="00015BE2" w:rsidRPr="00324EEA" w:rsidRDefault="00015BE2" w:rsidP="004C3ADF">
            <w:pPr>
              <w:rPr>
                <w:rFonts w:ascii="Times New Roman" w:hAnsi="Times New Roman" w:cs="Times New Roman"/>
                <w:bCs/>
              </w:rPr>
            </w:pPr>
            <w:r w:rsidRPr="00324EE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601" w:type="dxa"/>
          </w:tcPr>
          <w:p w:rsidR="00015BE2" w:rsidRDefault="00015BE2" w:rsidP="004C3ADF">
            <w:pPr>
              <w:rPr>
                <w:bCs/>
              </w:rPr>
            </w:pPr>
          </w:p>
        </w:tc>
        <w:tc>
          <w:tcPr>
            <w:tcW w:w="1846" w:type="dxa"/>
          </w:tcPr>
          <w:p w:rsidR="00015BE2" w:rsidRDefault="00015BE2" w:rsidP="004C3ADF">
            <w:pPr>
              <w:rPr>
                <w:bCs/>
              </w:rPr>
            </w:pPr>
          </w:p>
        </w:tc>
        <w:tc>
          <w:tcPr>
            <w:tcW w:w="4110" w:type="dxa"/>
          </w:tcPr>
          <w:p w:rsidR="00015BE2" w:rsidRDefault="00015BE2" w:rsidP="004C3ADF">
            <w:pPr>
              <w:rPr>
                <w:bCs/>
              </w:rPr>
            </w:pPr>
          </w:p>
        </w:tc>
      </w:tr>
    </w:tbl>
    <w:p w:rsidR="00015BE2" w:rsidRDefault="00015BE2" w:rsidP="00015BE2">
      <w:pPr>
        <w:rPr>
          <w:bCs/>
        </w:rPr>
      </w:pPr>
    </w:p>
    <w:p w:rsidR="00015BE2" w:rsidRPr="00A83BDD" w:rsidRDefault="00015BE2" w:rsidP="00015BE2">
      <w:pPr>
        <w:rPr>
          <w:rFonts w:ascii="Times New Roman" w:hAnsi="Times New Roman" w:cs="Times New Roman"/>
          <w:sz w:val="28"/>
          <w:szCs w:val="28"/>
        </w:rPr>
      </w:pPr>
      <w:r w:rsidRPr="00A83BDD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63636">
        <w:rPr>
          <w:rFonts w:ascii="Times New Roman" w:hAnsi="Times New Roman" w:cs="Times New Roman"/>
          <w:sz w:val="28"/>
          <w:szCs w:val="28"/>
        </w:rPr>
        <w:t xml:space="preserve">1. </w:t>
      </w:r>
      <w:r w:rsidRPr="00A83BDD">
        <w:rPr>
          <w:rFonts w:ascii="Times New Roman" w:hAnsi="Times New Roman" w:cs="Times New Roman"/>
          <w:sz w:val="28"/>
          <w:szCs w:val="28"/>
        </w:rPr>
        <w:t>Титульный лист паспорта безопасности на 1 л., в 1 экз.</w:t>
      </w:r>
    </w:p>
    <w:p w:rsidR="00015BE2" w:rsidRDefault="00015BE2" w:rsidP="00015BE2">
      <w:pPr>
        <w:rPr>
          <w:rFonts w:ascii="Times New Roman" w:hAnsi="Times New Roman" w:cs="Times New Roman"/>
          <w:sz w:val="28"/>
          <w:szCs w:val="28"/>
        </w:rPr>
      </w:pPr>
    </w:p>
    <w:p w:rsidR="00015BE2" w:rsidRDefault="00015BE2" w:rsidP="00015B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    _________________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Pr="005251B5" w:rsidRDefault="004027E6" w:rsidP="005251B5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12</w:t>
      </w:r>
    </w:p>
    <w:p w:rsidR="00FB1DC8" w:rsidRDefault="00FB1DC8" w:rsidP="00FB1DC8">
      <w:pPr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B1D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5251B5" w:rsidRDefault="005251B5" w:rsidP="00525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251B5" w:rsidRPr="006B3AFE" w:rsidRDefault="005251B5" w:rsidP="005251B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3AFE">
        <w:rPr>
          <w:rFonts w:ascii="Times New Roman" w:hAnsi="Times New Roman" w:cs="Times New Roman"/>
          <w:bCs/>
          <w:sz w:val="28"/>
          <w:szCs w:val="28"/>
        </w:rPr>
        <w:t xml:space="preserve">о количестве обучающихся по предпрофессиональным образовательным программам в области </w:t>
      </w:r>
      <w:proofErr w:type="gramStart"/>
      <w:r w:rsidRPr="006B3AFE">
        <w:rPr>
          <w:rFonts w:ascii="Times New Roman" w:hAnsi="Times New Roman" w:cs="Times New Roman"/>
          <w:bCs/>
          <w:sz w:val="28"/>
          <w:szCs w:val="28"/>
        </w:rPr>
        <w:t>искусств  (</w:t>
      </w:r>
      <w:proofErr w:type="gramEnd"/>
      <w:r w:rsidRPr="006B3AFE">
        <w:rPr>
          <w:rFonts w:ascii="Times New Roman" w:hAnsi="Times New Roman" w:cs="Times New Roman"/>
          <w:sz w:val="28"/>
          <w:szCs w:val="28"/>
        </w:rPr>
        <w:t>отчет АИС «Статистика»</w:t>
      </w:r>
      <w:r w:rsidRPr="006B3AFE">
        <w:rPr>
          <w:rFonts w:ascii="Times New Roman" w:hAnsi="Times New Roman" w:cs="Times New Roman"/>
          <w:bCs/>
          <w:sz w:val="28"/>
          <w:szCs w:val="28"/>
        </w:rPr>
        <w:t>)</w:t>
      </w:r>
    </w:p>
    <w:p w:rsidR="005251B5" w:rsidRPr="00BD7920" w:rsidRDefault="005251B5" w:rsidP="005251B5">
      <w:pPr>
        <w:jc w:val="center"/>
        <w:rPr>
          <w:sz w:val="16"/>
          <w:szCs w:val="16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83"/>
        <w:gridCol w:w="1410"/>
        <w:gridCol w:w="567"/>
        <w:gridCol w:w="567"/>
        <w:gridCol w:w="709"/>
        <w:gridCol w:w="567"/>
        <w:gridCol w:w="567"/>
        <w:gridCol w:w="708"/>
        <w:gridCol w:w="709"/>
        <w:gridCol w:w="567"/>
        <w:gridCol w:w="709"/>
        <w:gridCol w:w="709"/>
        <w:gridCol w:w="708"/>
        <w:gridCol w:w="709"/>
      </w:tblGrid>
      <w:tr w:rsidR="005251B5" w:rsidTr="005251B5">
        <w:tc>
          <w:tcPr>
            <w:tcW w:w="683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</w:rPr>
            </w:pPr>
            <w:r w:rsidRPr="00BD792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410" w:type="dxa"/>
          </w:tcPr>
          <w:p w:rsidR="005251B5" w:rsidRPr="005251B5" w:rsidRDefault="005251B5" w:rsidP="004C3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</w:t>
            </w:r>
          </w:p>
        </w:tc>
        <w:tc>
          <w:tcPr>
            <w:tcW w:w="567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</w:t>
            </w:r>
          </w:p>
        </w:tc>
        <w:tc>
          <w:tcPr>
            <w:tcW w:w="709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567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567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Май </w:t>
            </w:r>
          </w:p>
        </w:tc>
        <w:tc>
          <w:tcPr>
            <w:tcW w:w="708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709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Авг.</w:t>
            </w:r>
          </w:p>
        </w:tc>
        <w:tc>
          <w:tcPr>
            <w:tcW w:w="709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Сент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251B5" w:rsidRPr="00BD7920" w:rsidRDefault="005251B5" w:rsidP="004C3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7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5251B5" w:rsidTr="005251B5">
        <w:tc>
          <w:tcPr>
            <w:tcW w:w="683" w:type="dxa"/>
          </w:tcPr>
          <w:p w:rsidR="005251B5" w:rsidRDefault="005251B5" w:rsidP="004C3ADF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10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567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567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9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567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567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8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9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567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9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9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8" w:type="dxa"/>
          </w:tcPr>
          <w:p w:rsidR="005251B5" w:rsidRDefault="005251B5" w:rsidP="004C3ADF">
            <w:pPr>
              <w:rPr>
                <w:bCs/>
              </w:rPr>
            </w:pPr>
          </w:p>
        </w:tc>
        <w:tc>
          <w:tcPr>
            <w:tcW w:w="709" w:type="dxa"/>
          </w:tcPr>
          <w:p w:rsidR="005251B5" w:rsidRDefault="005251B5" w:rsidP="004C3ADF">
            <w:pPr>
              <w:rPr>
                <w:bCs/>
              </w:rPr>
            </w:pPr>
          </w:p>
        </w:tc>
      </w:tr>
    </w:tbl>
    <w:p w:rsidR="005251B5" w:rsidRDefault="005251B5" w:rsidP="005251B5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251B5" w:rsidRDefault="005251B5" w:rsidP="005251B5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33"/>
        <w:gridCol w:w="1853"/>
      </w:tblGrid>
      <w:tr w:rsidR="005251B5" w:rsidTr="004C3ADF">
        <w:tc>
          <w:tcPr>
            <w:tcW w:w="59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7433" w:type="dxa"/>
          </w:tcPr>
          <w:p w:rsidR="005251B5" w:rsidRDefault="005251B5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программы</w:t>
            </w:r>
          </w:p>
        </w:tc>
        <w:tc>
          <w:tcPr>
            <w:tcW w:w="1544" w:type="dxa"/>
          </w:tcPr>
          <w:p w:rsidR="005251B5" w:rsidRDefault="005251B5" w:rsidP="004C3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Кол-во обучающихся</w:t>
            </w:r>
          </w:p>
        </w:tc>
      </w:tr>
      <w:tr w:rsidR="005251B5" w:rsidTr="004C3ADF">
        <w:tc>
          <w:tcPr>
            <w:tcW w:w="59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7433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4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51B5" w:rsidTr="004C3ADF">
        <w:tc>
          <w:tcPr>
            <w:tcW w:w="59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7433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4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51B5" w:rsidTr="004C3ADF">
        <w:tc>
          <w:tcPr>
            <w:tcW w:w="59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7433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4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51B5" w:rsidTr="004C3ADF">
        <w:tc>
          <w:tcPr>
            <w:tcW w:w="59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7433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4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51B5" w:rsidTr="004C3ADF">
        <w:tc>
          <w:tcPr>
            <w:tcW w:w="59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5. </w:t>
            </w:r>
          </w:p>
        </w:tc>
        <w:tc>
          <w:tcPr>
            <w:tcW w:w="7433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44" w:type="dxa"/>
          </w:tcPr>
          <w:p w:rsidR="005251B5" w:rsidRDefault="005251B5" w:rsidP="004C3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251B5" w:rsidRDefault="005251B5" w:rsidP="005251B5">
      <w:pPr>
        <w:rPr>
          <w:bCs/>
        </w:rPr>
      </w:pPr>
    </w:p>
    <w:p w:rsidR="005251B5" w:rsidRPr="00666668" w:rsidRDefault="005251B5" w:rsidP="005251B5">
      <w:r>
        <w:rPr>
          <w:rFonts w:ascii="Times New Roman" w:hAnsi="Times New Roman" w:cs="Times New Roman"/>
          <w:sz w:val="28"/>
          <w:szCs w:val="28"/>
        </w:rPr>
        <w:t xml:space="preserve">Директор                      __________________            _________________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Pr="005251B5" w:rsidRDefault="004027E6" w:rsidP="005251B5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13</w:t>
      </w:r>
    </w:p>
    <w:p w:rsidR="005251B5" w:rsidRPr="005251B5" w:rsidRDefault="005251B5" w:rsidP="005251B5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5251B5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6B3AFE" w:rsidRDefault="005251B5" w:rsidP="005251B5">
      <w:pPr>
        <w:pStyle w:val="15"/>
        <w:spacing w:after="420"/>
        <w:jc w:val="center"/>
        <w:rPr>
          <w:color w:val="000000"/>
          <w:sz w:val="28"/>
          <w:szCs w:val="28"/>
          <w:lang w:bidi="ru-RU"/>
        </w:rPr>
      </w:pPr>
      <w:r w:rsidRPr="005251B5">
        <w:rPr>
          <w:b/>
          <w:color w:val="000000"/>
          <w:sz w:val="28"/>
          <w:szCs w:val="28"/>
          <w:lang w:bidi="ru-RU"/>
        </w:rPr>
        <w:t>Отчет</w:t>
      </w:r>
      <w:r w:rsidRPr="005251B5">
        <w:rPr>
          <w:color w:val="000000"/>
          <w:sz w:val="28"/>
          <w:szCs w:val="28"/>
          <w:lang w:bidi="ru-RU"/>
        </w:rPr>
        <w:br/>
      </w:r>
      <w:r w:rsidR="004027E6">
        <w:rPr>
          <w:color w:val="000000"/>
          <w:sz w:val="28"/>
          <w:szCs w:val="28"/>
          <w:lang w:bidi="ru-RU"/>
        </w:rPr>
        <w:t>об обеспечении сохранности контингента обучающихся от приема до выпуска</w:t>
      </w:r>
    </w:p>
    <w:p w:rsidR="006B3AFE" w:rsidRPr="005251B5" w:rsidRDefault="006B3AFE" w:rsidP="005251B5">
      <w:pPr>
        <w:pStyle w:val="15"/>
        <w:spacing w:after="42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(за прошедший год)</w:t>
      </w:r>
    </w:p>
    <w:tbl>
      <w:tblPr>
        <w:tblStyle w:val="a5"/>
        <w:tblW w:w="9750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3686"/>
        <w:gridCol w:w="3087"/>
        <w:gridCol w:w="2977"/>
      </w:tblGrid>
      <w:tr w:rsidR="006B3AFE" w:rsidTr="006B3AFE">
        <w:trPr>
          <w:trHeight w:val="1029"/>
        </w:trPr>
        <w:tc>
          <w:tcPr>
            <w:tcW w:w="3686" w:type="dxa"/>
          </w:tcPr>
          <w:p w:rsidR="00AD1B3B" w:rsidRDefault="006B3AFE" w:rsidP="00AD1B3B">
            <w:pPr>
              <w:pStyle w:val="15"/>
              <w:jc w:val="center"/>
              <w:rPr>
                <w:color w:val="000000"/>
                <w:lang w:bidi="ru-RU"/>
              </w:rPr>
            </w:pPr>
            <w:r w:rsidRPr="0045366F">
              <w:rPr>
                <w:color w:val="000000"/>
                <w:lang w:bidi="ru-RU"/>
              </w:rPr>
              <w:t xml:space="preserve">Количество </w:t>
            </w:r>
            <w:r w:rsidR="00AD1B3B">
              <w:rPr>
                <w:color w:val="000000"/>
                <w:lang w:bidi="ru-RU"/>
              </w:rPr>
              <w:t xml:space="preserve">обучающихся </w:t>
            </w:r>
            <w:r>
              <w:rPr>
                <w:color w:val="000000"/>
                <w:lang w:bidi="ru-RU"/>
              </w:rPr>
              <w:t>принятых</w:t>
            </w:r>
          </w:p>
          <w:p w:rsidR="006B3AFE" w:rsidRPr="00FB1DC8" w:rsidRDefault="00AD1B3B" w:rsidP="00AD1B3B">
            <w:pPr>
              <w:pStyle w:val="15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lang w:bidi="ru-RU"/>
              </w:rPr>
              <w:t>в 20___ г.</w:t>
            </w:r>
          </w:p>
        </w:tc>
        <w:tc>
          <w:tcPr>
            <w:tcW w:w="3087" w:type="dxa"/>
          </w:tcPr>
          <w:p w:rsidR="006B3AFE" w:rsidRDefault="006B3AFE" w:rsidP="006B3AFE">
            <w:pPr>
              <w:pStyle w:val="15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Из них выпускников</w:t>
            </w:r>
          </w:p>
          <w:p w:rsidR="00AD1B3B" w:rsidRPr="00FB1DC8" w:rsidRDefault="00AD1B3B" w:rsidP="006B3AFE">
            <w:pPr>
              <w:pStyle w:val="15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lang w:bidi="ru-RU"/>
              </w:rPr>
              <w:t>в 20___ г.</w:t>
            </w:r>
          </w:p>
        </w:tc>
        <w:tc>
          <w:tcPr>
            <w:tcW w:w="2977" w:type="dxa"/>
          </w:tcPr>
          <w:p w:rsidR="006B3AFE" w:rsidRDefault="006B3AFE" w:rsidP="006B3AFE">
            <w:pPr>
              <w:pStyle w:val="15"/>
              <w:spacing w:after="42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Из них поступили в образовательные организации среднего и высшего образования культуры и искусства</w:t>
            </w:r>
          </w:p>
        </w:tc>
      </w:tr>
      <w:tr w:rsidR="006B3AFE" w:rsidTr="006B3AFE">
        <w:trPr>
          <w:trHeight w:val="741"/>
        </w:trPr>
        <w:tc>
          <w:tcPr>
            <w:tcW w:w="3686" w:type="dxa"/>
          </w:tcPr>
          <w:p w:rsidR="006B3AFE" w:rsidRPr="0045366F" w:rsidRDefault="006B3AFE" w:rsidP="006B3AFE">
            <w:pPr>
              <w:pStyle w:val="15"/>
              <w:spacing w:after="420"/>
              <w:jc w:val="left"/>
              <w:rPr>
                <w:color w:val="000000"/>
                <w:lang w:bidi="ru-RU"/>
              </w:rPr>
            </w:pPr>
          </w:p>
        </w:tc>
        <w:tc>
          <w:tcPr>
            <w:tcW w:w="3087" w:type="dxa"/>
          </w:tcPr>
          <w:p w:rsidR="006B3AFE" w:rsidRDefault="006B3AFE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2977" w:type="dxa"/>
          </w:tcPr>
          <w:p w:rsidR="006B3AFE" w:rsidRDefault="006B3AFE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</w:tr>
    </w:tbl>
    <w:p w:rsidR="005251B5" w:rsidRDefault="005251B5" w:rsidP="005251B5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251B5" w:rsidRDefault="005251B5" w:rsidP="005251B5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251B5" w:rsidRDefault="005251B5" w:rsidP="005251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__________________            _________________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196EA4" w:rsidRPr="00196EA4" w:rsidRDefault="005B0BFA" w:rsidP="00196EA4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14</w:t>
      </w:r>
    </w:p>
    <w:p w:rsidR="00196EA4" w:rsidRPr="00196EA4" w:rsidRDefault="00196EA4" w:rsidP="00196EA4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196EA4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196EA4" w:rsidRPr="00196EA4" w:rsidRDefault="00196EA4" w:rsidP="00196EA4">
      <w:pPr>
        <w:pStyle w:val="15"/>
        <w:spacing w:after="420"/>
        <w:jc w:val="center"/>
        <w:rPr>
          <w:color w:val="000000"/>
          <w:sz w:val="28"/>
          <w:szCs w:val="28"/>
          <w:lang w:bidi="ru-RU"/>
        </w:rPr>
      </w:pPr>
      <w:r w:rsidRPr="00196EA4">
        <w:rPr>
          <w:b/>
          <w:color w:val="000000"/>
          <w:sz w:val="28"/>
          <w:szCs w:val="28"/>
          <w:lang w:bidi="ru-RU"/>
        </w:rPr>
        <w:t>Отчет</w:t>
      </w:r>
      <w:r w:rsidRPr="00196EA4">
        <w:rPr>
          <w:color w:val="000000"/>
          <w:sz w:val="28"/>
          <w:szCs w:val="28"/>
          <w:lang w:bidi="ru-RU"/>
        </w:rPr>
        <w:br/>
      </w:r>
      <w:r w:rsidRPr="00196EA4">
        <w:rPr>
          <w:color w:val="000000"/>
          <w:sz w:val="28"/>
          <w:szCs w:val="28"/>
        </w:rPr>
        <w:t xml:space="preserve">об участии в конкурсах и других творческих состязаниях (в т.ч. профессиональной направленности), учрежденных органами государственной власти Российской Федерации, Новосибирской области, других субъектов Российской Федерации, или проводимых при поддержке органов государственной власти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2"/>
        <w:gridCol w:w="2694"/>
      </w:tblGrid>
      <w:tr w:rsidR="00196EA4" w:rsidTr="00196EA4">
        <w:trPr>
          <w:trHeight w:val="880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196EA4" w:rsidRPr="00CA62A7" w:rsidRDefault="00196EA4" w:rsidP="004C3ADF">
            <w:pPr>
              <w:pStyle w:val="15"/>
              <w:spacing w:after="420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96EA4" w:rsidRPr="00CA62A7" w:rsidRDefault="00196EA4" w:rsidP="00196EA4">
            <w:pPr>
              <w:pStyle w:val="15"/>
              <w:spacing w:after="4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A62A7">
              <w:rPr>
                <w:b/>
                <w:color w:val="000000"/>
                <w:sz w:val="20"/>
                <w:szCs w:val="20"/>
                <w:lang w:bidi="ru-RU"/>
              </w:rPr>
              <w:t xml:space="preserve">Наименование 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конкурса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196EA4" w:rsidRPr="00CA62A7" w:rsidRDefault="00196EA4" w:rsidP="00196EA4">
            <w:pPr>
              <w:pStyle w:val="15"/>
              <w:spacing w:after="4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Название коллектива/ФИО участника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196EA4" w:rsidRPr="00CA62A7" w:rsidRDefault="00196EA4" w:rsidP="00196EA4">
            <w:pPr>
              <w:pStyle w:val="15"/>
              <w:spacing w:after="4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Результат</w:t>
            </w:r>
          </w:p>
        </w:tc>
      </w:tr>
      <w:tr w:rsidR="00196EA4" w:rsidTr="00196EA4">
        <w:trPr>
          <w:trHeight w:val="450"/>
        </w:trPr>
        <w:tc>
          <w:tcPr>
            <w:tcW w:w="534" w:type="dxa"/>
          </w:tcPr>
          <w:p w:rsidR="00196EA4" w:rsidRPr="0045366F" w:rsidRDefault="00196EA4" w:rsidP="004C3ADF">
            <w:pPr>
              <w:pStyle w:val="15"/>
              <w:spacing w:after="42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2693" w:type="dxa"/>
          </w:tcPr>
          <w:p w:rsidR="00196EA4" w:rsidRPr="0045366F" w:rsidRDefault="00196EA4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4252" w:type="dxa"/>
          </w:tcPr>
          <w:p w:rsidR="00196EA4" w:rsidRDefault="00196EA4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96EA4" w:rsidRDefault="00196EA4" w:rsidP="004C3ADF">
            <w:pPr>
              <w:pStyle w:val="15"/>
              <w:spacing w:after="420"/>
              <w:rPr>
                <w:color w:val="000000"/>
                <w:lang w:bidi="ru-RU"/>
              </w:rPr>
            </w:pPr>
          </w:p>
        </w:tc>
      </w:tr>
    </w:tbl>
    <w:p w:rsidR="00196EA4" w:rsidRDefault="00196EA4" w:rsidP="00196E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96EA4" w:rsidRDefault="00196EA4" w:rsidP="00196EA4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96EA4" w:rsidRDefault="00196EA4" w:rsidP="00196E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196EA4" w:rsidRDefault="00196EA4" w:rsidP="00196E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96EA4" w:rsidRDefault="00196EA4" w:rsidP="00196EA4">
      <w:pPr>
        <w:rPr>
          <w:rFonts w:ascii="Times New Roman" w:hAnsi="Times New Roman" w:cs="Times New Roman"/>
          <w:sz w:val="20"/>
          <w:szCs w:val="20"/>
        </w:rPr>
      </w:pPr>
    </w:p>
    <w:p w:rsidR="005251B5" w:rsidRDefault="005251B5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C664C6" w:rsidRPr="00C664C6" w:rsidRDefault="005B0BFA" w:rsidP="00C664C6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15</w:t>
      </w:r>
    </w:p>
    <w:p w:rsidR="00C664C6" w:rsidRPr="00C664C6" w:rsidRDefault="00C664C6" w:rsidP="00C664C6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C664C6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C664C6" w:rsidRPr="00C664C6" w:rsidRDefault="00C664C6" w:rsidP="00C664C6">
      <w:pPr>
        <w:pStyle w:val="15"/>
        <w:jc w:val="center"/>
        <w:rPr>
          <w:color w:val="000000"/>
          <w:sz w:val="28"/>
          <w:szCs w:val="28"/>
        </w:rPr>
      </w:pPr>
      <w:r w:rsidRPr="00C664C6">
        <w:rPr>
          <w:b/>
          <w:color w:val="000000"/>
          <w:sz w:val="28"/>
          <w:szCs w:val="28"/>
          <w:lang w:bidi="ru-RU"/>
        </w:rPr>
        <w:t>Отчет</w:t>
      </w:r>
      <w:r w:rsidRPr="00C664C6">
        <w:rPr>
          <w:color w:val="000000"/>
          <w:sz w:val="28"/>
          <w:szCs w:val="28"/>
          <w:lang w:bidi="ru-RU"/>
        </w:rPr>
        <w:br/>
      </w:r>
      <w:r w:rsidRPr="00C664C6">
        <w:rPr>
          <w:color w:val="000000"/>
          <w:sz w:val="28"/>
          <w:szCs w:val="28"/>
        </w:rPr>
        <w:t>о соответствии информации, размещенной на официальном сайте учреждения в сети «Интернет» требованиям приказа Минкультуры РФ № 277, а также требованиям НОК</w:t>
      </w:r>
    </w:p>
    <w:p w:rsidR="00C664C6" w:rsidRPr="00C664C6" w:rsidRDefault="00C664C6" w:rsidP="00C664C6">
      <w:pPr>
        <w:pStyle w:val="15"/>
        <w:jc w:val="center"/>
        <w:rPr>
          <w:color w:val="000000"/>
          <w:sz w:val="28"/>
          <w:szCs w:val="28"/>
        </w:rPr>
      </w:pPr>
      <w:r w:rsidRPr="00C664C6">
        <w:rPr>
          <w:color w:val="000000"/>
          <w:sz w:val="28"/>
          <w:szCs w:val="28"/>
        </w:rPr>
        <w:t>(за предыдущий квартал)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"/>
        <w:gridCol w:w="5908"/>
        <w:gridCol w:w="2611"/>
      </w:tblGrid>
      <w:tr w:rsidR="00C664C6" w:rsidTr="004C3ADF">
        <w:tc>
          <w:tcPr>
            <w:tcW w:w="1052" w:type="dxa"/>
          </w:tcPr>
          <w:p w:rsidR="00C664C6" w:rsidRDefault="00C664C6" w:rsidP="004C3ADF">
            <w:pPr>
              <w:pStyle w:val="affa"/>
              <w:jc w:val="center"/>
              <w:rPr>
                <w:b/>
              </w:rPr>
            </w:pPr>
          </w:p>
          <w:p w:rsidR="00C664C6" w:rsidRDefault="00C664C6" w:rsidP="004C3ADF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08" w:type="dxa"/>
          </w:tcPr>
          <w:p w:rsidR="00C664C6" w:rsidRDefault="00C664C6" w:rsidP="004C3ADF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да-1/нет-0</w:t>
            </w:r>
          </w:p>
          <w:p w:rsidR="00C664C6" w:rsidRDefault="00C664C6" w:rsidP="004C3ADF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D1232">
              <w:t>(активная ссылка на информацию)</w:t>
            </w:r>
          </w:p>
        </w:tc>
      </w:tr>
      <w:tr w:rsidR="00C664C6" w:rsidTr="004C3ADF">
        <w:tc>
          <w:tcPr>
            <w:tcW w:w="1052" w:type="dxa"/>
          </w:tcPr>
          <w:p w:rsidR="00C664C6" w:rsidRPr="00DF525C" w:rsidRDefault="00C664C6" w:rsidP="004C3ADF">
            <w:pPr>
              <w:pStyle w:val="affa"/>
              <w:jc w:val="center"/>
            </w:pPr>
            <w:r w:rsidRPr="00DF525C">
              <w:t>1.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 w:rsidRPr="00DF525C"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DF525C" w:rsidRDefault="00C664C6" w:rsidP="004C3ADF">
            <w:pPr>
              <w:pStyle w:val="affa"/>
              <w:jc w:val="center"/>
            </w:pPr>
            <w:r w:rsidRPr="00DF525C">
              <w:t>2.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 w:rsidRPr="00DF525C">
              <w:rPr>
                <w:b/>
              </w:rPr>
              <w:t> </w:t>
            </w:r>
            <w:r w:rsidRPr="00DF525C">
              <w:t>Место нахождения организации культуры и ее филиалов (при наличии)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3.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 w:rsidRPr="00DF525C"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4.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У</w:t>
            </w:r>
            <w:r w:rsidRPr="00DF525C">
              <w:t>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EA0427">
              <w:t>5.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С</w:t>
            </w:r>
            <w:r w:rsidRPr="00DF525C">
              <w:t>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EA0427">
              <w:t>6.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Р</w:t>
            </w:r>
            <w:r w:rsidRPr="00DF525C">
              <w:t>ежим, график работы организации культуры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EA0427">
              <w:t>7.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 w:rsidRPr="00DF525C">
              <w:t xml:space="preserve">Виды предоставляемых услуг организацией культуры. 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</w:t>
            </w:r>
            <w:r w:rsidRPr="00DF525C">
              <w:lastRenderedPageBreak/>
              <w:t>устанавливающих цены (тарифы) на услуги (при наличии платных услуг)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8</w:t>
            </w:r>
            <w:r>
              <w:t>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М</w:t>
            </w:r>
            <w:r w:rsidRPr="00DF525C">
              <w:t>атериально-техническое обеспечение предоставления услуг</w:t>
            </w:r>
          </w:p>
        </w:tc>
        <w:tc>
          <w:tcPr>
            <w:tcW w:w="2611" w:type="dxa"/>
          </w:tcPr>
          <w:p w:rsidR="00C664C6" w:rsidRPr="00DF525C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EA0427">
              <w:t>9.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К</w:t>
            </w:r>
            <w:r w:rsidRPr="00DF525C">
              <w:t>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10</w:t>
            </w:r>
            <w:r>
              <w:t>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И</w:t>
            </w:r>
            <w:r w:rsidRPr="00DF525C">
              <w:t>нформация о планируемых мероприятиях (анонсы, афиши, акции), новости, события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11</w:t>
            </w:r>
            <w:r>
              <w:t>.</w:t>
            </w:r>
          </w:p>
        </w:tc>
        <w:tc>
          <w:tcPr>
            <w:tcW w:w="5908" w:type="dxa"/>
          </w:tcPr>
          <w:p w:rsidR="00C664C6" w:rsidRPr="00DF525C" w:rsidRDefault="00C664C6" w:rsidP="004C3ADF">
            <w:pPr>
              <w:pStyle w:val="affa"/>
              <w:jc w:val="both"/>
            </w:pPr>
            <w:r>
              <w:t>Р</w:t>
            </w:r>
            <w:r w:rsidRPr="00DF525C">
              <w:t xml:space="preserve">езультаты независимой оценки качества условий оказания услуг, планы по </w:t>
            </w:r>
            <w:proofErr w:type="gramStart"/>
            <w:r w:rsidRPr="00DF525C">
              <w:t>улучшению  качества</w:t>
            </w:r>
            <w:proofErr w:type="gramEnd"/>
            <w:r w:rsidRPr="00DF525C">
              <w:t xml:space="preserve"> работы организации культуры (по устранению недостатков, выявленных по итогам независимой оценки качества) и отчеты их выполнения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9571" w:type="dxa"/>
            <w:gridSpan w:val="3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 w:rsidRPr="00795D57">
              <w:t>12</w:t>
            </w:r>
            <w:r>
              <w:t>.</w:t>
            </w:r>
          </w:p>
        </w:tc>
        <w:tc>
          <w:tcPr>
            <w:tcW w:w="5908" w:type="dxa"/>
          </w:tcPr>
          <w:p w:rsidR="00C664C6" w:rsidRDefault="00C664C6" w:rsidP="004C3ADF">
            <w:pPr>
              <w:pStyle w:val="affa"/>
              <w:jc w:val="both"/>
            </w:pPr>
            <w:r>
              <w:t>Э</w:t>
            </w:r>
            <w:r w:rsidRPr="00932286">
              <w:t xml:space="preserve">лектронные сервисы (форма для подачи </w:t>
            </w:r>
            <w:proofErr w:type="spellStart"/>
            <w:r w:rsidRPr="00932286">
              <w:t>электронного</w:t>
            </w:r>
            <w:r>
              <w:t>о</w:t>
            </w:r>
            <w:r w:rsidRPr="00932286">
              <w:t>бращения</w:t>
            </w:r>
            <w:proofErr w:type="spellEnd"/>
            <w:r w:rsidRPr="00932286">
              <w:t>/жалобы/предложения)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Pr="00795D57" w:rsidRDefault="00C664C6" w:rsidP="004C3ADF">
            <w:pPr>
              <w:pStyle w:val="affa"/>
              <w:jc w:val="center"/>
            </w:pPr>
            <w:r>
              <w:t>13.</w:t>
            </w:r>
          </w:p>
        </w:tc>
        <w:tc>
          <w:tcPr>
            <w:tcW w:w="5908" w:type="dxa"/>
          </w:tcPr>
          <w:p w:rsidR="00C664C6" w:rsidRPr="006D1232" w:rsidRDefault="00C664C6" w:rsidP="004C3ADF">
            <w:pPr>
              <w:pStyle w:val="affa"/>
              <w:jc w:val="both"/>
            </w:pPr>
            <w:r w:rsidRPr="00430B4A">
              <w:t xml:space="preserve">Разработана и размещена на сайте организации онлайн-анкета для выявления мнения населения о </w:t>
            </w:r>
            <w:r>
              <w:t>качестве условий оказания услуг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4C3ADF">
        <w:tc>
          <w:tcPr>
            <w:tcW w:w="1052" w:type="dxa"/>
          </w:tcPr>
          <w:p w:rsidR="00C664C6" w:rsidRDefault="00C664C6" w:rsidP="004C3ADF">
            <w:pPr>
              <w:pStyle w:val="affa"/>
              <w:jc w:val="center"/>
            </w:pPr>
            <w:r>
              <w:t>14.</w:t>
            </w:r>
          </w:p>
        </w:tc>
        <w:tc>
          <w:tcPr>
            <w:tcW w:w="5908" w:type="dxa"/>
          </w:tcPr>
          <w:p w:rsidR="00C664C6" w:rsidRPr="00430B4A" w:rsidRDefault="00C664C6" w:rsidP="004C3ADF">
            <w:pPr>
              <w:pStyle w:val="affa"/>
              <w:jc w:val="both"/>
            </w:pPr>
            <w:r w:rsidRPr="00430B4A">
              <w:t xml:space="preserve">Разработана и размещена </w:t>
            </w:r>
            <w:r>
              <w:t xml:space="preserve">на стартовой странице </w:t>
            </w:r>
            <w:r w:rsidRPr="00430B4A">
              <w:t>сайт</w:t>
            </w:r>
            <w:r>
              <w:t>а</w:t>
            </w:r>
            <w:r w:rsidRPr="00430B4A">
              <w:t xml:space="preserve"> организации </w:t>
            </w:r>
            <w:r>
              <w:t xml:space="preserve">отдельная вкладка «Пушкинская карта» 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4C3ADF">
        <w:trPr>
          <w:trHeight w:val="882"/>
        </w:trPr>
        <w:tc>
          <w:tcPr>
            <w:tcW w:w="1052" w:type="dxa"/>
          </w:tcPr>
          <w:p w:rsidR="00C664C6" w:rsidRDefault="00C664C6" w:rsidP="004C3ADF">
            <w:pPr>
              <w:pStyle w:val="affa"/>
              <w:jc w:val="center"/>
            </w:pPr>
            <w:r>
              <w:t>15.</w:t>
            </w:r>
          </w:p>
          <w:p w:rsidR="00C664C6" w:rsidRDefault="00C664C6" w:rsidP="004C3ADF">
            <w:pPr>
              <w:pStyle w:val="affa"/>
              <w:jc w:val="center"/>
            </w:pPr>
          </w:p>
          <w:p w:rsidR="00C664C6" w:rsidRDefault="00C664C6" w:rsidP="004C3ADF">
            <w:pPr>
              <w:pStyle w:val="affa"/>
              <w:jc w:val="center"/>
            </w:pPr>
          </w:p>
          <w:p w:rsidR="00C664C6" w:rsidRDefault="00C664C6" w:rsidP="004C3ADF">
            <w:pPr>
              <w:pStyle w:val="affa"/>
            </w:pPr>
          </w:p>
        </w:tc>
        <w:tc>
          <w:tcPr>
            <w:tcW w:w="5908" w:type="dxa"/>
          </w:tcPr>
          <w:p w:rsidR="00C664C6" w:rsidRPr="00A87C41" w:rsidRDefault="00C664C6" w:rsidP="004C3ADF">
            <w:pPr>
              <w:pStyle w:val="affa"/>
              <w:jc w:val="both"/>
            </w:pPr>
            <w:r w:rsidRPr="00430B4A">
              <w:t xml:space="preserve">Разработана и размещена </w:t>
            </w:r>
            <w:r>
              <w:t xml:space="preserve">на стартовой странице </w:t>
            </w:r>
            <w:r w:rsidRPr="00430B4A">
              <w:t>сайт</w:t>
            </w:r>
            <w:r>
              <w:t>а отдельная вкладка для возможности оплаты мероприятий по «Пушкинской карте»</w:t>
            </w:r>
            <w:r w:rsidRPr="00A87C41">
              <w:t xml:space="preserve"> 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775A0F">
        <w:trPr>
          <w:trHeight w:val="599"/>
        </w:trPr>
        <w:tc>
          <w:tcPr>
            <w:tcW w:w="1052" w:type="dxa"/>
          </w:tcPr>
          <w:p w:rsidR="00C664C6" w:rsidRDefault="00C664C6" w:rsidP="004C3ADF">
            <w:pPr>
              <w:pStyle w:val="affa"/>
              <w:jc w:val="center"/>
            </w:pPr>
            <w:r>
              <w:t>16.</w:t>
            </w:r>
          </w:p>
        </w:tc>
        <w:tc>
          <w:tcPr>
            <w:tcW w:w="5908" w:type="dxa"/>
          </w:tcPr>
          <w:p w:rsidR="00C664C6" w:rsidRPr="00430B4A" w:rsidRDefault="00C664C6" w:rsidP="004C3ADF">
            <w:pPr>
              <w:pStyle w:val="affa"/>
              <w:jc w:val="both"/>
            </w:pPr>
            <w:r>
              <w:t>Соответствие сайта требованиям НОК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  <w:tr w:rsidR="00C664C6" w:rsidTr="00775A0F">
        <w:trPr>
          <w:trHeight w:val="399"/>
        </w:trPr>
        <w:tc>
          <w:tcPr>
            <w:tcW w:w="6960" w:type="dxa"/>
            <w:gridSpan w:val="2"/>
          </w:tcPr>
          <w:p w:rsidR="00C664C6" w:rsidRPr="006D1232" w:rsidRDefault="00C664C6" w:rsidP="004C3ADF">
            <w:pPr>
              <w:pStyle w:val="affa"/>
              <w:jc w:val="both"/>
              <w:rPr>
                <w:b/>
              </w:rPr>
            </w:pPr>
            <w:r w:rsidRPr="006D1232">
              <w:rPr>
                <w:b/>
              </w:rPr>
              <w:t>Итого:</w:t>
            </w:r>
          </w:p>
        </w:tc>
        <w:tc>
          <w:tcPr>
            <w:tcW w:w="2611" w:type="dxa"/>
          </w:tcPr>
          <w:p w:rsidR="00C664C6" w:rsidRDefault="00C664C6" w:rsidP="004C3ADF">
            <w:pPr>
              <w:pStyle w:val="affa"/>
              <w:jc w:val="center"/>
            </w:pPr>
          </w:p>
        </w:tc>
      </w:tr>
    </w:tbl>
    <w:p w:rsidR="00C664C6" w:rsidRDefault="00C664C6" w:rsidP="00C664C6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664C6" w:rsidRDefault="00C664C6" w:rsidP="00C664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C664C6" w:rsidRDefault="00C664C6" w:rsidP="00C664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664C6" w:rsidRDefault="00C664C6" w:rsidP="00015BE2">
      <w:pPr>
        <w:rPr>
          <w:rFonts w:ascii="Times New Roman" w:hAnsi="Times New Roman" w:cs="Times New Roman"/>
          <w:sz w:val="20"/>
          <w:szCs w:val="20"/>
        </w:rPr>
      </w:pPr>
    </w:p>
    <w:p w:rsidR="003F3177" w:rsidRDefault="003F3177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Pr="00775A0F" w:rsidRDefault="005B0BFA" w:rsidP="00775A0F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16</w:t>
      </w:r>
      <w:r w:rsidR="00775A0F" w:rsidRPr="00775A0F">
        <w:rPr>
          <w:rFonts w:eastAsiaTheme="minorEastAsia"/>
          <w:b/>
          <w:sz w:val="28"/>
          <w:szCs w:val="28"/>
        </w:rPr>
        <w:t xml:space="preserve"> </w:t>
      </w:r>
    </w:p>
    <w:p w:rsidR="00775A0F" w:rsidRPr="00775A0F" w:rsidRDefault="00775A0F" w:rsidP="00775A0F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775A0F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775A0F" w:rsidRPr="00775A0F" w:rsidRDefault="00775A0F" w:rsidP="00775A0F">
      <w:pPr>
        <w:pStyle w:val="15"/>
        <w:jc w:val="center"/>
        <w:rPr>
          <w:color w:val="000000"/>
          <w:sz w:val="28"/>
          <w:szCs w:val="28"/>
        </w:rPr>
      </w:pPr>
      <w:r w:rsidRPr="00775A0F">
        <w:rPr>
          <w:b/>
          <w:color w:val="000000"/>
          <w:sz w:val="28"/>
          <w:szCs w:val="28"/>
          <w:lang w:bidi="ru-RU"/>
        </w:rPr>
        <w:t>Расчет</w:t>
      </w:r>
      <w:r w:rsidRPr="00775A0F">
        <w:rPr>
          <w:color w:val="000000"/>
          <w:sz w:val="28"/>
          <w:szCs w:val="28"/>
          <w:lang w:bidi="ru-RU"/>
        </w:rPr>
        <w:br/>
      </w:r>
      <w:r w:rsidRPr="00775A0F">
        <w:rPr>
          <w:color w:val="000000"/>
          <w:sz w:val="28"/>
          <w:szCs w:val="28"/>
        </w:rPr>
        <w:t>укомплектованности учреждения кадрами (фактическая численность работников, без учета совмещения и совместительства разделить на штатную численность работников, единиц)</w:t>
      </w:r>
    </w:p>
    <w:p w:rsidR="00775A0F" w:rsidRDefault="00775A0F" w:rsidP="00775A0F">
      <w:pPr>
        <w:pStyle w:val="15"/>
        <w:rPr>
          <w:color w:val="000000"/>
        </w:rPr>
      </w:pPr>
    </w:p>
    <w:p w:rsidR="00775A0F" w:rsidRPr="00775A0F" w:rsidRDefault="00775A0F" w:rsidP="00775A0F">
      <w:pPr>
        <w:pStyle w:val="15"/>
        <w:ind w:left="-426"/>
        <w:rPr>
          <w:color w:val="000000"/>
          <w:sz w:val="28"/>
          <w:szCs w:val="28"/>
        </w:rPr>
      </w:pPr>
      <w:r w:rsidRPr="00775A0F">
        <w:rPr>
          <w:color w:val="000000"/>
          <w:sz w:val="28"/>
          <w:szCs w:val="28"/>
        </w:rPr>
        <w:t xml:space="preserve">Укомплектованность учреждения кадрами: факт. </w:t>
      </w:r>
      <w:proofErr w:type="spellStart"/>
      <w:r w:rsidRPr="00775A0F">
        <w:rPr>
          <w:color w:val="000000"/>
          <w:sz w:val="28"/>
          <w:szCs w:val="28"/>
        </w:rPr>
        <w:t>чис</w:t>
      </w:r>
      <w:proofErr w:type="spellEnd"/>
      <w:r w:rsidRPr="00775A0F">
        <w:rPr>
          <w:color w:val="000000"/>
          <w:sz w:val="28"/>
          <w:szCs w:val="28"/>
        </w:rPr>
        <w:t xml:space="preserve">. ÷ </w:t>
      </w:r>
      <w:proofErr w:type="spellStart"/>
      <w:proofErr w:type="gramStart"/>
      <w:r w:rsidRPr="00775A0F">
        <w:rPr>
          <w:color w:val="000000"/>
          <w:sz w:val="28"/>
          <w:szCs w:val="28"/>
        </w:rPr>
        <w:t>штат.числ</w:t>
      </w:r>
      <w:proofErr w:type="spellEnd"/>
      <w:proofErr w:type="gramEnd"/>
      <w:r w:rsidRPr="00775A0F">
        <w:rPr>
          <w:color w:val="000000"/>
          <w:sz w:val="28"/>
          <w:szCs w:val="28"/>
        </w:rPr>
        <w:t xml:space="preserve"> ×100 =</w:t>
      </w:r>
      <w:r w:rsidRPr="00775A0F">
        <w:rPr>
          <w:b/>
          <w:color w:val="000000"/>
          <w:sz w:val="28"/>
          <w:szCs w:val="28"/>
        </w:rPr>
        <w:t xml:space="preserve"> ____%</w:t>
      </w:r>
    </w:p>
    <w:p w:rsidR="00775A0F" w:rsidRDefault="00775A0F" w:rsidP="00775A0F">
      <w:pPr>
        <w:pStyle w:val="15"/>
        <w:rPr>
          <w:color w:val="000000"/>
        </w:rPr>
      </w:pPr>
    </w:p>
    <w:p w:rsidR="00775A0F" w:rsidRDefault="00775A0F" w:rsidP="00775A0F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75A0F" w:rsidRDefault="00775A0F" w:rsidP="00775A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775A0F" w:rsidRDefault="00775A0F" w:rsidP="00775A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75A0F" w:rsidRDefault="00775A0F" w:rsidP="00775A0F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775A0F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Pr="00136DA5" w:rsidRDefault="005B0BFA" w:rsidP="00136DA5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17</w:t>
      </w:r>
    </w:p>
    <w:p w:rsidR="00136DA5" w:rsidRPr="00136DA5" w:rsidRDefault="00136DA5" w:rsidP="00136DA5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136DA5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136DA5" w:rsidRPr="00136DA5" w:rsidRDefault="00136DA5" w:rsidP="00136DA5">
      <w:pPr>
        <w:pStyle w:val="15"/>
        <w:jc w:val="center"/>
        <w:rPr>
          <w:color w:val="000000"/>
          <w:sz w:val="28"/>
          <w:szCs w:val="28"/>
        </w:rPr>
      </w:pPr>
      <w:r w:rsidRPr="00136DA5">
        <w:rPr>
          <w:b/>
          <w:color w:val="000000"/>
          <w:sz w:val="28"/>
          <w:szCs w:val="28"/>
          <w:lang w:bidi="ru-RU"/>
        </w:rPr>
        <w:t>Отчет</w:t>
      </w:r>
      <w:r w:rsidRPr="00136DA5">
        <w:rPr>
          <w:color w:val="000000"/>
          <w:sz w:val="28"/>
          <w:szCs w:val="28"/>
          <w:lang w:bidi="ru-RU"/>
        </w:rPr>
        <w:br/>
      </w:r>
      <w:r w:rsidRPr="00136DA5">
        <w:rPr>
          <w:color w:val="000000"/>
          <w:sz w:val="28"/>
          <w:szCs w:val="28"/>
        </w:rPr>
        <w:t>об обеспечении своевременного повышения квалификации и профессиональной переподготовки руководителей и работников учреждения</w:t>
      </w:r>
    </w:p>
    <w:p w:rsidR="00136DA5" w:rsidRPr="00C224B0" w:rsidRDefault="00136DA5" w:rsidP="00136DA5">
      <w:pPr>
        <w:pStyle w:val="15"/>
        <w:rPr>
          <w:color w:val="0000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1984"/>
        <w:gridCol w:w="1985"/>
      </w:tblGrid>
      <w:tr w:rsidR="003F3177" w:rsidRPr="00C224B0" w:rsidTr="00B847B6">
        <w:trPr>
          <w:trHeight w:val="623"/>
        </w:trPr>
        <w:tc>
          <w:tcPr>
            <w:tcW w:w="2235" w:type="dxa"/>
            <w:vMerge w:val="restart"/>
          </w:tcPr>
          <w:p w:rsidR="003F3177" w:rsidRPr="00380FDE" w:rsidRDefault="003F3177" w:rsidP="004C3ADF">
            <w:pPr>
              <w:pStyle w:val="15"/>
              <w:rPr>
                <w:color w:val="000000"/>
                <w:sz w:val="24"/>
                <w:szCs w:val="24"/>
              </w:rPr>
            </w:pPr>
            <w:r w:rsidRPr="00380FDE">
              <w:rPr>
                <w:color w:val="000000"/>
                <w:sz w:val="24"/>
                <w:szCs w:val="24"/>
              </w:rPr>
              <w:t>Количество сотрудников</w:t>
            </w:r>
          </w:p>
        </w:tc>
        <w:tc>
          <w:tcPr>
            <w:tcW w:w="7938" w:type="dxa"/>
            <w:gridSpan w:val="4"/>
          </w:tcPr>
          <w:p w:rsidR="003F3177" w:rsidRDefault="003F3177" w:rsidP="003F3177"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</w:tr>
      <w:tr w:rsidR="003F3177" w:rsidRPr="00C224B0" w:rsidTr="003F3177">
        <w:trPr>
          <w:trHeight w:val="1158"/>
        </w:trPr>
        <w:tc>
          <w:tcPr>
            <w:tcW w:w="2235" w:type="dxa"/>
            <w:vMerge/>
          </w:tcPr>
          <w:p w:rsidR="003F3177" w:rsidRPr="00C224B0" w:rsidRDefault="003F3177" w:rsidP="004C3ADF">
            <w:pPr>
              <w:pStyle w:val="15"/>
              <w:rPr>
                <w:color w:val="000000"/>
              </w:rPr>
            </w:pPr>
          </w:p>
        </w:tc>
        <w:tc>
          <w:tcPr>
            <w:tcW w:w="1842" w:type="dxa"/>
          </w:tcPr>
          <w:p w:rsidR="003F3177" w:rsidRPr="003F3177" w:rsidRDefault="003F3177" w:rsidP="003F3177">
            <w:pPr>
              <w:pStyle w:val="15"/>
              <w:jc w:val="center"/>
            </w:pPr>
            <w:r w:rsidRPr="003F3177">
              <w:t>План на год (чел.)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F3177" w:rsidRPr="003F3177" w:rsidRDefault="003F3177" w:rsidP="003F3177">
            <w:pPr>
              <w:pStyle w:val="15"/>
              <w:jc w:val="center"/>
            </w:pPr>
            <w:r w:rsidRPr="003F3177">
              <w:t>План на отчетный квартал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F3177" w:rsidRPr="003F3177" w:rsidRDefault="003F3177" w:rsidP="003F3177">
            <w:pPr>
              <w:pStyle w:val="15"/>
              <w:jc w:val="center"/>
            </w:pPr>
            <w:r w:rsidRPr="003F3177">
              <w:t>Факт на отчетный квартал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F3177" w:rsidRPr="003F3177" w:rsidRDefault="003F3177" w:rsidP="003F3177">
            <w:pPr>
              <w:pStyle w:val="15"/>
              <w:jc w:val="center"/>
            </w:pPr>
            <w:r>
              <w:t>Факт за</w:t>
            </w:r>
            <w:r w:rsidRPr="003F3177">
              <w:t xml:space="preserve"> отчетный год (чел.)</w:t>
            </w:r>
          </w:p>
        </w:tc>
      </w:tr>
      <w:tr w:rsidR="003F3177" w:rsidRPr="00C224B0" w:rsidTr="003F3177">
        <w:tc>
          <w:tcPr>
            <w:tcW w:w="2235" w:type="dxa"/>
          </w:tcPr>
          <w:p w:rsidR="003F3177" w:rsidRPr="00C224B0" w:rsidRDefault="003F3177" w:rsidP="004C3ADF">
            <w:pPr>
              <w:pStyle w:val="15"/>
              <w:rPr>
                <w:color w:val="000000"/>
              </w:rPr>
            </w:pPr>
          </w:p>
        </w:tc>
        <w:tc>
          <w:tcPr>
            <w:tcW w:w="1842" w:type="dxa"/>
          </w:tcPr>
          <w:p w:rsidR="003F3177" w:rsidRPr="00C224B0" w:rsidRDefault="003F3177" w:rsidP="004C3ADF">
            <w:pPr>
              <w:pStyle w:val="15"/>
              <w:rPr>
                <w:color w:val="00000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F3177" w:rsidRPr="003E0489" w:rsidRDefault="003F3177" w:rsidP="004C3ADF">
            <w:pPr>
              <w:pStyle w:val="15"/>
              <w:rPr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3177" w:rsidRPr="00C224B0" w:rsidRDefault="003F3177" w:rsidP="004C3ADF">
            <w:pPr>
              <w:pStyle w:val="15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3177" w:rsidRPr="00C224B0" w:rsidRDefault="003F3177" w:rsidP="004C3ADF">
            <w:pPr>
              <w:pStyle w:val="15"/>
              <w:rPr>
                <w:color w:val="000000"/>
              </w:rPr>
            </w:pPr>
          </w:p>
        </w:tc>
      </w:tr>
    </w:tbl>
    <w:p w:rsidR="00136DA5" w:rsidRPr="00C224B0" w:rsidRDefault="00136DA5" w:rsidP="00136DA5">
      <w:pPr>
        <w:pStyle w:val="15"/>
        <w:rPr>
          <w:color w:val="000000"/>
        </w:rPr>
      </w:pPr>
    </w:p>
    <w:p w:rsidR="00136DA5" w:rsidRPr="00136DA5" w:rsidRDefault="00136DA5" w:rsidP="00136DA5">
      <w:pPr>
        <w:pStyle w:val="15"/>
        <w:rPr>
          <w:color w:val="000000"/>
          <w:sz w:val="28"/>
          <w:szCs w:val="28"/>
        </w:rPr>
      </w:pPr>
      <w:r w:rsidRPr="00136DA5">
        <w:rPr>
          <w:color w:val="000000"/>
          <w:sz w:val="28"/>
          <w:szCs w:val="28"/>
        </w:rPr>
        <w:t xml:space="preserve">Приложение: 1. Результаты обучения </w:t>
      </w:r>
      <w:r w:rsidRPr="00136DA5">
        <w:rPr>
          <w:color w:val="000000"/>
          <w:sz w:val="28"/>
          <w:szCs w:val="28"/>
          <w:lang w:bidi="ru-RU"/>
        </w:rPr>
        <w:t>(на листе А4 по 6 шт.).</w:t>
      </w:r>
    </w:p>
    <w:p w:rsidR="00136DA5" w:rsidRDefault="00136DA5" w:rsidP="00136DA5">
      <w:pPr>
        <w:pStyle w:val="15"/>
        <w:rPr>
          <w:color w:val="000000"/>
        </w:rPr>
      </w:pPr>
    </w:p>
    <w:p w:rsidR="00136DA5" w:rsidRDefault="00136DA5" w:rsidP="00136DA5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36DA5" w:rsidRDefault="00136DA5" w:rsidP="00136D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136DA5" w:rsidRDefault="00136DA5" w:rsidP="00136D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75A0F" w:rsidRDefault="00775A0F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Pr="00DF66C9" w:rsidRDefault="005B0BFA" w:rsidP="00DF66C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18</w:t>
      </w:r>
    </w:p>
    <w:p w:rsidR="00DF66C9" w:rsidRPr="00DF66C9" w:rsidRDefault="00DF66C9" w:rsidP="00DF66C9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DF66C9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DF66C9" w:rsidRPr="00DF66C9" w:rsidRDefault="00DF66C9" w:rsidP="00DF66C9">
      <w:pPr>
        <w:pStyle w:val="15"/>
        <w:jc w:val="center"/>
        <w:rPr>
          <w:color w:val="000000"/>
          <w:sz w:val="28"/>
          <w:szCs w:val="28"/>
        </w:rPr>
      </w:pPr>
      <w:r w:rsidRPr="00DF66C9">
        <w:rPr>
          <w:b/>
          <w:color w:val="000000"/>
          <w:sz w:val="28"/>
          <w:szCs w:val="28"/>
          <w:lang w:bidi="ru-RU"/>
        </w:rPr>
        <w:t>Отчет</w:t>
      </w:r>
      <w:r w:rsidRPr="00DF66C9">
        <w:rPr>
          <w:color w:val="000000"/>
          <w:sz w:val="28"/>
          <w:szCs w:val="28"/>
          <w:lang w:bidi="ru-RU"/>
        </w:rPr>
        <w:br/>
      </w:r>
      <w:r w:rsidRPr="00DF66C9">
        <w:rPr>
          <w:color w:val="000000"/>
          <w:sz w:val="28"/>
          <w:szCs w:val="28"/>
        </w:rPr>
        <w:t xml:space="preserve">о наличии информационных материалов о деятельности учреждения, направленных в управление по взаимодействию с общественностью для размещения в </w:t>
      </w:r>
      <w:r w:rsidR="00E60DFD">
        <w:rPr>
          <w:color w:val="000000"/>
          <w:sz w:val="28"/>
          <w:szCs w:val="28"/>
        </w:rPr>
        <w:t xml:space="preserve">информационно-телекоммуникационной </w:t>
      </w:r>
      <w:r w:rsidRPr="00DF66C9">
        <w:rPr>
          <w:color w:val="000000"/>
          <w:sz w:val="28"/>
          <w:szCs w:val="28"/>
        </w:rPr>
        <w:t xml:space="preserve">сети </w:t>
      </w:r>
      <w:r w:rsidR="00E60DFD">
        <w:rPr>
          <w:color w:val="000000"/>
          <w:sz w:val="28"/>
          <w:szCs w:val="28"/>
        </w:rPr>
        <w:t>«</w:t>
      </w:r>
      <w:r w:rsidRPr="00DF66C9">
        <w:rPr>
          <w:color w:val="000000"/>
          <w:sz w:val="28"/>
          <w:szCs w:val="28"/>
        </w:rPr>
        <w:t>Интернет</w:t>
      </w:r>
      <w:r w:rsidR="00E60DFD">
        <w:rPr>
          <w:color w:val="000000"/>
          <w:sz w:val="28"/>
          <w:szCs w:val="28"/>
        </w:rPr>
        <w:t>»</w:t>
      </w:r>
      <w:r w:rsidRPr="00DF66C9">
        <w:rPr>
          <w:color w:val="000000"/>
          <w:sz w:val="28"/>
          <w:szCs w:val="28"/>
        </w:rPr>
        <w:t xml:space="preserve"> и получивших положительный отзыв</w:t>
      </w:r>
    </w:p>
    <w:p w:rsidR="00DF66C9" w:rsidRPr="00DF66C9" w:rsidRDefault="00DF66C9" w:rsidP="00DF66C9">
      <w:pPr>
        <w:pStyle w:val="15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3152"/>
        <w:gridCol w:w="3260"/>
      </w:tblGrid>
      <w:tr w:rsidR="00DF66C9" w:rsidRPr="00C224B0" w:rsidTr="004C3ADF">
        <w:trPr>
          <w:trHeight w:val="727"/>
        </w:trPr>
        <w:tc>
          <w:tcPr>
            <w:tcW w:w="817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5" w:type="dxa"/>
          </w:tcPr>
          <w:p w:rsidR="00DF66C9" w:rsidRPr="00380FDE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152" w:type="dxa"/>
          </w:tcPr>
          <w:p w:rsidR="00DF66C9" w:rsidRPr="00380FDE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ссылка на размещённую информацию</w:t>
            </w:r>
          </w:p>
        </w:tc>
        <w:tc>
          <w:tcPr>
            <w:tcW w:w="3260" w:type="dxa"/>
          </w:tcPr>
          <w:p w:rsidR="00DF66C9" w:rsidRPr="00C224B0" w:rsidRDefault="00DF66C9" w:rsidP="004C3ADF">
            <w:pPr>
              <w:pStyle w:val="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Активная ссылка на положительные отзывы</w:t>
            </w:r>
          </w:p>
        </w:tc>
      </w:tr>
      <w:tr w:rsidR="00DF66C9" w:rsidRPr="00C224B0" w:rsidTr="004C3ADF">
        <w:trPr>
          <w:trHeight w:val="485"/>
        </w:trPr>
        <w:tc>
          <w:tcPr>
            <w:tcW w:w="817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</w:tr>
    </w:tbl>
    <w:p w:rsidR="00DF66C9" w:rsidRDefault="00DF66C9" w:rsidP="00DF66C9">
      <w:pPr>
        <w:pStyle w:val="15"/>
        <w:ind w:left="-142"/>
        <w:rPr>
          <w:color w:val="000000"/>
        </w:rPr>
      </w:pPr>
    </w:p>
    <w:p w:rsidR="00DF66C9" w:rsidRPr="00DF66C9" w:rsidRDefault="00DF66C9" w:rsidP="00DF66C9">
      <w:pPr>
        <w:pStyle w:val="15"/>
        <w:ind w:left="-142"/>
        <w:jc w:val="left"/>
        <w:rPr>
          <w:rFonts w:cs="Times New Roman"/>
          <w:color w:val="000000"/>
          <w:sz w:val="28"/>
          <w:szCs w:val="28"/>
          <w:lang w:bidi="ru-RU"/>
        </w:rPr>
      </w:pPr>
      <w:r>
        <w:rPr>
          <w:color w:val="000000"/>
        </w:rPr>
        <w:tab/>
      </w:r>
      <w:r w:rsidRPr="00DF66C9">
        <w:rPr>
          <w:rFonts w:cs="Times New Roman"/>
          <w:color w:val="000000"/>
          <w:sz w:val="28"/>
          <w:szCs w:val="28"/>
        </w:rPr>
        <w:t>Приложение: 1. Скриншоты размещённой информации</w:t>
      </w:r>
      <w:r w:rsidRPr="00DF66C9">
        <w:rPr>
          <w:rFonts w:cs="Times New Roman"/>
          <w:color w:val="000000"/>
          <w:sz w:val="28"/>
          <w:szCs w:val="28"/>
          <w:lang w:bidi="ru-RU"/>
        </w:rPr>
        <w:t>.</w:t>
      </w:r>
    </w:p>
    <w:p w:rsidR="00DF66C9" w:rsidRDefault="00DF66C9" w:rsidP="00DF66C9">
      <w:pPr>
        <w:pStyle w:val="15"/>
        <w:rPr>
          <w:color w:val="000000"/>
        </w:rPr>
      </w:pPr>
    </w:p>
    <w:p w:rsidR="00DF66C9" w:rsidRDefault="00DF66C9" w:rsidP="00DF66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66C9" w:rsidRDefault="00DF66C9" w:rsidP="00DF66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DF66C9" w:rsidRDefault="00DF66C9" w:rsidP="00DF66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F66C9" w:rsidRDefault="00DF66C9" w:rsidP="00DF66C9">
      <w:pPr>
        <w:rPr>
          <w:rFonts w:ascii="Times New Roman" w:hAnsi="Times New Roman" w:cs="Times New Roman"/>
          <w:sz w:val="20"/>
          <w:szCs w:val="20"/>
        </w:rPr>
      </w:pPr>
    </w:p>
    <w:p w:rsidR="00136DA5" w:rsidRDefault="00136DA5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DF66C9" w:rsidRPr="00DF66C9" w:rsidRDefault="00133CC3" w:rsidP="00DF66C9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19</w:t>
      </w:r>
    </w:p>
    <w:p w:rsidR="00DF66C9" w:rsidRPr="00DF66C9" w:rsidRDefault="00DF66C9" w:rsidP="00DF66C9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DF66C9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DF66C9" w:rsidRPr="00DF66C9" w:rsidRDefault="00DF66C9" w:rsidP="00DF66C9">
      <w:pPr>
        <w:pStyle w:val="15"/>
        <w:jc w:val="center"/>
        <w:rPr>
          <w:color w:val="000000"/>
          <w:sz w:val="28"/>
          <w:szCs w:val="28"/>
        </w:rPr>
      </w:pPr>
      <w:r w:rsidRPr="00DF66C9">
        <w:rPr>
          <w:b/>
          <w:color w:val="000000"/>
          <w:sz w:val="28"/>
          <w:szCs w:val="28"/>
          <w:lang w:bidi="ru-RU"/>
        </w:rPr>
        <w:t>Отчет</w:t>
      </w:r>
      <w:r w:rsidRPr="00DF66C9">
        <w:rPr>
          <w:color w:val="000000"/>
          <w:sz w:val="28"/>
          <w:szCs w:val="28"/>
          <w:lang w:bidi="ru-RU"/>
        </w:rPr>
        <w:br/>
      </w:r>
      <w:r w:rsidRPr="00DF66C9">
        <w:rPr>
          <w:color w:val="000000"/>
          <w:sz w:val="28"/>
          <w:szCs w:val="28"/>
        </w:rPr>
        <w:t>о наличии в учреждении эффективных управленческих решений, принятых с участием общественно-деловых объединений и представител</w:t>
      </w:r>
      <w:r w:rsidR="00E60DFD">
        <w:rPr>
          <w:color w:val="000000"/>
          <w:sz w:val="28"/>
          <w:szCs w:val="28"/>
        </w:rPr>
        <w:t>ей работодателя (по развитию материально-технической базы учреждения</w:t>
      </w:r>
      <w:r w:rsidRPr="00DF66C9">
        <w:rPr>
          <w:color w:val="000000"/>
          <w:sz w:val="28"/>
          <w:szCs w:val="28"/>
        </w:rPr>
        <w:t>, стимулированию персонала и пр.)</w:t>
      </w:r>
    </w:p>
    <w:p w:rsidR="00DF66C9" w:rsidRPr="00C224B0" w:rsidRDefault="00DF66C9" w:rsidP="00DF66C9">
      <w:pPr>
        <w:pStyle w:val="15"/>
        <w:rPr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2835"/>
        <w:gridCol w:w="2127"/>
      </w:tblGrid>
      <w:tr w:rsidR="00DF66C9" w:rsidRPr="00C224B0" w:rsidTr="004C3ADF">
        <w:trPr>
          <w:trHeight w:val="930"/>
        </w:trPr>
        <w:tc>
          <w:tcPr>
            <w:tcW w:w="817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F66C9" w:rsidRPr="00380FDE" w:rsidRDefault="00DF66C9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проекта (решения)</w:t>
            </w:r>
          </w:p>
        </w:tc>
        <w:tc>
          <w:tcPr>
            <w:tcW w:w="1701" w:type="dxa"/>
          </w:tcPr>
          <w:p w:rsidR="00DF66C9" w:rsidRDefault="00DF66C9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 w:rsidRPr="00660018">
              <w:rPr>
                <w:color w:val="000000"/>
                <w:sz w:val="24"/>
                <w:szCs w:val="24"/>
              </w:rPr>
              <w:t>Анализ результатов и эффективности</w:t>
            </w:r>
          </w:p>
        </w:tc>
        <w:tc>
          <w:tcPr>
            <w:tcW w:w="2835" w:type="dxa"/>
          </w:tcPr>
          <w:p w:rsidR="00DF66C9" w:rsidRDefault="00DF66C9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 w:rsidRPr="00660018">
              <w:rPr>
                <w:color w:val="000000"/>
                <w:sz w:val="24"/>
                <w:szCs w:val="24"/>
              </w:rPr>
              <w:t>Влияние принятых решений на деятельность учреждения</w:t>
            </w:r>
          </w:p>
        </w:tc>
        <w:tc>
          <w:tcPr>
            <w:tcW w:w="2127" w:type="dxa"/>
          </w:tcPr>
          <w:p w:rsidR="00DF66C9" w:rsidRPr="00380FDE" w:rsidRDefault="00DF66C9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Активная ссылка на освещение в </w:t>
            </w:r>
            <w:r w:rsidR="00E60DFD">
              <w:rPr>
                <w:color w:val="000000"/>
                <w:sz w:val="24"/>
                <w:szCs w:val="24"/>
              </w:rPr>
              <w:t>средствах массовой информации</w:t>
            </w:r>
          </w:p>
        </w:tc>
      </w:tr>
      <w:tr w:rsidR="00DF66C9" w:rsidRPr="00C224B0" w:rsidTr="004C3ADF">
        <w:trPr>
          <w:trHeight w:val="605"/>
        </w:trPr>
        <w:tc>
          <w:tcPr>
            <w:tcW w:w="817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6C9" w:rsidRDefault="00DF66C9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</w:tr>
    </w:tbl>
    <w:p w:rsidR="00DF66C9" w:rsidRPr="00C224B0" w:rsidRDefault="00DF66C9" w:rsidP="00DF66C9">
      <w:pPr>
        <w:pStyle w:val="15"/>
        <w:rPr>
          <w:color w:val="000000"/>
        </w:rPr>
      </w:pPr>
    </w:p>
    <w:p w:rsidR="00DF66C9" w:rsidRDefault="00DF66C9" w:rsidP="00DF66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66C9" w:rsidRDefault="00DF66C9" w:rsidP="00DF66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66C9" w:rsidRDefault="00DF66C9" w:rsidP="00DF66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DF66C9" w:rsidRDefault="00DF66C9" w:rsidP="00DF66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F66C9" w:rsidRDefault="00DF66C9" w:rsidP="00DF66C9">
      <w:pPr>
        <w:rPr>
          <w:rFonts w:ascii="Times New Roman" w:hAnsi="Times New Roman" w:cs="Times New Roman"/>
          <w:sz w:val="20"/>
          <w:szCs w:val="20"/>
        </w:rPr>
      </w:pPr>
    </w:p>
    <w:p w:rsidR="00DF66C9" w:rsidRDefault="00DF66C9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Pr="004C3ADF" w:rsidRDefault="00133CC3" w:rsidP="004C3ADF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20</w:t>
      </w:r>
    </w:p>
    <w:p w:rsidR="004C3ADF" w:rsidRPr="004C3ADF" w:rsidRDefault="004C3ADF" w:rsidP="004C3ADF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4C3ADF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4C3ADF" w:rsidRPr="004C3ADF" w:rsidRDefault="004C3ADF" w:rsidP="004C3ADF">
      <w:pPr>
        <w:pStyle w:val="15"/>
        <w:jc w:val="center"/>
        <w:rPr>
          <w:color w:val="000000"/>
          <w:sz w:val="28"/>
          <w:szCs w:val="28"/>
        </w:rPr>
      </w:pPr>
      <w:r w:rsidRPr="004C3ADF">
        <w:rPr>
          <w:b/>
          <w:color w:val="000000"/>
          <w:sz w:val="28"/>
          <w:szCs w:val="28"/>
          <w:lang w:bidi="ru-RU"/>
        </w:rPr>
        <w:t>Отчет</w:t>
      </w:r>
      <w:r w:rsidRPr="004C3ADF">
        <w:rPr>
          <w:color w:val="000000"/>
          <w:sz w:val="28"/>
          <w:szCs w:val="28"/>
          <w:lang w:bidi="ru-RU"/>
        </w:rPr>
        <w:br/>
      </w:r>
      <w:r w:rsidRPr="004C3ADF">
        <w:rPr>
          <w:color w:val="000000"/>
          <w:sz w:val="28"/>
          <w:szCs w:val="28"/>
        </w:rPr>
        <w:t>о результативности участия в Независимой оценке качества (1 раз в три года)</w:t>
      </w:r>
    </w:p>
    <w:p w:rsidR="004C3ADF" w:rsidRPr="00C224B0" w:rsidRDefault="004C3ADF" w:rsidP="004C3ADF">
      <w:pPr>
        <w:pStyle w:val="15"/>
        <w:rPr>
          <w:color w:val="00000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261"/>
        <w:gridCol w:w="3260"/>
      </w:tblGrid>
      <w:tr w:rsidR="004C3ADF" w:rsidRPr="00C224B0" w:rsidTr="004C3ADF">
        <w:trPr>
          <w:trHeight w:val="930"/>
        </w:trPr>
        <w:tc>
          <w:tcPr>
            <w:tcW w:w="817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C3ADF" w:rsidRPr="00380FDE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балов по результатам проверки</w:t>
            </w:r>
          </w:p>
        </w:tc>
        <w:tc>
          <w:tcPr>
            <w:tcW w:w="3261" w:type="dxa"/>
          </w:tcPr>
          <w:p w:rsidR="004C3ADF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Выявленные недостатки</w:t>
            </w:r>
          </w:p>
        </w:tc>
        <w:tc>
          <w:tcPr>
            <w:tcW w:w="3260" w:type="dxa"/>
          </w:tcPr>
          <w:p w:rsidR="004C3ADF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об устранении</w:t>
            </w:r>
          </w:p>
        </w:tc>
      </w:tr>
      <w:tr w:rsidR="004C3ADF" w:rsidRPr="00C224B0" w:rsidTr="004C3ADF">
        <w:trPr>
          <w:trHeight w:val="605"/>
        </w:trPr>
        <w:tc>
          <w:tcPr>
            <w:tcW w:w="817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</w:tr>
    </w:tbl>
    <w:p w:rsidR="004C3ADF" w:rsidRPr="00C224B0" w:rsidRDefault="004C3ADF" w:rsidP="004C3ADF">
      <w:pPr>
        <w:pStyle w:val="15"/>
        <w:rPr>
          <w:color w:val="000000"/>
        </w:rPr>
      </w:pPr>
    </w:p>
    <w:p w:rsidR="004C3ADF" w:rsidRDefault="004C3ADF" w:rsidP="004C3ADF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C3ADF" w:rsidRDefault="004C3ADF" w:rsidP="004C3ADF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C3ADF" w:rsidRDefault="004C3ADF" w:rsidP="004C3A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4C3ADF" w:rsidRDefault="004C3ADF" w:rsidP="004C3A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C3ADF" w:rsidRDefault="004C3ADF" w:rsidP="004C3ADF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Pr="004C3ADF" w:rsidRDefault="00133CC3" w:rsidP="004C3ADF">
      <w:pPr>
        <w:pStyle w:val="15"/>
        <w:spacing w:after="42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Форма 21</w:t>
      </w:r>
    </w:p>
    <w:p w:rsidR="004C3ADF" w:rsidRPr="004C3ADF" w:rsidRDefault="004C3ADF" w:rsidP="004C3ADF">
      <w:pPr>
        <w:pStyle w:val="15"/>
        <w:spacing w:after="420"/>
        <w:rPr>
          <w:color w:val="000000"/>
          <w:sz w:val="28"/>
          <w:szCs w:val="28"/>
          <w:lang w:bidi="ru-RU"/>
        </w:rPr>
      </w:pPr>
      <w:r w:rsidRPr="004C3ADF">
        <w:rPr>
          <w:color w:val="000000"/>
          <w:sz w:val="28"/>
          <w:szCs w:val="28"/>
          <w:lang w:bidi="ru-RU"/>
        </w:rPr>
        <w:t>Наименование учреждения________________________________________</w:t>
      </w:r>
    </w:p>
    <w:p w:rsidR="004C3ADF" w:rsidRPr="004C3ADF" w:rsidRDefault="004C3ADF" w:rsidP="004C3ADF">
      <w:pPr>
        <w:pStyle w:val="15"/>
        <w:jc w:val="center"/>
        <w:rPr>
          <w:color w:val="000000"/>
          <w:sz w:val="28"/>
          <w:szCs w:val="28"/>
        </w:rPr>
      </w:pPr>
      <w:r w:rsidRPr="004C3ADF">
        <w:rPr>
          <w:b/>
          <w:color w:val="000000"/>
          <w:sz w:val="28"/>
          <w:szCs w:val="28"/>
          <w:lang w:bidi="ru-RU"/>
        </w:rPr>
        <w:t>Отчет</w:t>
      </w:r>
      <w:r w:rsidRPr="004C3ADF">
        <w:rPr>
          <w:color w:val="000000"/>
          <w:sz w:val="28"/>
          <w:szCs w:val="28"/>
          <w:lang w:bidi="ru-RU"/>
        </w:rPr>
        <w:br/>
      </w:r>
      <w:r w:rsidRPr="004C3ADF">
        <w:rPr>
          <w:color w:val="000000"/>
          <w:sz w:val="28"/>
          <w:szCs w:val="28"/>
        </w:rPr>
        <w:t>осуществление социального партнерства между работо</w:t>
      </w:r>
      <w:r>
        <w:rPr>
          <w:color w:val="000000"/>
          <w:sz w:val="28"/>
          <w:szCs w:val="28"/>
        </w:rPr>
        <w:t>дателем и работником учреждения</w:t>
      </w:r>
    </w:p>
    <w:p w:rsidR="004C3ADF" w:rsidRPr="004C3ADF" w:rsidRDefault="004C3ADF" w:rsidP="004C3ADF">
      <w:pPr>
        <w:pStyle w:val="15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4C3ADF" w:rsidRPr="00C224B0" w:rsidTr="004C3ADF">
        <w:trPr>
          <w:trHeight w:val="623"/>
        </w:trPr>
        <w:tc>
          <w:tcPr>
            <w:tcW w:w="817" w:type="dxa"/>
          </w:tcPr>
          <w:p w:rsidR="004C3ADF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3ADF" w:rsidRPr="00380FDE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 социального партнерства</w:t>
            </w:r>
          </w:p>
        </w:tc>
        <w:tc>
          <w:tcPr>
            <w:tcW w:w="4678" w:type="dxa"/>
          </w:tcPr>
          <w:p w:rsidR="004C3ADF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</w:t>
            </w:r>
            <w:r w:rsidRPr="002A17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социального партнерства</w:t>
            </w:r>
          </w:p>
          <w:p w:rsidR="004C3ADF" w:rsidRDefault="004C3ADF" w:rsidP="00E60DFD">
            <w:pPr>
              <w:pStyle w:val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3ADF" w:rsidRPr="00C224B0" w:rsidTr="004C3ADF">
        <w:trPr>
          <w:trHeight w:val="605"/>
        </w:trPr>
        <w:tc>
          <w:tcPr>
            <w:tcW w:w="817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3ADF" w:rsidRDefault="004C3ADF" w:rsidP="004C3ADF">
            <w:pPr>
              <w:pStyle w:val="15"/>
              <w:rPr>
                <w:color w:val="000000"/>
                <w:sz w:val="24"/>
                <w:szCs w:val="24"/>
              </w:rPr>
            </w:pPr>
          </w:p>
        </w:tc>
      </w:tr>
    </w:tbl>
    <w:p w:rsidR="004C3ADF" w:rsidRPr="00C224B0" w:rsidRDefault="004C3ADF" w:rsidP="004C3ADF">
      <w:pPr>
        <w:pStyle w:val="15"/>
        <w:rPr>
          <w:color w:val="000000"/>
        </w:rPr>
      </w:pPr>
    </w:p>
    <w:p w:rsidR="004C3ADF" w:rsidRDefault="004C3ADF" w:rsidP="004C3ADF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C3ADF" w:rsidRDefault="004C3ADF" w:rsidP="004C3A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__________________            _________________             </w:t>
      </w:r>
    </w:p>
    <w:p w:rsidR="004C3ADF" w:rsidRDefault="004C3ADF" w:rsidP="004C3A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МП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F7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63F76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63F76">
        <w:rPr>
          <w:rFonts w:ascii="Times New Roman" w:hAnsi="Times New Roman" w:cs="Times New Roman"/>
          <w:sz w:val="20"/>
          <w:szCs w:val="20"/>
        </w:rPr>
        <w:t xml:space="preserve">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 w:rsidR="004C3ADF" w:rsidRPr="00EF1576" w:rsidRDefault="004C3ADF" w:rsidP="00015BE2">
      <w:pPr>
        <w:rPr>
          <w:rFonts w:ascii="Times New Roman" w:hAnsi="Times New Roman" w:cs="Times New Roman"/>
          <w:sz w:val="20"/>
          <w:szCs w:val="20"/>
        </w:rPr>
      </w:pPr>
    </w:p>
    <w:permEnd w:id="430522178"/>
    <w:p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_________________</w:t>
      </w:r>
    </w:p>
    <w:sectPr w:rsidR="00DC0803" w:rsidRPr="00D4296A" w:rsidSect="006D1841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3AA6" w:rsidRDefault="00313AA6" w:rsidP="003F66EC">
      <w:r>
        <w:separator/>
      </w:r>
    </w:p>
  </w:endnote>
  <w:endnote w:type="continuationSeparator" w:id="0">
    <w:p w:rsidR="00313AA6" w:rsidRDefault="00313AA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5B7A" w:rsidRPr="0005486E" w:rsidRDefault="00705B7A" w:rsidP="001E3C3B">
    <w:pPr>
      <w:jc w:val="center"/>
    </w:pPr>
  </w:p>
  <w:p w:rsidR="00705B7A" w:rsidRPr="00D90210" w:rsidRDefault="00705B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3AA6" w:rsidRDefault="00313AA6" w:rsidP="003F66EC">
      <w:r>
        <w:separator/>
      </w:r>
    </w:p>
  </w:footnote>
  <w:footnote w:type="continuationSeparator" w:id="0">
    <w:p w:rsidR="00313AA6" w:rsidRDefault="00313AA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232E2B"/>
    <w:multiLevelType w:val="multilevel"/>
    <w:tmpl w:val="CB5622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02313750"/>
    <w:multiLevelType w:val="hybridMultilevel"/>
    <w:tmpl w:val="166E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50B4A"/>
    <w:multiLevelType w:val="hybridMultilevel"/>
    <w:tmpl w:val="C1F4224C"/>
    <w:lvl w:ilvl="0" w:tplc="7E807102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5F08"/>
    <w:multiLevelType w:val="hybridMultilevel"/>
    <w:tmpl w:val="B19ADD1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6" w15:restartNumberingAfterBreak="0">
    <w:nsid w:val="0AEF15CA"/>
    <w:multiLevelType w:val="hybridMultilevel"/>
    <w:tmpl w:val="A5E4AE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713EEED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BAB08EBC">
      <w:start w:val="1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697F3A"/>
    <w:multiLevelType w:val="hybridMultilevel"/>
    <w:tmpl w:val="4ADA20AE"/>
    <w:lvl w:ilvl="0" w:tplc="0D84DA8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 w15:restartNumberingAfterBreak="0">
    <w:nsid w:val="10F6681D"/>
    <w:multiLevelType w:val="hybridMultilevel"/>
    <w:tmpl w:val="00088A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4327017"/>
    <w:multiLevelType w:val="hybridMultilevel"/>
    <w:tmpl w:val="3828C400"/>
    <w:lvl w:ilvl="0" w:tplc="3F063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1C67"/>
    <w:multiLevelType w:val="hybridMultilevel"/>
    <w:tmpl w:val="F2FA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48A0"/>
    <w:multiLevelType w:val="hybridMultilevel"/>
    <w:tmpl w:val="A1666FF4"/>
    <w:lvl w:ilvl="0" w:tplc="7A38253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F483F56"/>
    <w:multiLevelType w:val="hybridMultilevel"/>
    <w:tmpl w:val="0354F020"/>
    <w:lvl w:ilvl="0" w:tplc="A786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4A4D"/>
    <w:multiLevelType w:val="hybridMultilevel"/>
    <w:tmpl w:val="DE5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437FF"/>
    <w:multiLevelType w:val="hybridMultilevel"/>
    <w:tmpl w:val="D44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839CD"/>
    <w:multiLevelType w:val="hybridMultilevel"/>
    <w:tmpl w:val="5EB6CB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AA1105C"/>
    <w:multiLevelType w:val="hybridMultilevel"/>
    <w:tmpl w:val="908CD3FE"/>
    <w:lvl w:ilvl="0" w:tplc="A6D84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9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7A4C88"/>
    <w:multiLevelType w:val="hybridMultilevel"/>
    <w:tmpl w:val="8E4A3D5A"/>
    <w:lvl w:ilvl="0" w:tplc="091A6A96">
      <w:start w:val="1"/>
      <w:numFmt w:val="bullet"/>
      <w:lvlText w:val=""/>
      <w:lvlJc w:val="left"/>
      <w:pPr>
        <w:ind w:left="5038" w:hanging="360"/>
      </w:pPr>
      <w:rPr>
        <w:rFonts w:ascii="Wingdings" w:hAnsi="Wingdings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8D2455"/>
    <w:multiLevelType w:val="hybridMultilevel"/>
    <w:tmpl w:val="20F0DD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6F818F5"/>
    <w:multiLevelType w:val="hybridMultilevel"/>
    <w:tmpl w:val="5066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F6F22"/>
    <w:multiLevelType w:val="hybridMultilevel"/>
    <w:tmpl w:val="55D404EA"/>
    <w:lvl w:ilvl="0" w:tplc="C780F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102EE"/>
    <w:multiLevelType w:val="hybridMultilevel"/>
    <w:tmpl w:val="130AC2E6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 w15:restartNumberingAfterBreak="0">
    <w:nsid w:val="39BE5EB4"/>
    <w:multiLevelType w:val="hybridMultilevel"/>
    <w:tmpl w:val="9D2885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712F3"/>
    <w:multiLevelType w:val="hybridMultilevel"/>
    <w:tmpl w:val="2B28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F0634"/>
    <w:multiLevelType w:val="hybridMultilevel"/>
    <w:tmpl w:val="A26C9F92"/>
    <w:lvl w:ilvl="0" w:tplc="32F650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B4F08"/>
    <w:multiLevelType w:val="multilevel"/>
    <w:tmpl w:val="1906419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2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D64A79"/>
    <w:multiLevelType w:val="hybridMultilevel"/>
    <w:tmpl w:val="A1E2ECBE"/>
    <w:lvl w:ilvl="0" w:tplc="D124D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C13D9"/>
    <w:multiLevelType w:val="hybridMultilevel"/>
    <w:tmpl w:val="6DB41C74"/>
    <w:lvl w:ilvl="0" w:tplc="CF3CE5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16B1360"/>
    <w:multiLevelType w:val="hybridMultilevel"/>
    <w:tmpl w:val="6B3C4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B22108"/>
    <w:multiLevelType w:val="hybridMultilevel"/>
    <w:tmpl w:val="C8B665A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7CC5694C"/>
    <w:multiLevelType w:val="hybridMultilevel"/>
    <w:tmpl w:val="6A12A9A2"/>
    <w:lvl w:ilvl="0" w:tplc="05EA2C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7"/>
  </w:num>
  <w:num w:numId="2">
    <w:abstractNumId w:val="44"/>
  </w:num>
  <w:num w:numId="3">
    <w:abstractNumId w:val="40"/>
  </w:num>
  <w:num w:numId="4">
    <w:abstractNumId w:val="0"/>
  </w:num>
  <w:num w:numId="5">
    <w:abstractNumId w:val="38"/>
  </w:num>
  <w:num w:numId="6">
    <w:abstractNumId w:val="33"/>
  </w:num>
  <w:num w:numId="7">
    <w:abstractNumId w:val="42"/>
  </w:num>
  <w:num w:numId="8">
    <w:abstractNumId w:val="25"/>
  </w:num>
  <w:num w:numId="9">
    <w:abstractNumId w:val="48"/>
  </w:num>
  <w:num w:numId="10">
    <w:abstractNumId w:val="22"/>
  </w:num>
  <w:num w:numId="11">
    <w:abstractNumId w:val="21"/>
  </w:num>
  <w:num w:numId="12">
    <w:abstractNumId w:val="19"/>
  </w:num>
  <w:num w:numId="13">
    <w:abstractNumId w:val="45"/>
  </w:num>
  <w:num w:numId="14">
    <w:abstractNumId w:val="34"/>
  </w:num>
  <w:num w:numId="15">
    <w:abstractNumId w:val="41"/>
  </w:num>
  <w:num w:numId="16">
    <w:abstractNumId w:val="43"/>
  </w:num>
  <w:num w:numId="17">
    <w:abstractNumId w:val="13"/>
  </w:num>
  <w:num w:numId="18">
    <w:abstractNumId w:val="1"/>
  </w:num>
  <w:num w:numId="19">
    <w:abstractNumId w:val="32"/>
  </w:num>
  <w:num w:numId="20">
    <w:abstractNumId w:val="12"/>
  </w:num>
  <w:num w:numId="21">
    <w:abstractNumId w:val="20"/>
  </w:num>
  <w:num w:numId="22">
    <w:abstractNumId w:val="6"/>
  </w:num>
  <w:num w:numId="23">
    <w:abstractNumId w:val="5"/>
  </w:num>
  <w:num w:numId="24">
    <w:abstractNumId w:val="39"/>
  </w:num>
  <w:num w:numId="25">
    <w:abstractNumId w:val="9"/>
  </w:num>
  <w:num w:numId="26">
    <w:abstractNumId w:val="27"/>
  </w:num>
  <w:num w:numId="27">
    <w:abstractNumId w:val="29"/>
  </w:num>
  <w:num w:numId="28">
    <w:abstractNumId w:val="46"/>
  </w:num>
  <w:num w:numId="29">
    <w:abstractNumId w:val="23"/>
  </w:num>
  <w:num w:numId="30">
    <w:abstractNumId w:val="14"/>
  </w:num>
  <w:num w:numId="31">
    <w:abstractNumId w:val="24"/>
  </w:num>
  <w:num w:numId="32">
    <w:abstractNumId w:val="7"/>
  </w:num>
  <w:num w:numId="33">
    <w:abstractNumId w:val="11"/>
  </w:num>
  <w:num w:numId="34">
    <w:abstractNumId w:val="10"/>
  </w:num>
  <w:num w:numId="35">
    <w:abstractNumId w:val="28"/>
  </w:num>
  <w:num w:numId="36">
    <w:abstractNumId w:val="26"/>
  </w:num>
  <w:num w:numId="37">
    <w:abstractNumId w:val="30"/>
  </w:num>
  <w:num w:numId="38">
    <w:abstractNumId w:val="4"/>
  </w:num>
  <w:num w:numId="39">
    <w:abstractNumId w:val="17"/>
  </w:num>
  <w:num w:numId="40">
    <w:abstractNumId w:val="15"/>
  </w:num>
  <w:num w:numId="41">
    <w:abstractNumId w:val="16"/>
  </w:num>
  <w:num w:numId="42">
    <w:abstractNumId w:val="31"/>
  </w:num>
  <w:num w:numId="43">
    <w:abstractNumId w:val="18"/>
  </w:num>
  <w:num w:numId="44">
    <w:abstractNumId w:val="36"/>
  </w:num>
  <w:num w:numId="45">
    <w:abstractNumId w:val="3"/>
  </w:num>
  <w:num w:numId="46">
    <w:abstractNumId w:val="8"/>
  </w:num>
  <w:num w:numId="47">
    <w:abstractNumId w:val="35"/>
  </w:num>
  <w:num w:numId="48">
    <w:abstractNumId w:val="4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15BE2"/>
    <w:rsid w:val="00021B40"/>
    <w:rsid w:val="00052227"/>
    <w:rsid w:val="00055490"/>
    <w:rsid w:val="000654A1"/>
    <w:rsid w:val="00081526"/>
    <w:rsid w:val="00083C2C"/>
    <w:rsid w:val="00093BF6"/>
    <w:rsid w:val="000B7EE5"/>
    <w:rsid w:val="000C32A6"/>
    <w:rsid w:val="000D0229"/>
    <w:rsid w:val="000D0A76"/>
    <w:rsid w:val="000D26F5"/>
    <w:rsid w:val="000D51DC"/>
    <w:rsid w:val="000E4456"/>
    <w:rsid w:val="000E7DE7"/>
    <w:rsid w:val="00104BC4"/>
    <w:rsid w:val="001101B5"/>
    <w:rsid w:val="001336A2"/>
    <w:rsid w:val="00133CC3"/>
    <w:rsid w:val="0013526C"/>
    <w:rsid w:val="00136DA5"/>
    <w:rsid w:val="001424C2"/>
    <w:rsid w:val="00147FCB"/>
    <w:rsid w:val="00150124"/>
    <w:rsid w:val="00152E4E"/>
    <w:rsid w:val="001540D9"/>
    <w:rsid w:val="00156C4A"/>
    <w:rsid w:val="00160B0F"/>
    <w:rsid w:val="001614BB"/>
    <w:rsid w:val="001656A8"/>
    <w:rsid w:val="00170197"/>
    <w:rsid w:val="0017050C"/>
    <w:rsid w:val="00175898"/>
    <w:rsid w:val="00190AB4"/>
    <w:rsid w:val="00192593"/>
    <w:rsid w:val="0019479C"/>
    <w:rsid w:val="00194B96"/>
    <w:rsid w:val="00194CEC"/>
    <w:rsid w:val="00196EA4"/>
    <w:rsid w:val="001C2377"/>
    <w:rsid w:val="001C565F"/>
    <w:rsid w:val="001C777E"/>
    <w:rsid w:val="001D4C95"/>
    <w:rsid w:val="001E3C3B"/>
    <w:rsid w:val="002038A2"/>
    <w:rsid w:val="002156A8"/>
    <w:rsid w:val="00223B4E"/>
    <w:rsid w:val="00235A0A"/>
    <w:rsid w:val="00274E3E"/>
    <w:rsid w:val="00277A37"/>
    <w:rsid w:val="00293568"/>
    <w:rsid w:val="00297803"/>
    <w:rsid w:val="002A4419"/>
    <w:rsid w:val="002C1E6A"/>
    <w:rsid w:val="002C2CE3"/>
    <w:rsid w:val="002C4D2B"/>
    <w:rsid w:val="002C5755"/>
    <w:rsid w:val="002D2E40"/>
    <w:rsid w:val="002D5E69"/>
    <w:rsid w:val="002E5211"/>
    <w:rsid w:val="002E7AB0"/>
    <w:rsid w:val="002F3191"/>
    <w:rsid w:val="003038D1"/>
    <w:rsid w:val="003052E9"/>
    <w:rsid w:val="00311C4C"/>
    <w:rsid w:val="00313AA6"/>
    <w:rsid w:val="00317D78"/>
    <w:rsid w:val="00333F5C"/>
    <w:rsid w:val="00350580"/>
    <w:rsid w:val="0035180A"/>
    <w:rsid w:val="00352E60"/>
    <w:rsid w:val="00357036"/>
    <w:rsid w:val="0037192F"/>
    <w:rsid w:val="003738D7"/>
    <w:rsid w:val="003908ED"/>
    <w:rsid w:val="00394068"/>
    <w:rsid w:val="003A18C8"/>
    <w:rsid w:val="003A1A97"/>
    <w:rsid w:val="003A4F42"/>
    <w:rsid w:val="003B32A4"/>
    <w:rsid w:val="003C4583"/>
    <w:rsid w:val="003D34CA"/>
    <w:rsid w:val="003E6B87"/>
    <w:rsid w:val="003F3177"/>
    <w:rsid w:val="003F66EC"/>
    <w:rsid w:val="00400705"/>
    <w:rsid w:val="00402191"/>
    <w:rsid w:val="004027E6"/>
    <w:rsid w:val="00406CB5"/>
    <w:rsid w:val="0041022D"/>
    <w:rsid w:val="004144D0"/>
    <w:rsid w:val="00422FF1"/>
    <w:rsid w:val="0044579E"/>
    <w:rsid w:val="00445BB6"/>
    <w:rsid w:val="00455ACA"/>
    <w:rsid w:val="00467749"/>
    <w:rsid w:val="00467DA6"/>
    <w:rsid w:val="00475BA5"/>
    <w:rsid w:val="00493F47"/>
    <w:rsid w:val="00496911"/>
    <w:rsid w:val="004A585F"/>
    <w:rsid w:val="004A679D"/>
    <w:rsid w:val="004B1C87"/>
    <w:rsid w:val="004B27E4"/>
    <w:rsid w:val="004B4CCA"/>
    <w:rsid w:val="004C3ADF"/>
    <w:rsid w:val="004D4C12"/>
    <w:rsid w:val="004D592D"/>
    <w:rsid w:val="004D6ED9"/>
    <w:rsid w:val="005235EC"/>
    <w:rsid w:val="005251B5"/>
    <w:rsid w:val="005331F4"/>
    <w:rsid w:val="005475ED"/>
    <w:rsid w:val="00547DC9"/>
    <w:rsid w:val="00552334"/>
    <w:rsid w:val="005552D2"/>
    <w:rsid w:val="00555C60"/>
    <w:rsid w:val="00557AD7"/>
    <w:rsid w:val="00560586"/>
    <w:rsid w:val="00562CE7"/>
    <w:rsid w:val="00566393"/>
    <w:rsid w:val="0057765A"/>
    <w:rsid w:val="00580017"/>
    <w:rsid w:val="00585A04"/>
    <w:rsid w:val="00592B16"/>
    <w:rsid w:val="005943A3"/>
    <w:rsid w:val="00595991"/>
    <w:rsid w:val="005A67A7"/>
    <w:rsid w:val="005B0943"/>
    <w:rsid w:val="005B0BFA"/>
    <w:rsid w:val="005B22AA"/>
    <w:rsid w:val="005B3A2C"/>
    <w:rsid w:val="005B671B"/>
    <w:rsid w:val="005D7BFE"/>
    <w:rsid w:val="005E4386"/>
    <w:rsid w:val="005F23C3"/>
    <w:rsid w:val="006072EE"/>
    <w:rsid w:val="00611F22"/>
    <w:rsid w:val="00624EBA"/>
    <w:rsid w:val="0063401E"/>
    <w:rsid w:val="006353C5"/>
    <w:rsid w:val="006359C6"/>
    <w:rsid w:val="00646D18"/>
    <w:rsid w:val="00650DF3"/>
    <w:rsid w:val="00656535"/>
    <w:rsid w:val="00662A6E"/>
    <w:rsid w:val="0066509E"/>
    <w:rsid w:val="00665337"/>
    <w:rsid w:val="00667DE0"/>
    <w:rsid w:val="00672405"/>
    <w:rsid w:val="00673F43"/>
    <w:rsid w:val="0068426F"/>
    <w:rsid w:val="0069097D"/>
    <w:rsid w:val="006929C8"/>
    <w:rsid w:val="00694F66"/>
    <w:rsid w:val="006A02D7"/>
    <w:rsid w:val="006A05FF"/>
    <w:rsid w:val="006A1626"/>
    <w:rsid w:val="006A25A3"/>
    <w:rsid w:val="006A5D05"/>
    <w:rsid w:val="006B0628"/>
    <w:rsid w:val="006B393D"/>
    <w:rsid w:val="006B3AFE"/>
    <w:rsid w:val="006C25A2"/>
    <w:rsid w:val="006C29B7"/>
    <w:rsid w:val="006C3418"/>
    <w:rsid w:val="006C58D9"/>
    <w:rsid w:val="006C76B5"/>
    <w:rsid w:val="006C7FA4"/>
    <w:rsid w:val="006D1789"/>
    <w:rsid w:val="006D1841"/>
    <w:rsid w:val="006E247A"/>
    <w:rsid w:val="006F0F72"/>
    <w:rsid w:val="006F304D"/>
    <w:rsid w:val="00705B7A"/>
    <w:rsid w:val="00715E2C"/>
    <w:rsid w:val="00717B97"/>
    <w:rsid w:val="00721456"/>
    <w:rsid w:val="00721D42"/>
    <w:rsid w:val="00725BD7"/>
    <w:rsid w:val="00727192"/>
    <w:rsid w:val="007363A2"/>
    <w:rsid w:val="0074180B"/>
    <w:rsid w:val="00741F30"/>
    <w:rsid w:val="00745948"/>
    <w:rsid w:val="00747E17"/>
    <w:rsid w:val="007556B2"/>
    <w:rsid w:val="00763636"/>
    <w:rsid w:val="00766BE9"/>
    <w:rsid w:val="00773D5C"/>
    <w:rsid w:val="00775A0F"/>
    <w:rsid w:val="00776888"/>
    <w:rsid w:val="007807D7"/>
    <w:rsid w:val="00781A27"/>
    <w:rsid w:val="007856C9"/>
    <w:rsid w:val="007919DF"/>
    <w:rsid w:val="007A002D"/>
    <w:rsid w:val="007A50EE"/>
    <w:rsid w:val="007A63DF"/>
    <w:rsid w:val="007B5832"/>
    <w:rsid w:val="007B6F13"/>
    <w:rsid w:val="007C16D1"/>
    <w:rsid w:val="007C426A"/>
    <w:rsid w:val="007C4A05"/>
    <w:rsid w:val="007D02DA"/>
    <w:rsid w:val="007D34AE"/>
    <w:rsid w:val="007D3B4E"/>
    <w:rsid w:val="007E3A8B"/>
    <w:rsid w:val="007F6ACB"/>
    <w:rsid w:val="008145BF"/>
    <w:rsid w:val="00831FFD"/>
    <w:rsid w:val="008320AE"/>
    <w:rsid w:val="008352E1"/>
    <w:rsid w:val="008357DF"/>
    <w:rsid w:val="00835C17"/>
    <w:rsid w:val="00842C04"/>
    <w:rsid w:val="008544E6"/>
    <w:rsid w:val="008605F5"/>
    <w:rsid w:val="00864721"/>
    <w:rsid w:val="008658B9"/>
    <w:rsid w:val="00865CC5"/>
    <w:rsid w:val="00870068"/>
    <w:rsid w:val="0087530E"/>
    <w:rsid w:val="00884B42"/>
    <w:rsid w:val="00885B5B"/>
    <w:rsid w:val="0088617E"/>
    <w:rsid w:val="008932AB"/>
    <w:rsid w:val="00893C09"/>
    <w:rsid w:val="008A0484"/>
    <w:rsid w:val="008A67FA"/>
    <w:rsid w:val="008B6C69"/>
    <w:rsid w:val="008C320F"/>
    <w:rsid w:val="008C63E5"/>
    <w:rsid w:val="008D05DE"/>
    <w:rsid w:val="008D1A3F"/>
    <w:rsid w:val="008D2905"/>
    <w:rsid w:val="008E7BDB"/>
    <w:rsid w:val="008F47C8"/>
    <w:rsid w:val="00910BE1"/>
    <w:rsid w:val="009158FC"/>
    <w:rsid w:val="009170BF"/>
    <w:rsid w:val="00945FD2"/>
    <w:rsid w:val="00960C5E"/>
    <w:rsid w:val="00965D72"/>
    <w:rsid w:val="0098095F"/>
    <w:rsid w:val="00985769"/>
    <w:rsid w:val="009873F5"/>
    <w:rsid w:val="009A2941"/>
    <w:rsid w:val="009A4225"/>
    <w:rsid w:val="009B1A57"/>
    <w:rsid w:val="009B6195"/>
    <w:rsid w:val="009C1233"/>
    <w:rsid w:val="009C4252"/>
    <w:rsid w:val="009C6B59"/>
    <w:rsid w:val="009D1591"/>
    <w:rsid w:val="009E7827"/>
    <w:rsid w:val="009F0324"/>
    <w:rsid w:val="009F579D"/>
    <w:rsid w:val="009F7E71"/>
    <w:rsid w:val="00A17479"/>
    <w:rsid w:val="00A3236B"/>
    <w:rsid w:val="00A4068B"/>
    <w:rsid w:val="00A41749"/>
    <w:rsid w:val="00A4601A"/>
    <w:rsid w:val="00A52692"/>
    <w:rsid w:val="00A54AA0"/>
    <w:rsid w:val="00A62CC9"/>
    <w:rsid w:val="00A66896"/>
    <w:rsid w:val="00A73BDE"/>
    <w:rsid w:val="00A94258"/>
    <w:rsid w:val="00A953C8"/>
    <w:rsid w:val="00AB0B8E"/>
    <w:rsid w:val="00AB779A"/>
    <w:rsid w:val="00AC24BF"/>
    <w:rsid w:val="00AC3D4E"/>
    <w:rsid w:val="00AC6A55"/>
    <w:rsid w:val="00AC73CC"/>
    <w:rsid w:val="00AD1B3B"/>
    <w:rsid w:val="00AD1E13"/>
    <w:rsid w:val="00AD6BD0"/>
    <w:rsid w:val="00AE1CCA"/>
    <w:rsid w:val="00AE2B76"/>
    <w:rsid w:val="00AE6476"/>
    <w:rsid w:val="00AF1D44"/>
    <w:rsid w:val="00B01059"/>
    <w:rsid w:val="00B15A58"/>
    <w:rsid w:val="00B215C2"/>
    <w:rsid w:val="00B367DA"/>
    <w:rsid w:val="00B5370B"/>
    <w:rsid w:val="00B54308"/>
    <w:rsid w:val="00B611BD"/>
    <w:rsid w:val="00B65DBD"/>
    <w:rsid w:val="00B7093C"/>
    <w:rsid w:val="00B76AD3"/>
    <w:rsid w:val="00B847B6"/>
    <w:rsid w:val="00B95521"/>
    <w:rsid w:val="00BB3A5C"/>
    <w:rsid w:val="00BC6A41"/>
    <w:rsid w:val="00BE0D06"/>
    <w:rsid w:val="00BE4A74"/>
    <w:rsid w:val="00BE7463"/>
    <w:rsid w:val="00BF3615"/>
    <w:rsid w:val="00BF6DFA"/>
    <w:rsid w:val="00C03473"/>
    <w:rsid w:val="00C05758"/>
    <w:rsid w:val="00C12745"/>
    <w:rsid w:val="00C15A4C"/>
    <w:rsid w:val="00C33D6C"/>
    <w:rsid w:val="00C359D4"/>
    <w:rsid w:val="00C522D5"/>
    <w:rsid w:val="00C664C6"/>
    <w:rsid w:val="00C767FF"/>
    <w:rsid w:val="00C82258"/>
    <w:rsid w:val="00C860CC"/>
    <w:rsid w:val="00C96E61"/>
    <w:rsid w:val="00C96F34"/>
    <w:rsid w:val="00C970A1"/>
    <w:rsid w:val="00C9710A"/>
    <w:rsid w:val="00CB079A"/>
    <w:rsid w:val="00CB16AF"/>
    <w:rsid w:val="00CB321E"/>
    <w:rsid w:val="00CB6260"/>
    <w:rsid w:val="00CB7A57"/>
    <w:rsid w:val="00CC1D30"/>
    <w:rsid w:val="00CC2406"/>
    <w:rsid w:val="00CC32F8"/>
    <w:rsid w:val="00CD1D20"/>
    <w:rsid w:val="00CD3C66"/>
    <w:rsid w:val="00CD6AAB"/>
    <w:rsid w:val="00CD7646"/>
    <w:rsid w:val="00CF0CF1"/>
    <w:rsid w:val="00CF76E7"/>
    <w:rsid w:val="00CF7E3B"/>
    <w:rsid w:val="00D41C08"/>
    <w:rsid w:val="00D457B3"/>
    <w:rsid w:val="00D512BF"/>
    <w:rsid w:val="00D526EC"/>
    <w:rsid w:val="00D619DB"/>
    <w:rsid w:val="00D622CB"/>
    <w:rsid w:val="00D721B7"/>
    <w:rsid w:val="00D76DE0"/>
    <w:rsid w:val="00D77309"/>
    <w:rsid w:val="00D80729"/>
    <w:rsid w:val="00DA2E59"/>
    <w:rsid w:val="00DB1F8C"/>
    <w:rsid w:val="00DC0803"/>
    <w:rsid w:val="00DD2705"/>
    <w:rsid w:val="00DD5482"/>
    <w:rsid w:val="00DD6828"/>
    <w:rsid w:val="00DD7367"/>
    <w:rsid w:val="00DE2880"/>
    <w:rsid w:val="00DE2DB0"/>
    <w:rsid w:val="00DE5297"/>
    <w:rsid w:val="00DF66C9"/>
    <w:rsid w:val="00E00BA7"/>
    <w:rsid w:val="00E15845"/>
    <w:rsid w:val="00E250F9"/>
    <w:rsid w:val="00E270C0"/>
    <w:rsid w:val="00E27AD8"/>
    <w:rsid w:val="00E374C2"/>
    <w:rsid w:val="00E42D96"/>
    <w:rsid w:val="00E51B9F"/>
    <w:rsid w:val="00E543BA"/>
    <w:rsid w:val="00E60DFD"/>
    <w:rsid w:val="00E62CB9"/>
    <w:rsid w:val="00E659DB"/>
    <w:rsid w:val="00E83F87"/>
    <w:rsid w:val="00EA0C6F"/>
    <w:rsid w:val="00EA7D54"/>
    <w:rsid w:val="00EB3E25"/>
    <w:rsid w:val="00EB4E2B"/>
    <w:rsid w:val="00EC1BE6"/>
    <w:rsid w:val="00EC56AE"/>
    <w:rsid w:val="00ED1789"/>
    <w:rsid w:val="00ED33EF"/>
    <w:rsid w:val="00ED3C27"/>
    <w:rsid w:val="00EE4DA8"/>
    <w:rsid w:val="00EE5E3E"/>
    <w:rsid w:val="00EE6323"/>
    <w:rsid w:val="00EF1576"/>
    <w:rsid w:val="00EF17BC"/>
    <w:rsid w:val="00EF4142"/>
    <w:rsid w:val="00EF7CFB"/>
    <w:rsid w:val="00F24F66"/>
    <w:rsid w:val="00F27386"/>
    <w:rsid w:val="00F304BB"/>
    <w:rsid w:val="00F3054D"/>
    <w:rsid w:val="00F32AAA"/>
    <w:rsid w:val="00F32E51"/>
    <w:rsid w:val="00F37943"/>
    <w:rsid w:val="00F412A5"/>
    <w:rsid w:val="00F41BCD"/>
    <w:rsid w:val="00F42021"/>
    <w:rsid w:val="00F46A1E"/>
    <w:rsid w:val="00F47CC7"/>
    <w:rsid w:val="00F5195B"/>
    <w:rsid w:val="00F52A66"/>
    <w:rsid w:val="00F604F3"/>
    <w:rsid w:val="00F60C76"/>
    <w:rsid w:val="00F61048"/>
    <w:rsid w:val="00F636EE"/>
    <w:rsid w:val="00F6515C"/>
    <w:rsid w:val="00F75559"/>
    <w:rsid w:val="00F95730"/>
    <w:rsid w:val="00F978A3"/>
    <w:rsid w:val="00FA085C"/>
    <w:rsid w:val="00FA0AE3"/>
    <w:rsid w:val="00FA6402"/>
    <w:rsid w:val="00FA75CD"/>
    <w:rsid w:val="00FA78B9"/>
    <w:rsid w:val="00FB1DC8"/>
    <w:rsid w:val="00FB2C48"/>
    <w:rsid w:val="00FB7BB8"/>
    <w:rsid w:val="00FC2C5D"/>
    <w:rsid w:val="00FC4B24"/>
    <w:rsid w:val="00FD1191"/>
    <w:rsid w:val="00FD1D30"/>
    <w:rsid w:val="00FF1D53"/>
    <w:rsid w:val="00FF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144"/>
  <w15:docId w15:val="{545EDF47-B656-4D08-9BAC-C4C706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526C"/>
  </w:style>
  <w:style w:type="paragraph" w:styleId="1">
    <w:name w:val="heading 1"/>
    <w:basedOn w:val="a1"/>
    <w:next w:val="a1"/>
    <w:link w:val="10"/>
    <w:qFormat/>
    <w:rsid w:val="00DC08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DC0803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DC0803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kern w:val="0"/>
      <w:sz w:val="30"/>
      <w:szCs w:val="30"/>
      <w:lang w:eastAsia="ar-SA"/>
    </w:rPr>
  </w:style>
  <w:style w:type="paragraph" w:styleId="4">
    <w:name w:val="heading 4"/>
    <w:basedOn w:val="a1"/>
    <w:next w:val="a1"/>
    <w:link w:val="40"/>
    <w:uiPriority w:val="9"/>
    <w:unhideWhenUsed/>
    <w:qFormat/>
    <w:rsid w:val="00DC0803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kern w:val="0"/>
      <w:sz w:val="26"/>
      <w:szCs w:val="26"/>
      <w:lang w:eastAsia="ar-SA"/>
    </w:rPr>
  </w:style>
  <w:style w:type="paragraph" w:styleId="5">
    <w:name w:val="heading 5"/>
    <w:basedOn w:val="a1"/>
    <w:next w:val="a1"/>
    <w:link w:val="50"/>
    <w:unhideWhenUsed/>
    <w:qFormat/>
    <w:rsid w:val="00DC0803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kern w:val="0"/>
      <w:sz w:val="24"/>
      <w:szCs w:val="24"/>
      <w:lang w:eastAsia="ar-SA"/>
    </w:rPr>
  </w:style>
  <w:style w:type="paragraph" w:styleId="6">
    <w:name w:val="heading 6"/>
    <w:basedOn w:val="a1"/>
    <w:next w:val="a1"/>
    <w:link w:val="60"/>
    <w:uiPriority w:val="9"/>
    <w:unhideWhenUsed/>
    <w:qFormat/>
    <w:rsid w:val="00DC0803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kern w:val="0"/>
      <w:lang w:eastAsia="ar-SA"/>
    </w:rPr>
  </w:style>
  <w:style w:type="paragraph" w:styleId="7">
    <w:name w:val="heading 7"/>
    <w:basedOn w:val="a1"/>
    <w:next w:val="a1"/>
    <w:link w:val="70"/>
    <w:uiPriority w:val="9"/>
    <w:unhideWhenUsed/>
    <w:qFormat/>
    <w:rsid w:val="00DC0803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kern w:val="0"/>
      <w:lang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DC0803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kern w:val="0"/>
      <w:lang w:eastAsia="ar-SA"/>
    </w:rPr>
  </w:style>
  <w:style w:type="paragraph" w:styleId="9">
    <w:name w:val="heading 9"/>
    <w:basedOn w:val="a1"/>
    <w:next w:val="a1"/>
    <w:link w:val="90"/>
    <w:uiPriority w:val="9"/>
    <w:unhideWhenUsed/>
    <w:qFormat/>
    <w:rsid w:val="00DC0803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kern w:val="0"/>
      <w:sz w:val="21"/>
      <w:szCs w:val="21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1C2377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F66EC"/>
  </w:style>
  <w:style w:type="paragraph" w:styleId="a9">
    <w:name w:val="footer"/>
    <w:basedOn w:val="a1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F66EC"/>
  </w:style>
  <w:style w:type="paragraph" w:styleId="a">
    <w:name w:val="List Bullet"/>
    <w:basedOn w:val="a1"/>
    <w:uiPriority w:val="99"/>
    <w:unhideWhenUsed/>
    <w:rsid w:val="005235EC"/>
    <w:pPr>
      <w:numPr>
        <w:numId w:val="4"/>
      </w:numPr>
      <w:contextualSpacing/>
    </w:pPr>
  </w:style>
  <w:style w:type="character" w:customStyle="1" w:styleId="10">
    <w:name w:val="Заголовок 1 Знак"/>
    <w:basedOn w:val="a2"/>
    <w:link w:val="1"/>
    <w:rsid w:val="00DC0803"/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DC0803"/>
    <w:rPr>
      <w:rFonts w:ascii="Arial" w:eastAsia="Arial" w:hAnsi="Arial" w:cs="Arial"/>
      <w:kern w:val="0"/>
      <w:sz w:val="3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DC0803"/>
    <w:rPr>
      <w:rFonts w:ascii="Arial" w:eastAsia="Arial" w:hAnsi="Arial" w:cs="Arial"/>
      <w:kern w:val="0"/>
      <w:sz w:val="30"/>
      <w:szCs w:val="30"/>
      <w:lang w:eastAsia="ar-SA"/>
    </w:rPr>
  </w:style>
  <w:style w:type="character" w:customStyle="1" w:styleId="40">
    <w:name w:val="Заголовок 4 Знак"/>
    <w:basedOn w:val="a2"/>
    <w:link w:val="4"/>
    <w:uiPriority w:val="9"/>
    <w:rsid w:val="00DC0803"/>
    <w:rPr>
      <w:rFonts w:ascii="Arial" w:eastAsia="Arial" w:hAnsi="Arial" w:cs="Arial"/>
      <w:b/>
      <w:bCs/>
      <w:kern w:val="0"/>
      <w:sz w:val="26"/>
      <w:szCs w:val="26"/>
      <w:lang w:eastAsia="ar-SA"/>
    </w:rPr>
  </w:style>
  <w:style w:type="character" w:customStyle="1" w:styleId="50">
    <w:name w:val="Заголовок 5 Знак"/>
    <w:basedOn w:val="a2"/>
    <w:link w:val="5"/>
    <w:rsid w:val="00DC0803"/>
    <w:rPr>
      <w:rFonts w:ascii="Arial" w:eastAsia="Arial" w:hAnsi="Arial" w:cs="Arial"/>
      <w:b/>
      <w:bCs/>
      <w:kern w:val="0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C0803"/>
    <w:rPr>
      <w:rFonts w:ascii="Arial" w:eastAsia="Arial" w:hAnsi="Arial" w:cs="Arial"/>
      <w:b/>
      <w:bCs/>
      <w:kern w:val="0"/>
      <w:lang w:eastAsia="ar-SA"/>
    </w:rPr>
  </w:style>
  <w:style w:type="character" w:customStyle="1" w:styleId="70">
    <w:name w:val="Заголовок 7 Знак"/>
    <w:basedOn w:val="a2"/>
    <w:link w:val="7"/>
    <w:uiPriority w:val="9"/>
    <w:rsid w:val="00DC0803"/>
    <w:rPr>
      <w:rFonts w:ascii="Arial" w:eastAsia="Arial" w:hAnsi="Arial" w:cs="Arial"/>
      <w:b/>
      <w:bCs/>
      <w:i/>
      <w:iCs/>
      <w:kern w:val="0"/>
      <w:lang w:eastAsia="ar-SA"/>
    </w:rPr>
  </w:style>
  <w:style w:type="character" w:customStyle="1" w:styleId="80">
    <w:name w:val="Заголовок 8 Знак"/>
    <w:basedOn w:val="a2"/>
    <w:link w:val="8"/>
    <w:uiPriority w:val="9"/>
    <w:rsid w:val="00DC0803"/>
    <w:rPr>
      <w:rFonts w:ascii="Arial" w:eastAsia="Arial" w:hAnsi="Arial" w:cs="Arial"/>
      <w:i/>
      <w:iCs/>
      <w:kern w:val="0"/>
      <w:lang w:eastAsia="ar-SA"/>
    </w:rPr>
  </w:style>
  <w:style w:type="character" w:customStyle="1" w:styleId="90">
    <w:name w:val="Заголовок 9 Знак"/>
    <w:basedOn w:val="a2"/>
    <w:link w:val="9"/>
    <w:uiPriority w:val="9"/>
    <w:rsid w:val="00DC0803"/>
    <w:rPr>
      <w:rFonts w:ascii="Arial" w:eastAsia="Arial" w:hAnsi="Arial" w:cs="Arial"/>
      <w:i/>
      <w:iCs/>
      <w:kern w:val="0"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DC0803"/>
  </w:style>
  <w:style w:type="character" w:styleId="ab">
    <w:name w:val="footnote reference"/>
    <w:uiPriority w:val="99"/>
    <w:semiHidden/>
    <w:rsid w:val="00DC0803"/>
    <w:rPr>
      <w:vertAlign w:val="superscript"/>
    </w:rPr>
  </w:style>
  <w:style w:type="paragraph" w:styleId="ac">
    <w:name w:val="Body Text"/>
    <w:basedOn w:val="a1"/>
    <w:link w:val="ad"/>
    <w:rsid w:val="00DC0803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ad">
    <w:name w:val="Основной текст Знак"/>
    <w:basedOn w:val="a2"/>
    <w:link w:val="ac"/>
    <w:rsid w:val="00DC0803"/>
    <w:rPr>
      <w:rFonts w:ascii="Arial" w:eastAsia="Times New Roman" w:hAnsi="Arial" w:cs="Times New Roman"/>
      <w:kern w:val="0"/>
      <w:sz w:val="24"/>
      <w:szCs w:val="24"/>
      <w:lang w:eastAsia="ar-SA"/>
    </w:rPr>
  </w:style>
  <w:style w:type="paragraph" w:styleId="ae">
    <w:name w:val="Body Text Indent"/>
    <w:basedOn w:val="a1"/>
    <w:link w:val="af"/>
    <w:rsid w:val="00DC0803"/>
    <w:pPr>
      <w:suppressAutoHyphens/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2"/>
    <w:link w:val="ae"/>
    <w:rsid w:val="00DC0803"/>
    <w:rPr>
      <w:rFonts w:ascii="Arial" w:eastAsia="Times New Roman" w:hAnsi="Arial" w:cs="Times New Roman"/>
      <w:kern w:val="0"/>
      <w:sz w:val="24"/>
      <w:szCs w:val="24"/>
      <w:lang w:eastAsia="ar-SA"/>
    </w:rPr>
  </w:style>
  <w:style w:type="paragraph" w:customStyle="1" w:styleId="31">
    <w:name w:val="Основной текст 31"/>
    <w:basedOn w:val="a1"/>
    <w:rsid w:val="00DC080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ar-SA"/>
    </w:rPr>
  </w:style>
  <w:style w:type="paragraph" w:customStyle="1" w:styleId="12">
    <w:name w:val="Текст1"/>
    <w:basedOn w:val="a1"/>
    <w:rsid w:val="00DC080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21">
    <w:name w:val="Основной текст 21"/>
    <w:basedOn w:val="a1"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DC08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1"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styleId="af0">
    <w:name w:val="footnote text"/>
    <w:basedOn w:val="a1"/>
    <w:link w:val="af1"/>
    <w:rsid w:val="00DC080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f1">
    <w:name w:val="Текст сноски Знак"/>
    <w:basedOn w:val="a2"/>
    <w:link w:val="af0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DC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DC080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0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DC0803"/>
    <w:rPr>
      <w:rFonts w:ascii="Times New Roman" w:eastAsia="Arial" w:hAnsi="Times New Roman" w:cs="Times New Roman"/>
      <w:kern w:val="0"/>
      <w:sz w:val="28"/>
      <w:szCs w:val="28"/>
      <w:lang w:eastAsia="ar-SA"/>
    </w:rPr>
  </w:style>
  <w:style w:type="paragraph" w:customStyle="1" w:styleId="a0">
    <w:name w:val="Марк"/>
    <w:basedOn w:val="a1"/>
    <w:rsid w:val="00DC0803"/>
    <w:pPr>
      <w:numPr>
        <w:ilvl w:val="1"/>
        <w:numId w:val="19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2">
    <w:name w:val="Текст (справка)"/>
    <w:basedOn w:val="a1"/>
    <w:next w:val="a1"/>
    <w:rsid w:val="00DC080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kern w:val="0"/>
      <w:sz w:val="20"/>
      <w:szCs w:val="20"/>
    </w:rPr>
  </w:style>
  <w:style w:type="character" w:styleId="af3">
    <w:name w:val="Hyperlink"/>
    <w:unhideWhenUsed/>
    <w:rsid w:val="00DC0803"/>
    <w:rPr>
      <w:color w:val="0000FF"/>
      <w:u w:val="single"/>
    </w:rPr>
  </w:style>
  <w:style w:type="paragraph" w:customStyle="1" w:styleId="ConsNonformat">
    <w:name w:val="ConsNonformat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4">
    <w:name w:val="Прижатый влево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32">
    <w:name w:val="Body Text 3"/>
    <w:basedOn w:val="a1"/>
    <w:link w:val="33"/>
    <w:semiHidden/>
    <w:unhideWhenUsed/>
    <w:rsid w:val="00DC080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character" w:customStyle="1" w:styleId="33">
    <w:name w:val="Основной текст 3 Знак"/>
    <w:basedOn w:val="a2"/>
    <w:link w:val="32"/>
    <w:semiHidden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af5">
    <w:name w:val="Таблицы (моноширинный)"/>
    <w:basedOn w:val="a1"/>
    <w:next w:val="a1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2">
    <w:name w:val="Body Text 2"/>
    <w:basedOn w:val="a1"/>
    <w:link w:val="23"/>
    <w:unhideWhenUsed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23">
    <w:name w:val="Основной текст 2 Знак"/>
    <w:basedOn w:val="a2"/>
    <w:link w:val="22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34">
    <w:name w:val="Body Text Indent 3"/>
    <w:basedOn w:val="a1"/>
    <w:link w:val="35"/>
    <w:unhideWhenUsed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24">
    <w:name w:val="Текст2"/>
    <w:basedOn w:val="a1"/>
    <w:rsid w:val="00DC080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customStyle="1" w:styleId="ConsCell">
    <w:name w:val="ConsCell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6">
    <w:name w:val="Normal (Web)"/>
    <w:basedOn w:val="a1"/>
    <w:rsid w:val="00DC08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kern w:val="0"/>
      <w:sz w:val="18"/>
      <w:szCs w:val="18"/>
      <w:lang w:eastAsia="ru-RU"/>
    </w:rPr>
  </w:style>
  <w:style w:type="character" w:styleId="af7">
    <w:name w:val="Strong"/>
    <w:qFormat/>
    <w:rsid w:val="00DC0803"/>
    <w:rPr>
      <w:b/>
      <w:bCs/>
    </w:rPr>
  </w:style>
  <w:style w:type="character" w:customStyle="1" w:styleId="af8">
    <w:name w:val="Гипертекстовая ссылка"/>
    <w:uiPriority w:val="99"/>
    <w:rsid w:val="00DC0803"/>
    <w:rPr>
      <w:color w:val="008000"/>
    </w:rPr>
  </w:style>
  <w:style w:type="paragraph" w:customStyle="1" w:styleId="af9">
    <w:name w:val="Основное меню (преемственное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kern w:val="0"/>
      <w:sz w:val="24"/>
      <w:szCs w:val="24"/>
      <w:lang w:eastAsia="ru-RU"/>
    </w:rPr>
  </w:style>
  <w:style w:type="paragraph" w:styleId="afa">
    <w:name w:val="Balloon Text"/>
    <w:basedOn w:val="a1"/>
    <w:link w:val="afb"/>
    <w:uiPriority w:val="99"/>
    <w:semiHidden/>
    <w:unhideWhenUsed/>
    <w:rsid w:val="00DC0803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ar-SA"/>
    </w:rPr>
  </w:style>
  <w:style w:type="character" w:customStyle="1" w:styleId="afb">
    <w:name w:val="Текст выноски Знак"/>
    <w:basedOn w:val="a2"/>
    <w:link w:val="afa"/>
    <w:uiPriority w:val="99"/>
    <w:semiHidden/>
    <w:rsid w:val="00DC0803"/>
    <w:rPr>
      <w:rFonts w:ascii="Tahoma" w:eastAsia="Times New Roman" w:hAnsi="Tahoma" w:cs="Times New Roman"/>
      <w:kern w:val="0"/>
      <w:sz w:val="16"/>
      <w:szCs w:val="16"/>
      <w:lang w:eastAsia="ar-SA"/>
    </w:rPr>
  </w:style>
  <w:style w:type="table" w:customStyle="1" w:styleId="13">
    <w:name w:val="Сетка таблицы1"/>
    <w:basedOn w:val="a3"/>
    <w:next w:val="a5"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Title">
    <w:name w:val="ConsPlusTitle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styleId="afc">
    <w:name w:val="page number"/>
    <w:basedOn w:val="a2"/>
    <w:rsid w:val="00DC0803"/>
  </w:style>
  <w:style w:type="paragraph" w:styleId="afd">
    <w:name w:val="Title"/>
    <w:basedOn w:val="a1"/>
    <w:link w:val="14"/>
    <w:qFormat/>
    <w:rsid w:val="00DC08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afe">
    <w:name w:val="Заголовок Знак"/>
    <w:basedOn w:val="a2"/>
    <w:rsid w:val="00DC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2"/>
    <w:link w:val="afd"/>
    <w:rsid w:val="00DC0803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f">
    <w:name w:val="Нормальный (таблица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eastAsia="ru-RU"/>
    </w:rPr>
  </w:style>
  <w:style w:type="character" w:customStyle="1" w:styleId="aff0">
    <w:name w:val="Основной текст_"/>
    <w:link w:val="15"/>
    <w:rsid w:val="00DC0803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1"/>
    <w:link w:val="aff0"/>
    <w:rsid w:val="00DC0803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aff1">
    <w:name w:val="Заголовок статьи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kern w:val="0"/>
      <w:sz w:val="24"/>
      <w:szCs w:val="24"/>
      <w:lang w:eastAsia="ru-RU"/>
    </w:rPr>
  </w:style>
  <w:style w:type="character" w:customStyle="1" w:styleId="aff2">
    <w:name w:val="Цветовое выделение"/>
    <w:uiPriority w:val="99"/>
    <w:rsid w:val="00DC0803"/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eastAsia="ru-RU"/>
    </w:rPr>
  </w:style>
  <w:style w:type="paragraph" w:customStyle="1" w:styleId="25">
    <w:name w:val="Основной текст2"/>
    <w:basedOn w:val="a1"/>
    <w:rsid w:val="00DC0803"/>
    <w:pPr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4">
    <w:name w:val="Информация об изменениях"/>
    <w:basedOn w:val="a1"/>
    <w:next w:val="a1"/>
    <w:uiPriority w:val="99"/>
    <w:rsid w:val="00DC0803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Calibri" w:hAnsi="Arial" w:cs="Arial"/>
      <w:color w:val="353842"/>
      <w:kern w:val="0"/>
      <w:sz w:val="18"/>
      <w:szCs w:val="18"/>
      <w:shd w:val="clear" w:color="auto" w:fill="EAEFED"/>
      <w:lang w:eastAsia="ru-RU"/>
    </w:rPr>
  </w:style>
  <w:style w:type="paragraph" w:customStyle="1" w:styleId="aff5">
    <w:name w:val="Подзаголовок для информации об изменениях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kern w:val="0"/>
      <w:sz w:val="18"/>
      <w:szCs w:val="18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DC0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ff7">
    <w:name w:val="Текст примечания Знак"/>
    <w:basedOn w:val="a2"/>
    <w:link w:val="aff6"/>
    <w:uiPriority w:val="99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aff8">
    <w:name w:val="annotation reference"/>
    <w:basedOn w:val="a2"/>
    <w:uiPriority w:val="99"/>
    <w:semiHidden/>
    <w:unhideWhenUsed/>
    <w:rsid w:val="00DC0803"/>
    <w:rPr>
      <w:sz w:val="16"/>
      <w:szCs w:val="16"/>
    </w:rPr>
  </w:style>
  <w:style w:type="paragraph" w:styleId="aff9">
    <w:name w:val="Block Text"/>
    <w:basedOn w:val="a1"/>
    <w:semiHidden/>
    <w:rsid w:val="00DC0803"/>
    <w:pPr>
      <w:spacing w:after="0" w:line="240" w:lineRule="auto"/>
      <w:ind w:left="-108" w:right="-108"/>
    </w:pPr>
    <w:rPr>
      <w:rFonts w:ascii="Times New Roman" w:eastAsia="Times New Roman" w:hAnsi="Times New Roman" w:cs="Times New Roman"/>
      <w:color w:val="0000FF"/>
      <w:kern w:val="0"/>
      <w:sz w:val="26"/>
      <w:szCs w:val="20"/>
      <w:lang w:eastAsia="ru-RU"/>
    </w:rPr>
  </w:style>
  <w:style w:type="paragraph" w:customStyle="1" w:styleId="Default">
    <w:name w:val="Default"/>
    <w:rsid w:val="00DC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fa">
    <w:name w:val="No Spacing"/>
    <w:link w:val="affb"/>
    <w:uiPriority w:val="1"/>
    <w:qFormat/>
    <w:rsid w:val="00DC0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ffb">
    <w:name w:val="Без интервала Знак"/>
    <w:link w:val="affa"/>
    <w:uiPriority w:val="1"/>
    <w:locked/>
    <w:rsid w:val="00DC0803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fc">
    <w:name w:val="List Continue"/>
    <w:basedOn w:val="a1"/>
    <w:rsid w:val="00DC080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DC0803"/>
  </w:style>
  <w:style w:type="paragraph" w:customStyle="1" w:styleId="ConsPlusCell">
    <w:name w:val="ConsPlusCell"/>
    <w:rsid w:val="00DC0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DocList">
    <w:name w:val="ConsPlusDocList"/>
    <w:rsid w:val="00DC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Page">
    <w:name w:val="ConsPlusTitlePage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paragraph" w:customStyle="1" w:styleId="ConsPlusJurTerm">
    <w:name w:val="ConsPlusJurTerm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</w:rPr>
  </w:style>
  <w:style w:type="paragraph" w:customStyle="1" w:styleId="ConsPlusTextList">
    <w:name w:val="ConsPlusTextList"/>
    <w:rsid w:val="00DC08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s1">
    <w:name w:val="s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22">
    <w:name w:val="s_22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3">
    <w:name w:val="s_3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d">
    <w:name w:val="Emphasis"/>
    <w:basedOn w:val="a2"/>
    <w:uiPriority w:val="20"/>
    <w:qFormat/>
    <w:rsid w:val="00DC0803"/>
    <w:rPr>
      <w:i/>
      <w:iCs/>
    </w:rPr>
  </w:style>
  <w:style w:type="paragraph" w:customStyle="1" w:styleId="indent1">
    <w:name w:val="indent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2"/>
    <w:rsid w:val="00DC0803"/>
  </w:style>
  <w:style w:type="paragraph" w:customStyle="1" w:styleId="empty">
    <w:name w:val="empty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41">
    <w:name w:val="Основной текст (4)"/>
    <w:uiPriority w:val="99"/>
    <w:rsid w:val="00DC080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ighlightsearch">
    <w:name w:val="highlightsearch"/>
    <w:basedOn w:val="a2"/>
    <w:rsid w:val="00DC0803"/>
  </w:style>
  <w:style w:type="character" w:customStyle="1" w:styleId="Heading1Char">
    <w:name w:val="Heading 1 Char"/>
    <w:basedOn w:val="a2"/>
    <w:uiPriority w:val="9"/>
    <w:rsid w:val="00DC0803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2"/>
    <w:uiPriority w:val="10"/>
    <w:rsid w:val="00DC0803"/>
    <w:rPr>
      <w:sz w:val="48"/>
      <w:szCs w:val="48"/>
    </w:rPr>
  </w:style>
  <w:style w:type="paragraph" w:styleId="affe">
    <w:name w:val="Subtitle"/>
    <w:basedOn w:val="a1"/>
    <w:next w:val="a1"/>
    <w:link w:val="afff"/>
    <w:uiPriority w:val="11"/>
    <w:qFormat/>
    <w:rsid w:val="00DC0803"/>
    <w:pPr>
      <w:spacing w:before="200"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fff">
    <w:name w:val="Подзаголовок Знак"/>
    <w:basedOn w:val="a2"/>
    <w:link w:val="affe"/>
    <w:uiPriority w:val="11"/>
    <w:rsid w:val="00DC080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26">
    <w:name w:val="Quote"/>
    <w:basedOn w:val="a1"/>
    <w:next w:val="a1"/>
    <w:link w:val="27"/>
    <w:uiPriority w:val="29"/>
    <w:qFormat/>
    <w:rsid w:val="00DC0803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</w:rPr>
  </w:style>
  <w:style w:type="character" w:customStyle="1" w:styleId="27">
    <w:name w:val="Цитата 2 Знак"/>
    <w:basedOn w:val="a2"/>
    <w:link w:val="26"/>
    <w:uiPriority w:val="29"/>
    <w:rsid w:val="00DC0803"/>
    <w:rPr>
      <w:rFonts w:ascii="Times New Roman" w:eastAsia="Times New Roman" w:hAnsi="Times New Roman" w:cs="Times New Roman"/>
      <w:i/>
      <w:kern w:val="0"/>
      <w:sz w:val="20"/>
      <w:szCs w:val="20"/>
      <w:lang w:eastAsia="ar-SA"/>
    </w:rPr>
  </w:style>
  <w:style w:type="paragraph" w:styleId="afff0">
    <w:name w:val="Intense Quote"/>
    <w:basedOn w:val="a1"/>
    <w:next w:val="a1"/>
    <w:link w:val="afff1"/>
    <w:uiPriority w:val="30"/>
    <w:qFormat/>
    <w:rsid w:val="00DC08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</w:rPr>
  </w:style>
  <w:style w:type="character" w:customStyle="1" w:styleId="afff1">
    <w:name w:val="Выделенная цитата Знак"/>
    <w:basedOn w:val="a2"/>
    <w:link w:val="afff0"/>
    <w:uiPriority w:val="30"/>
    <w:rsid w:val="00DC0803"/>
    <w:rPr>
      <w:rFonts w:ascii="Times New Roman" w:eastAsia="Times New Roman" w:hAnsi="Times New Roman" w:cs="Times New Roman"/>
      <w:i/>
      <w:kern w:val="0"/>
      <w:sz w:val="20"/>
      <w:szCs w:val="20"/>
      <w:shd w:val="clear" w:color="auto" w:fill="F2F2F2"/>
      <w:lang w:eastAsia="ar-SA"/>
    </w:rPr>
  </w:style>
  <w:style w:type="character" w:customStyle="1" w:styleId="HeaderChar">
    <w:name w:val="Header Char"/>
    <w:basedOn w:val="a2"/>
    <w:uiPriority w:val="99"/>
    <w:rsid w:val="00DC0803"/>
  </w:style>
  <w:style w:type="character" w:customStyle="1" w:styleId="FooterChar">
    <w:name w:val="Footer Char"/>
    <w:basedOn w:val="a2"/>
    <w:uiPriority w:val="99"/>
    <w:rsid w:val="00DC0803"/>
  </w:style>
  <w:style w:type="paragraph" w:customStyle="1" w:styleId="16">
    <w:name w:val="Название объекта1"/>
    <w:basedOn w:val="a1"/>
    <w:next w:val="a1"/>
    <w:uiPriority w:val="35"/>
    <w:semiHidden/>
    <w:unhideWhenUsed/>
    <w:qFormat/>
    <w:rsid w:val="00DC0803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ar-SA"/>
    </w:rPr>
  </w:style>
  <w:style w:type="character" w:customStyle="1" w:styleId="CaptionChar">
    <w:name w:val="Caption Char"/>
    <w:uiPriority w:val="99"/>
    <w:rsid w:val="00DC0803"/>
  </w:style>
  <w:style w:type="table" w:customStyle="1" w:styleId="TableGridLight">
    <w:name w:val="Table Grid Light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DC0803"/>
    <w:rPr>
      <w:sz w:val="18"/>
    </w:rPr>
  </w:style>
  <w:style w:type="paragraph" w:styleId="afff2">
    <w:name w:val="endnote text"/>
    <w:basedOn w:val="a1"/>
    <w:link w:val="afff3"/>
    <w:uiPriority w:val="99"/>
    <w:semiHidden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afff4">
    <w:name w:val="endnote reference"/>
    <w:basedOn w:val="a2"/>
    <w:uiPriority w:val="99"/>
    <w:semiHidden/>
    <w:unhideWhenUsed/>
    <w:rsid w:val="00DC0803"/>
    <w:rPr>
      <w:vertAlign w:val="superscript"/>
    </w:rPr>
  </w:style>
  <w:style w:type="paragraph" w:styleId="17">
    <w:name w:val="toc 1"/>
    <w:basedOn w:val="a1"/>
    <w:next w:val="a1"/>
    <w:uiPriority w:val="39"/>
    <w:unhideWhenUsed/>
    <w:rsid w:val="00DC0803"/>
    <w:pPr>
      <w:spacing w:after="57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28">
    <w:name w:val="toc 2"/>
    <w:basedOn w:val="a1"/>
    <w:next w:val="a1"/>
    <w:uiPriority w:val="39"/>
    <w:unhideWhenUsed/>
    <w:rsid w:val="00DC0803"/>
    <w:pPr>
      <w:spacing w:after="57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36">
    <w:name w:val="toc 3"/>
    <w:basedOn w:val="a1"/>
    <w:next w:val="a1"/>
    <w:uiPriority w:val="39"/>
    <w:unhideWhenUsed/>
    <w:rsid w:val="00DC0803"/>
    <w:pPr>
      <w:spacing w:after="57" w:line="240" w:lineRule="auto"/>
      <w:ind w:left="567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42">
    <w:name w:val="toc 4"/>
    <w:basedOn w:val="a1"/>
    <w:next w:val="a1"/>
    <w:uiPriority w:val="39"/>
    <w:unhideWhenUsed/>
    <w:rsid w:val="00DC0803"/>
    <w:pPr>
      <w:spacing w:after="57" w:line="240" w:lineRule="auto"/>
      <w:ind w:left="850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52">
    <w:name w:val="toc 5"/>
    <w:basedOn w:val="a1"/>
    <w:next w:val="a1"/>
    <w:uiPriority w:val="39"/>
    <w:unhideWhenUsed/>
    <w:rsid w:val="00DC0803"/>
    <w:pPr>
      <w:spacing w:after="57" w:line="240" w:lineRule="auto"/>
      <w:ind w:left="1134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61">
    <w:name w:val="toc 6"/>
    <w:basedOn w:val="a1"/>
    <w:next w:val="a1"/>
    <w:uiPriority w:val="39"/>
    <w:unhideWhenUsed/>
    <w:rsid w:val="00DC0803"/>
    <w:pPr>
      <w:spacing w:after="57" w:line="240" w:lineRule="auto"/>
      <w:ind w:left="1417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71">
    <w:name w:val="toc 7"/>
    <w:basedOn w:val="a1"/>
    <w:next w:val="a1"/>
    <w:uiPriority w:val="39"/>
    <w:unhideWhenUsed/>
    <w:rsid w:val="00DC0803"/>
    <w:pPr>
      <w:spacing w:after="57" w:line="240" w:lineRule="auto"/>
      <w:ind w:left="1701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81">
    <w:name w:val="toc 8"/>
    <w:basedOn w:val="a1"/>
    <w:next w:val="a1"/>
    <w:uiPriority w:val="39"/>
    <w:unhideWhenUsed/>
    <w:rsid w:val="00DC0803"/>
    <w:pPr>
      <w:spacing w:after="57" w:line="240" w:lineRule="auto"/>
      <w:ind w:left="1984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91">
    <w:name w:val="toc 9"/>
    <w:basedOn w:val="a1"/>
    <w:next w:val="a1"/>
    <w:uiPriority w:val="39"/>
    <w:unhideWhenUsed/>
    <w:rsid w:val="00DC0803"/>
    <w:pPr>
      <w:spacing w:after="57" w:line="240" w:lineRule="auto"/>
      <w:ind w:left="226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fff5">
    <w:name w:val="TOC Heading"/>
    <w:uiPriority w:val="39"/>
    <w:unhideWhenUsed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fff6">
    <w:name w:val="table of figures"/>
    <w:basedOn w:val="a1"/>
    <w:next w:val="a1"/>
    <w:uiPriority w:val="99"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29">
    <w:name w:val="Нет списка2"/>
    <w:next w:val="a4"/>
    <w:uiPriority w:val="99"/>
    <w:semiHidden/>
    <w:unhideWhenUsed/>
    <w:rsid w:val="00DC0803"/>
  </w:style>
  <w:style w:type="table" w:customStyle="1" w:styleId="18">
    <w:name w:val="Стиль таблицы1"/>
    <w:basedOn w:val="a5"/>
    <w:rsid w:val="00DC0803"/>
    <w:rPr>
      <w:rFonts w:ascii="Times New Roman" w:eastAsia="Times New Roman" w:hAnsi="Times New Roman" w:cs="Times New Roman"/>
      <w:kern w:val="0"/>
      <w:sz w:val="20"/>
      <w:szCs w:val="20"/>
      <w:lang w:eastAsia="ru-RU"/>
    </w:rPr>
    <w:tblPr/>
  </w:style>
  <w:style w:type="paragraph" w:customStyle="1" w:styleId="afff7">
    <w:name w:val="a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blk">
    <w:name w:val="blk"/>
    <w:basedOn w:val="a2"/>
    <w:rsid w:val="00DC0803"/>
  </w:style>
  <w:style w:type="character" w:customStyle="1" w:styleId="u">
    <w:name w:val="u"/>
    <w:basedOn w:val="a2"/>
    <w:rsid w:val="00DC0803"/>
  </w:style>
  <w:style w:type="paragraph" w:styleId="HTML">
    <w:name w:val="HTML Preformatted"/>
    <w:basedOn w:val="a1"/>
    <w:link w:val="HTML0"/>
    <w:rsid w:val="00DC0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23" w:firstLine="425"/>
      <w:jc w:val="both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DC0803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styleId="afff8">
    <w:name w:val="Document Map"/>
    <w:basedOn w:val="a1"/>
    <w:link w:val="afff9"/>
    <w:semiHidden/>
    <w:rsid w:val="00DC0803"/>
    <w:pPr>
      <w:shd w:val="clear" w:color="auto" w:fill="000080"/>
      <w:spacing w:after="0" w:line="240" w:lineRule="auto"/>
      <w:ind w:right="23" w:firstLine="425"/>
      <w:jc w:val="both"/>
    </w:pPr>
    <w:rPr>
      <w:rFonts w:ascii="Tahoma" w:eastAsia="Times New Roman" w:hAnsi="Tahoma" w:cs="Times New Roman"/>
      <w:kern w:val="0"/>
      <w:sz w:val="20"/>
      <w:szCs w:val="20"/>
      <w:lang w:eastAsia="ru-RU"/>
    </w:rPr>
  </w:style>
  <w:style w:type="character" w:customStyle="1" w:styleId="afff9">
    <w:name w:val="Схема документа Знак"/>
    <w:basedOn w:val="a2"/>
    <w:link w:val="afff8"/>
    <w:semiHidden/>
    <w:rsid w:val="00DC0803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ru-RU"/>
    </w:rPr>
  </w:style>
  <w:style w:type="paragraph" w:customStyle="1" w:styleId="acxspmiddle">
    <w:name w:val="acxspmiddle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4">
    <w:name w:val="p4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8">
    <w:name w:val="p8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">
    <w:name w:val="s1"/>
    <w:basedOn w:val="a2"/>
    <w:rsid w:val="00DC0803"/>
  </w:style>
  <w:style w:type="paragraph" w:customStyle="1" w:styleId="p5">
    <w:name w:val="p5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7">
    <w:name w:val="p7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0">
    <w:name w:val="s11"/>
    <w:basedOn w:val="a2"/>
    <w:rsid w:val="00DC0803"/>
  </w:style>
  <w:style w:type="character" w:customStyle="1" w:styleId="ConsPlusNormal0">
    <w:name w:val="ConsPlusNormal Знак"/>
    <w:link w:val="ConsPlusNormal"/>
    <w:locked/>
    <w:rsid w:val="00DC0803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both">
    <w:name w:val="pboth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070950.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D6270F9950A5365AE5A1508F18D75C313C3BAFD915FCD1C6698724D886B431R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B67B2CCC2C09362958ADB68CBA8618E766BBEB5B4EDFB24E9F21FADE8159CEB0434736A93F39B518EDB07AABFF3EADBEDA50AB9974BBB1A07L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D6270F9950A5365AE5BF5D99748955393F63A0DC14F180916BD671D683BC4C3A03A7491088037A35RA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59AB-1A46-4F7D-A352-9133BDB6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86</Pages>
  <Words>20597</Words>
  <Characters>117403</Characters>
  <Application>Microsoft Office Word</Application>
  <DocSecurity>8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106</cp:revision>
  <cp:lastPrinted>2025-03-12T04:28:00Z</cp:lastPrinted>
  <dcterms:created xsi:type="dcterms:W3CDTF">2024-08-26T03:00:00Z</dcterms:created>
  <dcterms:modified xsi:type="dcterms:W3CDTF">2025-03-14T02:23:00Z</dcterms:modified>
</cp:coreProperties>
</file>