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B9FD" w14:textId="51E461B9" w:rsidR="00471608" w:rsidRPr="004825A1" w:rsidRDefault="00471608" w:rsidP="00932E66">
      <w:pPr>
        <w:suppressAutoHyphens/>
        <w:spacing w:after="0" w:line="240" w:lineRule="auto"/>
        <w:jc w:val="center"/>
        <w:rPr>
          <w:rFonts w:ascii="Times New Roman" w:hAnsi="Times New Roman" w:cs="Times New Roman"/>
          <w:b/>
          <w:bCs/>
          <w:sz w:val="28"/>
          <w:szCs w:val="28"/>
          <w:lang w:eastAsia="ar-SA"/>
        </w:rPr>
      </w:pPr>
      <w:r w:rsidRPr="004825A1">
        <w:rPr>
          <w:rFonts w:ascii="Times New Roman" w:hAnsi="Times New Roman" w:cs="Times New Roman"/>
          <w:b/>
          <w:bCs/>
          <w:sz w:val="28"/>
          <w:szCs w:val="28"/>
          <w:lang w:eastAsia="ar-SA"/>
        </w:rPr>
        <w:t>Совет депутатов</w:t>
      </w:r>
    </w:p>
    <w:p w14:paraId="4738D6F5" w14:textId="77777777" w:rsidR="00471608" w:rsidRPr="004825A1" w:rsidRDefault="00471608" w:rsidP="00932E66">
      <w:pPr>
        <w:suppressAutoHyphens/>
        <w:spacing w:after="0" w:line="240" w:lineRule="auto"/>
        <w:jc w:val="center"/>
        <w:rPr>
          <w:rFonts w:ascii="Times New Roman" w:hAnsi="Times New Roman" w:cs="Times New Roman"/>
          <w:b/>
          <w:bCs/>
          <w:sz w:val="28"/>
          <w:szCs w:val="28"/>
          <w:lang w:eastAsia="ar-SA"/>
        </w:rPr>
      </w:pPr>
      <w:r w:rsidRPr="004825A1">
        <w:rPr>
          <w:rFonts w:ascii="Times New Roman" w:hAnsi="Times New Roman" w:cs="Times New Roman"/>
          <w:b/>
          <w:bCs/>
          <w:sz w:val="28"/>
          <w:szCs w:val="28"/>
          <w:lang w:eastAsia="ar-SA"/>
        </w:rPr>
        <w:t>города Оби Новосибирской области</w:t>
      </w:r>
    </w:p>
    <w:p w14:paraId="6A9B49BF" w14:textId="18856E47" w:rsidR="00471608" w:rsidRPr="004825A1" w:rsidRDefault="002F40ED" w:rsidP="00932E66">
      <w:pPr>
        <w:keepNext/>
        <w:suppressAutoHyphens/>
        <w:spacing w:after="0" w:line="240" w:lineRule="auto"/>
        <w:jc w:val="center"/>
        <w:outlineLvl w:val="1"/>
        <w:rPr>
          <w:rFonts w:ascii="Times New Roman" w:hAnsi="Times New Roman" w:cs="Times New Roman"/>
          <w:b/>
          <w:bCs/>
          <w:iCs/>
          <w:sz w:val="28"/>
          <w:szCs w:val="28"/>
          <w:lang w:eastAsia="ar-SA"/>
        </w:rPr>
      </w:pPr>
      <w:r w:rsidRPr="004825A1">
        <w:rPr>
          <w:rFonts w:ascii="Times New Roman" w:hAnsi="Times New Roman" w:cs="Times New Roman"/>
          <w:b/>
          <w:bCs/>
          <w:iCs/>
          <w:sz w:val="28"/>
          <w:szCs w:val="28"/>
          <w:lang w:eastAsia="ar-SA"/>
        </w:rPr>
        <w:t xml:space="preserve">пятого </w:t>
      </w:r>
      <w:r w:rsidR="001D5668" w:rsidRPr="004825A1">
        <w:rPr>
          <w:rFonts w:ascii="Times New Roman" w:hAnsi="Times New Roman" w:cs="Times New Roman"/>
          <w:b/>
          <w:bCs/>
          <w:iCs/>
          <w:sz w:val="28"/>
          <w:szCs w:val="28"/>
          <w:lang w:eastAsia="ar-SA"/>
        </w:rPr>
        <w:t>созыва</w:t>
      </w:r>
    </w:p>
    <w:p w14:paraId="18951528" w14:textId="6AA0ED56" w:rsidR="002F40ED" w:rsidRPr="004825A1" w:rsidRDefault="002F40ED" w:rsidP="00932E66">
      <w:pPr>
        <w:keepNext/>
        <w:suppressAutoHyphens/>
        <w:spacing w:after="0" w:line="240" w:lineRule="auto"/>
        <w:jc w:val="center"/>
        <w:outlineLvl w:val="1"/>
        <w:rPr>
          <w:rFonts w:ascii="Times New Roman" w:hAnsi="Times New Roman" w:cs="Times New Roman"/>
          <w:b/>
          <w:bCs/>
          <w:iCs/>
          <w:sz w:val="28"/>
          <w:szCs w:val="28"/>
          <w:lang w:eastAsia="ar-SA"/>
        </w:rPr>
      </w:pPr>
    </w:p>
    <w:p w14:paraId="3ABDDF26" w14:textId="77777777" w:rsidR="004825A1" w:rsidRPr="004825A1" w:rsidRDefault="004825A1" w:rsidP="00932E66">
      <w:pPr>
        <w:keepNext/>
        <w:suppressAutoHyphens/>
        <w:spacing w:after="0" w:line="240" w:lineRule="auto"/>
        <w:jc w:val="center"/>
        <w:outlineLvl w:val="1"/>
        <w:rPr>
          <w:rFonts w:ascii="Times New Roman" w:hAnsi="Times New Roman" w:cs="Times New Roman"/>
          <w:b/>
          <w:bCs/>
          <w:iCs/>
          <w:sz w:val="28"/>
          <w:szCs w:val="28"/>
          <w:lang w:eastAsia="ar-SA"/>
        </w:rPr>
      </w:pPr>
    </w:p>
    <w:p w14:paraId="62690EEF" w14:textId="42DFA3A0" w:rsidR="00471608" w:rsidRPr="004825A1" w:rsidRDefault="00471608" w:rsidP="00932E66">
      <w:pPr>
        <w:keepNext/>
        <w:suppressAutoHyphens/>
        <w:spacing w:after="0" w:line="240" w:lineRule="auto"/>
        <w:jc w:val="center"/>
        <w:outlineLvl w:val="1"/>
        <w:rPr>
          <w:rFonts w:ascii="Times New Roman" w:hAnsi="Times New Roman" w:cs="Times New Roman"/>
          <w:b/>
          <w:bCs/>
          <w:iCs/>
          <w:sz w:val="28"/>
          <w:szCs w:val="28"/>
          <w:lang w:eastAsia="ar-SA"/>
        </w:rPr>
      </w:pPr>
      <w:r w:rsidRPr="004825A1">
        <w:rPr>
          <w:rFonts w:ascii="Times New Roman" w:hAnsi="Times New Roman" w:cs="Times New Roman"/>
          <w:b/>
          <w:bCs/>
          <w:iCs/>
          <w:sz w:val="28"/>
          <w:szCs w:val="28"/>
          <w:lang w:eastAsia="ar-SA"/>
        </w:rPr>
        <w:t>РЕШЕНИЕ</w:t>
      </w:r>
    </w:p>
    <w:p w14:paraId="736ECBE6" w14:textId="3E1D7CDE" w:rsidR="00471608" w:rsidRPr="004825A1" w:rsidRDefault="004825A1" w:rsidP="00932E66">
      <w:pPr>
        <w:suppressAutoHyphens/>
        <w:spacing w:after="0" w:line="240" w:lineRule="auto"/>
        <w:jc w:val="center"/>
        <w:rPr>
          <w:rFonts w:ascii="Times New Roman" w:hAnsi="Times New Roman" w:cs="Times New Roman"/>
          <w:b/>
          <w:sz w:val="28"/>
          <w:szCs w:val="28"/>
          <w:lang w:eastAsia="ar-SA"/>
        </w:rPr>
      </w:pPr>
      <w:r w:rsidRPr="004825A1">
        <w:rPr>
          <w:rFonts w:ascii="Times New Roman" w:hAnsi="Times New Roman" w:cs="Times New Roman"/>
          <w:b/>
          <w:sz w:val="28"/>
          <w:szCs w:val="28"/>
          <w:lang w:eastAsia="ar-SA"/>
        </w:rPr>
        <w:t>тридцать пятая</w:t>
      </w:r>
      <w:r w:rsidR="002F40ED" w:rsidRPr="004825A1">
        <w:rPr>
          <w:rFonts w:ascii="Times New Roman" w:hAnsi="Times New Roman" w:cs="Times New Roman"/>
          <w:b/>
          <w:sz w:val="28"/>
          <w:szCs w:val="28"/>
          <w:lang w:eastAsia="ar-SA"/>
        </w:rPr>
        <w:t xml:space="preserve"> сессия</w:t>
      </w:r>
    </w:p>
    <w:p w14:paraId="7C913807" w14:textId="77777777" w:rsidR="00471608" w:rsidRPr="004825A1" w:rsidRDefault="00471608" w:rsidP="00932E66">
      <w:pPr>
        <w:suppressAutoHyphens/>
        <w:spacing w:after="0" w:line="240" w:lineRule="auto"/>
        <w:rPr>
          <w:rFonts w:ascii="Times New Roman" w:hAnsi="Times New Roman" w:cs="Times New Roman"/>
          <w:b/>
          <w:bCs/>
          <w:sz w:val="28"/>
          <w:szCs w:val="28"/>
          <w:lang w:eastAsia="ar-SA"/>
        </w:rPr>
      </w:pPr>
    </w:p>
    <w:p w14:paraId="6A1F5FF3" w14:textId="57658FD7" w:rsidR="00471608" w:rsidRPr="004825A1" w:rsidRDefault="002F40ED" w:rsidP="00932E66">
      <w:pPr>
        <w:suppressAutoHyphens/>
        <w:spacing w:after="0" w:line="240" w:lineRule="auto"/>
        <w:rPr>
          <w:rFonts w:ascii="Times New Roman" w:hAnsi="Times New Roman" w:cs="Times New Roman"/>
          <w:bCs/>
          <w:sz w:val="28"/>
          <w:szCs w:val="28"/>
          <w:lang w:eastAsia="ar-SA"/>
        </w:rPr>
      </w:pPr>
      <w:r w:rsidRPr="004825A1">
        <w:rPr>
          <w:rFonts w:ascii="Times New Roman" w:hAnsi="Times New Roman" w:cs="Times New Roman"/>
          <w:bCs/>
          <w:sz w:val="28"/>
          <w:szCs w:val="28"/>
          <w:lang w:eastAsia="ar-SA"/>
        </w:rPr>
        <w:t>от</w:t>
      </w:r>
      <w:r w:rsidR="004825A1" w:rsidRPr="004825A1">
        <w:rPr>
          <w:rFonts w:ascii="Times New Roman" w:hAnsi="Times New Roman" w:cs="Times New Roman"/>
          <w:bCs/>
          <w:sz w:val="28"/>
          <w:szCs w:val="28"/>
          <w:lang w:eastAsia="ar-SA"/>
        </w:rPr>
        <w:t xml:space="preserve"> 28 мая</w:t>
      </w:r>
      <w:r w:rsidRPr="004825A1">
        <w:rPr>
          <w:rFonts w:ascii="Times New Roman" w:hAnsi="Times New Roman" w:cs="Times New Roman"/>
          <w:bCs/>
          <w:sz w:val="28"/>
          <w:szCs w:val="28"/>
          <w:lang w:eastAsia="ar-SA"/>
        </w:rPr>
        <w:t xml:space="preserve"> 202</w:t>
      </w:r>
      <w:r w:rsidR="006A46C5" w:rsidRPr="004825A1">
        <w:rPr>
          <w:rFonts w:ascii="Times New Roman" w:hAnsi="Times New Roman" w:cs="Times New Roman"/>
          <w:bCs/>
          <w:sz w:val="28"/>
          <w:szCs w:val="28"/>
          <w:lang w:eastAsia="ar-SA"/>
        </w:rPr>
        <w:t>5</w:t>
      </w:r>
      <w:r w:rsidRPr="004825A1">
        <w:rPr>
          <w:rFonts w:ascii="Times New Roman" w:hAnsi="Times New Roman" w:cs="Times New Roman"/>
          <w:bCs/>
          <w:sz w:val="28"/>
          <w:szCs w:val="28"/>
          <w:lang w:eastAsia="ar-SA"/>
        </w:rPr>
        <w:t xml:space="preserve"> года                                                                                     </w:t>
      </w:r>
      <w:r w:rsidR="00872AB5">
        <w:rPr>
          <w:rFonts w:ascii="Times New Roman" w:hAnsi="Times New Roman" w:cs="Times New Roman"/>
          <w:bCs/>
          <w:sz w:val="28"/>
          <w:szCs w:val="28"/>
          <w:lang w:eastAsia="ar-SA"/>
        </w:rPr>
        <w:t xml:space="preserve">        </w:t>
      </w:r>
      <w:r w:rsidR="0040431B" w:rsidRPr="004825A1">
        <w:rPr>
          <w:rFonts w:ascii="Times New Roman" w:hAnsi="Times New Roman" w:cs="Times New Roman"/>
          <w:bCs/>
          <w:sz w:val="28"/>
          <w:szCs w:val="28"/>
          <w:lang w:eastAsia="ar-SA"/>
        </w:rPr>
        <w:t xml:space="preserve"> №</w:t>
      </w:r>
      <w:r w:rsidR="00872AB5">
        <w:rPr>
          <w:rFonts w:ascii="Times New Roman" w:hAnsi="Times New Roman" w:cs="Times New Roman"/>
          <w:bCs/>
          <w:sz w:val="28"/>
          <w:szCs w:val="28"/>
          <w:lang w:eastAsia="ar-SA"/>
        </w:rPr>
        <w:t>465</w:t>
      </w:r>
    </w:p>
    <w:p w14:paraId="29C510B5" w14:textId="212685A8" w:rsidR="00471608" w:rsidRPr="004825A1" w:rsidRDefault="00471608" w:rsidP="00932E66">
      <w:pPr>
        <w:suppressAutoHyphens/>
        <w:spacing w:after="0" w:line="240" w:lineRule="auto"/>
        <w:rPr>
          <w:rFonts w:ascii="Times New Roman" w:hAnsi="Times New Roman" w:cs="Times New Roman"/>
          <w:sz w:val="28"/>
          <w:szCs w:val="28"/>
          <w:lang w:eastAsia="ar-SA"/>
        </w:rPr>
      </w:pPr>
    </w:p>
    <w:p w14:paraId="5DE23121" w14:textId="77777777" w:rsidR="004825A1" w:rsidRPr="004825A1" w:rsidRDefault="004825A1" w:rsidP="00932E66">
      <w:pPr>
        <w:suppressAutoHyphens/>
        <w:spacing w:after="0" w:line="240" w:lineRule="auto"/>
        <w:rPr>
          <w:rFonts w:ascii="Times New Roman" w:hAnsi="Times New Roman" w:cs="Times New Roman"/>
          <w:sz w:val="28"/>
          <w:szCs w:val="28"/>
          <w:lang w:eastAsia="ar-SA"/>
        </w:rPr>
      </w:pPr>
    </w:p>
    <w:p w14:paraId="6A058417" w14:textId="77777777" w:rsidR="00872AB5" w:rsidRDefault="001D1358" w:rsidP="00872AB5">
      <w:pPr>
        <w:spacing w:after="0" w:line="240" w:lineRule="auto"/>
        <w:jc w:val="center"/>
        <w:rPr>
          <w:rFonts w:ascii="Times New Roman" w:eastAsia="MS Mincho" w:hAnsi="Times New Roman" w:cs="Times New Roman"/>
          <w:sz w:val="28"/>
          <w:szCs w:val="28"/>
          <w:lang w:eastAsia="ru-RU"/>
        </w:rPr>
      </w:pPr>
      <w:r w:rsidRPr="004825A1">
        <w:rPr>
          <w:rFonts w:ascii="Times New Roman" w:eastAsia="MS Mincho" w:hAnsi="Times New Roman" w:cs="Times New Roman"/>
          <w:sz w:val="28"/>
          <w:szCs w:val="28"/>
          <w:lang w:eastAsia="ru-RU"/>
        </w:rPr>
        <w:t xml:space="preserve">Об утверждении Положения о муниципальном контроле </w:t>
      </w:r>
      <w:r w:rsidR="002567B4" w:rsidRPr="004825A1">
        <w:rPr>
          <w:rFonts w:ascii="Times New Roman" w:eastAsia="MS Mincho" w:hAnsi="Times New Roman" w:cs="Times New Roman"/>
          <w:sz w:val="28"/>
          <w:szCs w:val="28"/>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w:t>
      </w:r>
      <w:r w:rsidRPr="004825A1">
        <w:rPr>
          <w:rFonts w:ascii="Times New Roman" w:eastAsia="MS Mincho" w:hAnsi="Times New Roman" w:cs="Times New Roman"/>
          <w:sz w:val="28"/>
          <w:szCs w:val="28"/>
          <w:lang w:eastAsia="ru-RU"/>
        </w:rPr>
        <w:t xml:space="preserve"> </w:t>
      </w:r>
    </w:p>
    <w:p w14:paraId="6211F451" w14:textId="54F68A5F" w:rsidR="001D1358" w:rsidRDefault="001D1358" w:rsidP="00872AB5">
      <w:pPr>
        <w:spacing w:after="0" w:line="240" w:lineRule="auto"/>
        <w:jc w:val="center"/>
        <w:rPr>
          <w:rFonts w:ascii="Times New Roman" w:eastAsia="MS Mincho" w:hAnsi="Times New Roman" w:cs="Times New Roman"/>
          <w:sz w:val="28"/>
          <w:szCs w:val="28"/>
          <w:lang w:eastAsia="ru-RU"/>
        </w:rPr>
      </w:pPr>
      <w:r w:rsidRPr="004825A1">
        <w:rPr>
          <w:rFonts w:ascii="Times New Roman" w:eastAsia="MS Mincho" w:hAnsi="Times New Roman" w:cs="Times New Roman"/>
          <w:sz w:val="28"/>
          <w:szCs w:val="28"/>
          <w:lang w:eastAsia="ru-RU"/>
        </w:rPr>
        <w:t>г</w:t>
      </w:r>
      <w:r w:rsidR="00ED57E5">
        <w:rPr>
          <w:rFonts w:ascii="Times New Roman" w:eastAsia="MS Mincho" w:hAnsi="Times New Roman" w:cs="Times New Roman"/>
          <w:sz w:val="28"/>
          <w:szCs w:val="28"/>
          <w:lang w:eastAsia="ru-RU"/>
        </w:rPr>
        <w:t>орода Оби Новосибирской области</w:t>
      </w:r>
      <w:r w:rsidR="00DB6197" w:rsidRPr="004825A1">
        <w:rPr>
          <w:rFonts w:ascii="Times New Roman" w:eastAsia="MS Mincho" w:hAnsi="Times New Roman" w:cs="Times New Roman"/>
          <w:sz w:val="28"/>
          <w:szCs w:val="28"/>
          <w:lang w:eastAsia="ru-RU"/>
        </w:rPr>
        <w:t xml:space="preserve"> </w:t>
      </w:r>
    </w:p>
    <w:p w14:paraId="112751E8" w14:textId="77777777" w:rsidR="00872AB5" w:rsidRPr="004825A1" w:rsidRDefault="00872AB5" w:rsidP="00872AB5">
      <w:pPr>
        <w:spacing w:after="0" w:line="240" w:lineRule="auto"/>
        <w:jc w:val="center"/>
        <w:rPr>
          <w:rFonts w:ascii="Times New Roman" w:eastAsia="MS Mincho" w:hAnsi="Times New Roman" w:cs="Times New Roman"/>
          <w:sz w:val="28"/>
          <w:szCs w:val="28"/>
          <w:lang w:eastAsia="ru-RU"/>
        </w:rPr>
      </w:pPr>
    </w:p>
    <w:p w14:paraId="5982329C" w14:textId="77777777" w:rsidR="00696245" w:rsidRPr="004825A1" w:rsidRDefault="00696245" w:rsidP="00696245">
      <w:pPr>
        <w:spacing w:after="0" w:line="240" w:lineRule="auto"/>
        <w:rPr>
          <w:rFonts w:ascii="Times New Roman" w:eastAsia="MS Mincho" w:hAnsi="Times New Roman" w:cs="Times New Roman"/>
          <w:bCs/>
          <w:sz w:val="28"/>
          <w:szCs w:val="28"/>
          <w:lang w:eastAsia="ru-RU"/>
        </w:rPr>
      </w:pPr>
    </w:p>
    <w:p w14:paraId="193047EC" w14:textId="78A41767" w:rsidR="0068473A" w:rsidRPr="004825A1" w:rsidRDefault="00AA3E47" w:rsidP="00FA170C">
      <w:pPr>
        <w:ind w:firstLine="709"/>
        <w:jc w:val="both"/>
        <w:rPr>
          <w:rFonts w:ascii="Times New Roman" w:eastAsia="MS Mincho" w:hAnsi="Times New Roman" w:cs="Times New Roman"/>
          <w:bCs/>
          <w:sz w:val="24"/>
          <w:szCs w:val="24"/>
          <w:lang w:eastAsia="ru-RU"/>
        </w:rPr>
      </w:pPr>
      <w:r w:rsidRPr="004825A1">
        <w:rPr>
          <w:rFonts w:ascii="Times New Roman" w:hAnsi="Times New Roman" w:cs="Times New Roman"/>
          <w:sz w:val="24"/>
          <w:szCs w:val="24"/>
          <w:shd w:val="clear" w:color="auto" w:fill="FFFFFF"/>
        </w:rPr>
        <w:t xml:space="preserve">В соответствии с Федеральными законами </w:t>
      </w:r>
      <w:r w:rsidR="004825A1" w:rsidRPr="004825A1">
        <w:rPr>
          <w:rFonts w:ascii="Times New Roman" w:hAnsi="Times New Roman" w:cs="Times New Roman"/>
          <w:sz w:val="24"/>
          <w:szCs w:val="24"/>
          <w:shd w:val="clear" w:color="auto" w:fill="FFFFFF"/>
        </w:rPr>
        <w:t>от 06.10.2003 №</w:t>
      </w:r>
      <w:r w:rsidR="00FF3A26" w:rsidRPr="004825A1">
        <w:rPr>
          <w:rFonts w:ascii="Times New Roman" w:hAnsi="Times New Roman" w:cs="Times New Roman"/>
          <w:sz w:val="24"/>
          <w:szCs w:val="24"/>
          <w:shd w:val="clear" w:color="auto" w:fill="FFFFFF"/>
        </w:rPr>
        <w:t xml:space="preserve">131-ФЗ </w:t>
      </w:r>
      <w:r w:rsidRPr="004825A1">
        <w:rPr>
          <w:rFonts w:ascii="Times New Roman" w:hAnsi="Times New Roman" w:cs="Times New Roman"/>
          <w:sz w:val="24"/>
          <w:szCs w:val="24"/>
          <w:shd w:val="clear" w:color="auto" w:fill="FFFFFF"/>
        </w:rPr>
        <w:t xml:space="preserve">«Об общих принципах организации местного самоуправления в Российской Федерации», </w:t>
      </w:r>
      <w:r w:rsidR="00FF3A26" w:rsidRPr="004825A1">
        <w:rPr>
          <w:rFonts w:ascii="Times New Roman" w:hAnsi="Times New Roman" w:cs="Times New Roman"/>
          <w:sz w:val="24"/>
          <w:szCs w:val="24"/>
          <w:shd w:val="clear" w:color="auto" w:fill="FFFFFF"/>
        </w:rPr>
        <w:t xml:space="preserve">от 31.07.2020 № 248-ФЗ </w:t>
      </w:r>
      <w:r w:rsidRPr="004825A1">
        <w:rPr>
          <w:rFonts w:ascii="Times New Roman" w:hAnsi="Times New Roman" w:cs="Times New Roman"/>
          <w:sz w:val="24"/>
          <w:szCs w:val="24"/>
          <w:shd w:val="clear" w:color="auto" w:fill="FFFFFF"/>
        </w:rPr>
        <w:t>«О государственном контроле (надзоре) и муниципальном контроле в Российской Федерации»,</w:t>
      </w:r>
      <w:r w:rsidRPr="004825A1">
        <w:rPr>
          <w:sz w:val="24"/>
          <w:szCs w:val="24"/>
        </w:rPr>
        <w:t xml:space="preserve"> </w:t>
      </w:r>
      <w:r w:rsidR="00FF3A26" w:rsidRPr="004825A1">
        <w:rPr>
          <w:rFonts w:ascii="Times New Roman" w:hAnsi="Times New Roman" w:cs="Times New Roman"/>
          <w:sz w:val="24"/>
          <w:szCs w:val="24"/>
        </w:rPr>
        <w:t>от 27.07.2010 № 190-ФЗ</w:t>
      </w:r>
      <w:r w:rsidR="00FF3A26" w:rsidRPr="004825A1">
        <w:rPr>
          <w:sz w:val="24"/>
          <w:szCs w:val="24"/>
        </w:rPr>
        <w:t xml:space="preserve"> </w:t>
      </w:r>
      <w:r w:rsidRPr="004825A1">
        <w:rPr>
          <w:rFonts w:ascii="Times New Roman" w:hAnsi="Times New Roman" w:cs="Times New Roman"/>
          <w:sz w:val="24"/>
          <w:szCs w:val="24"/>
          <w:shd w:val="clear" w:color="auto" w:fill="FFFFFF"/>
        </w:rPr>
        <w:t>«О теплоснабжении»</w:t>
      </w:r>
      <w:r w:rsidRPr="004825A1">
        <w:rPr>
          <w:rFonts w:ascii="Times New Roman" w:eastAsia="MS Mincho" w:hAnsi="Times New Roman" w:cs="Times New Roman"/>
          <w:bCs/>
          <w:sz w:val="24"/>
          <w:szCs w:val="24"/>
          <w:lang w:eastAsia="ru-RU"/>
        </w:rPr>
        <w:t>, Уставом муниципального образования городского округа города Оби Новосибирской области, Совет депутатов города Оби</w:t>
      </w:r>
    </w:p>
    <w:p w14:paraId="6C43E726" w14:textId="2E55A377" w:rsidR="00471608" w:rsidRPr="004825A1" w:rsidRDefault="00471608" w:rsidP="00932E66">
      <w:pPr>
        <w:widowControl w:val="0"/>
        <w:autoSpaceDE w:val="0"/>
        <w:autoSpaceDN w:val="0"/>
        <w:adjustRightInd w:val="0"/>
        <w:spacing w:after="0" w:line="240" w:lineRule="auto"/>
        <w:jc w:val="center"/>
        <w:rPr>
          <w:rFonts w:ascii="Times New Roman" w:hAnsi="Times New Roman" w:cs="Times New Roman"/>
          <w:sz w:val="24"/>
          <w:szCs w:val="24"/>
        </w:rPr>
      </w:pPr>
      <w:r w:rsidRPr="004825A1">
        <w:rPr>
          <w:rFonts w:ascii="Times New Roman" w:hAnsi="Times New Roman" w:cs="Times New Roman"/>
          <w:sz w:val="24"/>
          <w:szCs w:val="24"/>
        </w:rPr>
        <w:t>РЕШИЛ:</w:t>
      </w:r>
    </w:p>
    <w:p w14:paraId="266CDA29" w14:textId="11B65A54" w:rsidR="006B2D73" w:rsidRPr="004825A1" w:rsidRDefault="006B2D73" w:rsidP="00932E66">
      <w:pPr>
        <w:widowControl w:val="0"/>
        <w:autoSpaceDE w:val="0"/>
        <w:autoSpaceDN w:val="0"/>
        <w:adjustRightInd w:val="0"/>
        <w:spacing w:after="0" w:line="240" w:lineRule="auto"/>
        <w:jc w:val="center"/>
        <w:rPr>
          <w:rFonts w:ascii="Times New Roman" w:hAnsi="Times New Roman" w:cs="Times New Roman"/>
          <w:sz w:val="24"/>
          <w:szCs w:val="24"/>
        </w:rPr>
      </w:pPr>
    </w:p>
    <w:p w14:paraId="37489125" w14:textId="3ACCC821" w:rsidR="004825A1" w:rsidRPr="004825A1" w:rsidRDefault="004825A1" w:rsidP="004825A1">
      <w:pPr>
        <w:pStyle w:val="a3"/>
        <w:widowControl w:val="0"/>
        <w:numPr>
          <w:ilvl w:val="0"/>
          <w:numId w:val="7"/>
        </w:numPr>
        <w:autoSpaceDE w:val="0"/>
        <w:autoSpaceDN w:val="0"/>
        <w:ind w:left="0" w:firstLine="567"/>
        <w:jc w:val="both"/>
        <w:rPr>
          <w:sz w:val="24"/>
          <w:szCs w:val="24"/>
          <w:shd w:val="clear" w:color="auto" w:fill="FFFFFF"/>
        </w:rPr>
      </w:pPr>
      <w:r w:rsidRPr="004825A1">
        <w:rPr>
          <w:sz w:val="24"/>
          <w:szCs w:val="24"/>
          <w:shd w:val="clear" w:color="auto" w:fill="FFFFFF"/>
        </w:rPr>
        <w:t>Утвердить прилагаемое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Оби Новосибирской области.</w:t>
      </w:r>
    </w:p>
    <w:p w14:paraId="6C8B65C9" w14:textId="2EC562B8" w:rsidR="004825A1" w:rsidRPr="004825A1" w:rsidRDefault="004825A1" w:rsidP="004825A1">
      <w:pPr>
        <w:pStyle w:val="a3"/>
        <w:widowControl w:val="0"/>
        <w:numPr>
          <w:ilvl w:val="0"/>
          <w:numId w:val="7"/>
        </w:numPr>
        <w:autoSpaceDE w:val="0"/>
        <w:autoSpaceDN w:val="0"/>
        <w:ind w:left="0" w:firstLine="567"/>
        <w:jc w:val="both"/>
        <w:rPr>
          <w:sz w:val="24"/>
          <w:szCs w:val="24"/>
          <w:shd w:val="clear" w:color="auto" w:fill="FFFFFF"/>
        </w:rPr>
      </w:pPr>
      <w:r w:rsidRPr="004825A1">
        <w:rPr>
          <w:sz w:val="24"/>
          <w:szCs w:val="24"/>
          <w:shd w:val="clear" w:color="auto" w:fill="FFFFFF"/>
        </w:rPr>
        <w:t xml:space="preserve">Признать утратившим силу решение двадцать четвертой сессии Совета депутатов города Оби Новосибирской области пятого созыва от 27.03.2024 года №344 </w:t>
      </w:r>
      <w:r w:rsidRPr="004825A1">
        <w:rPr>
          <w:rFonts w:eastAsia="MS Mincho"/>
          <w:sz w:val="24"/>
          <w:szCs w:val="24"/>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Оби Новосибирской области».</w:t>
      </w:r>
    </w:p>
    <w:p w14:paraId="1AEED489" w14:textId="7F130D52" w:rsidR="000534F9" w:rsidRPr="004825A1" w:rsidRDefault="004825A1" w:rsidP="000534F9">
      <w:pPr>
        <w:spacing w:after="0" w:line="240" w:lineRule="auto"/>
        <w:ind w:firstLine="567"/>
        <w:jc w:val="both"/>
        <w:rPr>
          <w:rFonts w:ascii="Times New Roman" w:eastAsia="MS Mincho" w:hAnsi="Times New Roman" w:cs="Times New Roman"/>
          <w:bCs/>
          <w:sz w:val="24"/>
          <w:szCs w:val="24"/>
          <w:lang w:eastAsia="ru-RU"/>
        </w:rPr>
      </w:pPr>
      <w:r w:rsidRPr="004825A1">
        <w:rPr>
          <w:rFonts w:ascii="Times New Roman" w:eastAsia="MS Mincho" w:hAnsi="Times New Roman" w:cs="Times New Roman"/>
          <w:bCs/>
          <w:sz w:val="24"/>
          <w:szCs w:val="24"/>
          <w:lang w:eastAsia="ru-RU"/>
        </w:rPr>
        <w:t>3</w:t>
      </w:r>
      <w:r w:rsidR="000534F9" w:rsidRPr="004825A1">
        <w:rPr>
          <w:rFonts w:ascii="Times New Roman" w:eastAsia="MS Mincho" w:hAnsi="Times New Roman" w:cs="Times New Roman"/>
          <w:bCs/>
          <w:sz w:val="24"/>
          <w:szCs w:val="24"/>
          <w:lang w:eastAsia="ru-RU"/>
        </w:rPr>
        <w:t>. Опубликовать настоящее решение в установленном порядке в газете «Аэро-Сити» и разместить на официальном сайте администрации города Оби в сети Интернет.</w:t>
      </w:r>
    </w:p>
    <w:p w14:paraId="575C53ED" w14:textId="6F6EB593" w:rsidR="000534F9" w:rsidRPr="004825A1" w:rsidRDefault="004825A1" w:rsidP="000534F9">
      <w:pPr>
        <w:spacing w:after="0" w:line="240" w:lineRule="auto"/>
        <w:ind w:firstLine="567"/>
        <w:jc w:val="both"/>
        <w:rPr>
          <w:rFonts w:ascii="Times New Roman" w:eastAsia="MS Mincho" w:hAnsi="Times New Roman" w:cs="Times New Roman"/>
          <w:bCs/>
          <w:sz w:val="24"/>
          <w:szCs w:val="24"/>
          <w:lang w:eastAsia="ru-RU"/>
        </w:rPr>
      </w:pPr>
      <w:r w:rsidRPr="004825A1">
        <w:rPr>
          <w:rFonts w:ascii="Times New Roman" w:eastAsia="MS Mincho" w:hAnsi="Times New Roman" w:cs="Times New Roman"/>
          <w:bCs/>
          <w:sz w:val="24"/>
          <w:szCs w:val="24"/>
          <w:lang w:eastAsia="ru-RU"/>
        </w:rPr>
        <w:t>4</w:t>
      </w:r>
      <w:r w:rsidR="000534F9" w:rsidRPr="004825A1">
        <w:rPr>
          <w:rFonts w:ascii="Times New Roman" w:eastAsia="MS Mincho" w:hAnsi="Times New Roman" w:cs="Times New Roman"/>
          <w:bCs/>
          <w:sz w:val="24"/>
          <w:szCs w:val="24"/>
          <w:lang w:eastAsia="ru-RU"/>
        </w:rPr>
        <w:t>. Настоящее решение вступает в силу на следующий день после официального опубликования.</w:t>
      </w:r>
    </w:p>
    <w:p w14:paraId="32BD53EF" w14:textId="384D1EB6" w:rsidR="009A60A2" w:rsidRPr="004825A1" w:rsidRDefault="004825A1" w:rsidP="009E1926">
      <w:pPr>
        <w:tabs>
          <w:tab w:val="left" w:pos="0"/>
        </w:tabs>
        <w:spacing w:line="240" w:lineRule="auto"/>
        <w:ind w:firstLine="567"/>
        <w:jc w:val="both"/>
        <w:rPr>
          <w:rFonts w:ascii="Times New Roman" w:eastAsia="MS Mincho" w:hAnsi="Times New Roman" w:cs="Times New Roman"/>
          <w:bCs/>
          <w:sz w:val="24"/>
          <w:szCs w:val="24"/>
          <w:lang w:eastAsia="ru-RU"/>
        </w:rPr>
      </w:pPr>
      <w:r w:rsidRPr="004825A1">
        <w:rPr>
          <w:rFonts w:ascii="Times New Roman" w:eastAsia="MS Mincho" w:hAnsi="Times New Roman" w:cs="Times New Roman"/>
          <w:bCs/>
          <w:sz w:val="24"/>
          <w:szCs w:val="24"/>
          <w:lang w:eastAsia="ru-RU"/>
        </w:rPr>
        <w:t>5</w:t>
      </w:r>
      <w:r w:rsidR="000534F9" w:rsidRPr="004825A1">
        <w:rPr>
          <w:rFonts w:ascii="Times New Roman" w:eastAsia="MS Mincho" w:hAnsi="Times New Roman" w:cs="Times New Roman"/>
          <w:bCs/>
          <w:sz w:val="24"/>
          <w:szCs w:val="24"/>
          <w:lang w:eastAsia="ru-RU"/>
        </w:rPr>
        <w:t xml:space="preserve">. Контроль за исполнением настоящего решения возложить на постоянную комиссию по </w:t>
      </w:r>
      <w:r w:rsidR="00364666" w:rsidRPr="004825A1">
        <w:rPr>
          <w:rFonts w:ascii="Times New Roman" w:eastAsia="MS Mincho" w:hAnsi="Times New Roman" w:cs="Times New Roman"/>
          <w:bCs/>
          <w:sz w:val="24"/>
          <w:szCs w:val="24"/>
          <w:lang w:eastAsia="ru-RU"/>
        </w:rPr>
        <w:t>местному самоуправлению, законности и правопорядку</w:t>
      </w:r>
      <w:r w:rsidR="000534F9" w:rsidRPr="004825A1">
        <w:rPr>
          <w:rFonts w:ascii="Times New Roman" w:eastAsia="MS Mincho" w:hAnsi="Times New Roman" w:cs="Times New Roman"/>
          <w:bCs/>
          <w:sz w:val="24"/>
          <w:szCs w:val="24"/>
          <w:lang w:eastAsia="ru-RU"/>
        </w:rPr>
        <w:t xml:space="preserve"> (</w:t>
      </w:r>
      <w:r w:rsidR="00364666" w:rsidRPr="004825A1">
        <w:rPr>
          <w:rFonts w:ascii="Times New Roman" w:eastAsia="MS Mincho" w:hAnsi="Times New Roman" w:cs="Times New Roman"/>
          <w:bCs/>
          <w:sz w:val="24"/>
          <w:szCs w:val="24"/>
          <w:lang w:eastAsia="ru-RU"/>
        </w:rPr>
        <w:t>Григоренко О.О.</w:t>
      </w:r>
      <w:r w:rsidR="000534F9" w:rsidRPr="004825A1">
        <w:rPr>
          <w:rFonts w:ascii="Times New Roman" w:eastAsia="MS Mincho" w:hAnsi="Times New Roman" w:cs="Times New Roman"/>
          <w:bCs/>
          <w:sz w:val="24"/>
          <w:szCs w:val="24"/>
          <w:lang w:eastAsia="ru-RU"/>
        </w:rPr>
        <w:t>).</w:t>
      </w:r>
    </w:p>
    <w:tbl>
      <w:tblPr>
        <w:tblW w:w="0" w:type="auto"/>
        <w:tblInd w:w="108" w:type="dxa"/>
        <w:tblLook w:val="0000" w:firstRow="0" w:lastRow="0" w:firstColumn="0" w:lastColumn="0" w:noHBand="0" w:noVBand="0"/>
      </w:tblPr>
      <w:tblGrid>
        <w:gridCol w:w="6096"/>
        <w:gridCol w:w="9"/>
        <w:gridCol w:w="3426"/>
      </w:tblGrid>
      <w:tr w:rsidR="004825A1" w:rsidRPr="004825A1" w14:paraId="4AFD8B6A" w14:textId="77777777" w:rsidTr="004825A1">
        <w:trPr>
          <w:trHeight w:val="734"/>
        </w:trPr>
        <w:tc>
          <w:tcPr>
            <w:tcW w:w="6105" w:type="dxa"/>
            <w:gridSpan w:val="2"/>
            <w:tcBorders>
              <w:top w:val="nil"/>
              <w:left w:val="nil"/>
              <w:bottom w:val="nil"/>
              <w:right w:val="nil"/>
            </w:tcBorders>
          </w:tcPr>
          <w:p w14:paraId="101898BF" w14:textId="7EB7F759" w:rsidR="009A60A2" w:rsidRPr="004825A1" w:rsidRDefault="009A60A2" w:rsidP="0002495F">
            <w:pPr>
              <w:widowControl w:val="0"/>
              <w:autoSpaceDE w:val="0"/>
              <w:autoSpaceDN w:val="0"/>
              <w:adjustRightInd w:val="0"/>
              <w:spacing w:after="0" w:line="240" w:lineRule="auto"/>
              <w:rPr>
                <w:rFonts w:ascii="Times New Roman" w:hAnsi="Times New Roman" w:cs="Times New Roman"/>
                <w:sz w:val="28"/>
                <w:szCs w:val="28"/>
              </w:rPr>
            </w:pPr>
          </w:p>
          <w:p w14:paraId="72990D7C" w14:textId="77777777" w:rsidR="009E1926" w:rsidRPr="004825A1" w:rsidRDefault="009E1926" w:rsidP="0002495F">
            <w:pPr>
              <w:widowControl w:val="0"/>
              <w:autoSpaceDE w:val="0"/>
              <w:autoSpaceDN w:val="0"/>
              <w:adjustRightInd w:val="0"/>
              <w:spacing w:after="0" w:line="240" w:lineRule="auto"/>
              <w:rPr>
                <w:rFonts w:ascii="Times New Roman" w:hAnsi="Times New Roman" w:cs="Times New Roman"/>
                <w:sz w:val="28"/>
                <w:szCs w:val="28"/>
              </w:rPr>
            </w:pPr>
          </w:p>
          <w:p w14:paraId="1AA880F9" w14:textId="77777777" w:rsidR="009A60A2" w:rsidRPr="004825A1" w:rsidRDefault="009A60A2" w:rsidP="0002495F">
            <w:pPr>
              <w:widowControl w:val="0"/>
              <w:autoSpaceDE w:val="0"/>
              <w:autoSpaceDN w:val="0"/>
              <w:adjustRightInd w:val="0"/>
              <w:spacing w:after="0" w:line="240" w:lineRule="auto"/>
              <w:rPr>
                <w:rFonts w:ascii="Times New Roman" w:hAnsi="Times New Roman" w:cs="Times New Roman"/>
                <w:sz w:val="28"/>
                <w:szCs w:val="28"/>
              </w:rPr>
            </w:pPr>
            <w:r w:rsidRPr="004825A1">
              <w:rPr>
                <w:rFonts w:ascii="Times New Roman" w:hAnsi="Times New Roman" w:cs="Times New Roman"/>
                <w:sz w:val="28"/>
                <w:szCs w:val="28"/>
              </w:rPr>
              <w:t xml:space="preserve">Председатель Совета депутатов </w:t>
            </w:r>
          </w:p>
          <w:p w14:paraId="4D68A307" w14:textId="77777777" w:rsidR="009A60A2" w:rsidRPr="004825A1" w:rsidRDefault="009A60A2" w:rsidP="0002495F">
            <w:pPr>
              <w:widowControl w:val="0"/>
              <w:autoSpaceDE w:val="0"/>
              <w:autoSpaceDN w:val="0"/>
              <w:adjustRightInd w:val="0"/>
              <w:spacing w:after="0" w:line="240" w:lineRule="auto"/>
              <w:rPr>
                <w:rFonts w:ascii="Times New Roman" w:hAnsi="Times New Roman" w:cs="Times New Roman"/>
                <w:sz w:val="28"/>
                <w:szCs w:val="28"/>
              </w:rPr>
            </w:pPr>
            <w:r w:rsidRPr="004825A1">
              <w:rPr>
                <w:rFonts w:ascii="Times New Roman" w:hAnsi="Times New Roman" w:cs="Times New Roman"/>
                <w:sz w:val="28"/>
                <w:szCs w:val="28"/>
              </w:rPr>
              <w:br/>
            </w:r>
          </w:p>
        </w:tc>
        <w:tc>
          <w:tcPr>
            <w:tcW w:w="3426" w:type="dxa"/>
            <w:tcBorders>
              <w:top w:val="nil"/>
              <w:left w:val="nil"/>
              <w:bottom w:val="nil"/>
              <w:right w:val="nil"/>
            </w:tcBorders>
          </w:tcPr>
          <w:p w14:paraId="424323D3" w14:textId="77777777" w:rsidR="009A60A2" w:rsidRPr="004825A1" w:rsidRDefault="009A60A2" w:rsidP="0002495F">
            <w:pPr>
              <w:widowControl w:val="0"/>
              <w:autoSpaceDE w:val="0"/>
              <w:autoSpaceDN w:val="0"/>
              <w:adjustRightInd w:val="0"/>
              <w:spacing w:after="0" w:line="240" w:lineRule="auto"/>
              <w:jc w:val="right"/>
              <w:rPr>
                <w:rFonts w:ascii="Times New Roman" w:hAnsi="Times New Roman" w:cs="Times New Roman"/>
                <w:sz w:val="28"/>
                <w:szCs w:val="28"/>
              </w:rPr>
            </w:pPr>
          </w:p>
          <w:p w14:paraId="707677AD" w14:textId="77777777" w:rsidR="004825A1" w:rsidRPr="004825A1" w:rsidRDefault="004825A1" w:rsidP="0002495F">
            <w:pPr>
              <w:widowControl w:val="0"/>
              <w:autoSpaceDE w:val="0"/>
              <w:autoSpaceDN w:val="0"/>
              <w:adjustRightInd w:val="0"/>
              <w:spacing w:after="0" w:line="240" w:lineRule="auto"/>
              <w:jc w:val="right"/>
              <w:rPr>
                <w:rFonts w:ascii="Times New Roman" w:hAnsi="Times New Roman" w:cs="Times New Roman"/>
                <w:sz w:val="28"/>
                <w:szCs w:val="28"/>
              </w:rPr>
            </w:pPr>
          </w:p>
          <w:p w14:paraId="24C23F27" w14:textId="779C7CE8" w:rsidR="009A60A2" w:rsidRPr="004825A1" w:rsidRDefault="004825A1" w:rsidP="0002495F">
            <w:pPr>
              <w:widowControl w:val="0"/>
              <w:autoSpaceDE w:val="0"/>
              <w:autoSpaceDN w:val="0"/>
              <w:adjustRightInd w:val="0"/>
              <w:spacing w:after="0" w:line="240" w:lineRule="auto"/>
              <w:jc w:val="right"/>
              <w:rPr>
                <w:rFonts w:ascii="Times New Roman" w:hAnsi="Times New Roman" w:cs="Times New Roman"/>
                <w:sz w:val="28"/>
                <w:szCs w:val="28"/>
              </w:rPr>
            </w:pPr>
            <w:r w:rsidRPr="004825A1">
              <w:rPr>
                <w:rFonts w:ascii="Times New Roman" w:hAnsi="Times New Roman" w:cs="Times New Roman"/>
                <w:sz w:val="28"/>
                <w:szCs w:val="28"/>
              </w:rPr>
              <w:t xml:space="preserve">   </w:t>
            </w:r>
            <w:r w:rsidR="009A60A2" w:rsidRPr="004825A1">
              <w:rPr>
                <w:rFonts w:ascii="Times New Roman" w:hAnsi="Times New Roman" w:cs="Times New Roman"/>
                <w:sz w:val="28"/>
                <w:szCs w:val="28"/>
              </w:rPr>
              <w:t>М.Л. Гольдштейн</w:t>
            </w:r>
          </w:p>
        </w:tc>
      </w:tr>
      <w:tr w:rsidR="004825A1" w:rsidRPr="004825A1" w14:paraId="2C089AC3" w14:textId="77777777" w:rsidTr="004825A1">
        <w:trPr>
          <w:trHeight w:val="80"/>
        </w:trPr>
        <w:tc>
          <w:tcPr>
            <w:tcW w:w="6096" w:type="dxa"/>
            <w:tcBorders>
              <w:top w:val="nil"/>
              <w:left w:val="nil"/>
              <w:bottom w:val="nil"/>
              <w:right w:val="nil"/>
            </w:tcBorders>
          </w:tcPr>
          <w:p w14:paraId="4ABB1DF5" w14:textId="77777777" w:rsidR="004825A1" w:rsidRPr="004825A1" w:rsidRDefault="004825A1" w:rsidP="0002495F">
            <w:pPr>
              <w:widowControl w:val="0"/>
              <w:autoSpaceDE w:val="0"/>
              <w:autoSpaceDN w:val="0"/>
              <w:adjustRightInd w:val="0"/>
              <w:spacing w:after="0" w:line="240" w:lineRule="auto"/>
              <w:rPr>
                <w:rFonts w:ascii="Times New Roman" w:hAnsi="Times New Roman" w:cs="Times New Roman"/>
                <w:sz w:val="28"/>
                <w:szCs w:val="28"/>
              </w:rPr>
            </w:pPr>
          </w:p>
          <w:p w14:paraId="7BDA4FF3" w14:textId="46EA1574" w:rsidR="009A60A2" w:rsidRPr="004825A1" w:rsidRDefault="00872AB5" w:rsidP="0002495F">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И.о. Главы</w:t>
            </w:r>
            <w:r w:rsidR="009A60A2" w:rsidRPr="004825A1">
              <w:rPr>
                <w:rFonts w:ascii="Times New Roman" w:hAnsi="Times New Roman" w:cs="Times New Roman"/>
                <w:sz w:val="28"/>
                <w:szCs w:val="28"/>
              </w:rPr>
              <w:t xml:space="preserve"> города Оби</w:t>
            </w:r>
          </w:p>
        </w:tc>
        <w:tc>
          <w:tcPr>
            <w:tcW w:w="3435" w:type="dxa"/>
            <w:gridSpan w:val="2"/>
            <w:tcBorders>
              <w:top w:val="nil"/>
              <w:left w:val="nil"/>
              <w:bottom w:val="nil"/>
              <w:right w:val="nil"/>
            </w:tcBorders>
          </w:tcPr>
          <w:p w14:paraId="4C5CDF94" w14:textId="77777777" w:rsidR="004825A1" w:rsidRPr="004825A1" w:rsidRDefault="004825A1" w:rsidP="0002495F">
            <w:pPr>
              <w:widowControl w:val="0"/>
              <w:autoSpaceDE w:val="0"/>
              <w:autoSpaceDN w:val="0"/>
              <w:adjustRightInd w:val="0"/>
              <w:spacing w:after="0" w:line="240" w:lineRule="auto"/>
              <w:jc w:val="right"/>
              <w:rPr>
                <w:rFonts w:ascii="Times New Roman" w:hAnsi="Times New Roman" w:cs="Times New Roman"/>
                <w:sz w:val="28"/>
                <w:szCs w:val="28"/>
              </w:rPr>
            </w:pPr>
          </w:p>
          <w:p w14:paraId="013A1372" w14:textId="0ACFA072" w:rsidR="009A60A2" w:rsidRPr="004825A1" w:rsidRDefault="00872AB5" w:rsidP="0002495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М.Н. Малыгина</w:t>
            </w:r>
          </w:p>
        </w:tc>
      </w:tr>
    </w:tbl>
    <w:p w14:paraId="19924A30" w14:textId="58435B1D" w:rsidR="009350AF" w:rsidRPr="004825A1" w:rsidRDefault="009350AF" w:rsidP="004825A1">
      <w:pPr>
        <w:widowControl w:val="0"/>
        <w:autoSpaceDE w:val="0"/>
        <w:autoSpaceDN w:val="0"/>
        <w:adjustRightInd w:val="0"/>
        <w:spacing w:after="0" w:line="240" w:lineRule="auto"/>
        <w:rPr>
          <w:rFonts w:ascii="Times New Roman" w:hAnsi="Times New Roman" w:cs="Times New Roman"/>
          <w:sz w:val="24"/>
          <w:szCs w:val="24"/>
        </w:rPr>
      </w:pPr>
    </w:p>
    <w:p w14:paraId="5155004A" w14:textId="77777777" w:rsidR="009E1926" w:rsidRPr="004825A1" w:rsidRDefault="009E1926" w:rsidP="006B2D73">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p>
    <w:p w14:paraId="5D98547D" w14:textId="77777777" w:rsidR="004825A1" w:rsidRPr="004825A1" w:rsidRDefault="004825A1" w:rsidP="006B2D73">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p>
    <w:p w14:paraId="4805D2FC" w14:textId="77777777" w:rsidR="004825A1" w:rsidRPr="004825A1" w:rsidRDefault="004825A1" w:rsidP="006B2D73">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p>
    <w:p w14:paraId="0845BD2C" w14:textId="77777777" w:rsidR="004825A1" w:rsidRPr="004825A1" w:rsidRDefault="004825A1" w:rsidP="006B2D73">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p>
    <w:p w14:paraId="4D731A31" w14:textId="77777777" w:rsidR="004825A1" w:rsidRPr="004825A1" w:rsidRDefault="004825A1" w:rsidP="006B2D73">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p>
    <w:p w14:paraId="229D01DF" w14:textId="77777777" w:rsidR="004825A1" w:rsidRPr="004825A1" w:rsidRDefault="004825A1" w:rsidP="006B2D73">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p>
    <w:p w14:paraId="29C4772B" w14:textId="77777777" w:rsidR="004825A1" w:rsidRPr="004825A1" w:rsidRDefault="004825A1" w:rsidP="006B2D73">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p>
    <w:p w14:paraId="0204A388" w14:textId="7C5D7E55" w:rsidR="006B2D73" w:rsidRPr="004825A1" w:rsidRDefault="006B2D73" w:rsidP="006B2D73">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Приложение</w:t>
      </w:r>
    </w:p>
    <w:p w14:paraId="07024B49" w14:textId="2ADEE0FA" w:rsidR="006B2D73" w:rsidRPr="004825A1" w:rsidRDefault="006B2D73" w:rsidP="006B2D73">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 xml:space="preserve">к </w:t>
      </w:r>
      <w:r w:rsidR="004825A1" w:rsidRPr="004825A1">
        <w:rPr>
          <w:rFonts w:ascii="Times New Roman" w:hAnsi="Times New Roman" w:cs="Times New Roman"/>
          <w:spacing w:val="2"/>
          <w:sz w:val="20"/>
          <w:szCs w:val="20"/>
        </w:rPr>
        <w:t>решению 35</w:t>
      </w:r>
      <w:r w:rsidRPr="004825A1">
        <w:rPr>
          <w:rFonts w:ascii="Times New Roman" w:hAnsi="Times New Roman" w:cs="Times New Roman"/>
          <w:spacing w:val="2"/>
          <w:sz w:val="20"/>
          <w:szCs w:val="20"/>
        </w:rPr>
        <w:t xml:space="preserve"> сессии</w:t>
      </w:r>
    </w:p>
    <w:p w14:paraId="7E0EEFCF" w14:textId="77777777" w:rsidR="006B2D73" w:rsidRPr="004825A1" w:rsidRDefault="006B2D73" w:rsidP="006B2D73">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Совета депутатов города Оби</w:t>
      </w:r>
    </w:p>
    <w:p w14:paraId="1E12C331" w14:textId="77777777" w:rsidR="006B2D73" w:rsidRPr="004825A1" w:rsidRDefault="006B2D73" w:rsidP="006B2D73">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Новосибирской области пятого созыва</w:t>
      </w:r>
    </w:p>
    <w:p w14:paraId="50D6E1D4" w14:textId="004ED2ED" w:rsidR="006B2D73" w:rsidRPr="004825A1" w:rsidRDefault="006B2D73" w:rsidP="006B2D73">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от 2</w:t>
      </w:r>
      <w:r w:rsidR="004825A1" w:rsidRPr="004825A1">
        <w:rPr>
          <w:rFonts w:ascii="Times New Roman" w:hAnsi="Times New Roman" w:cs="Times New Roman"/>
          <w:spacing w:val="2"/>
          <w:sz w:val="20"/>
          <w:szCs w:val="20"/>
        </w:rPr>
        <w:t>8</w:t>
      </w:r>
      <w:r w:rsidRPr="004825A1">
        <w:rPr>
          <w:rFonts w:ascii="Times New Roman" w:hAnsi="Times New Roman" w:cs="Times New Roman"/>
          <w:spacing w:val="2"/>
          <w:sz w:val="20"/>
          <w:szCs w:val="20"/>
        </w:rPr>
        <w:t>.0</w:t>
      </w:r>
      <w:r w:rsidR="00872AB5">
        <w:rPr>
          <w:rFonts w:ascii="Times New Roman" w:hAnsi="Times New Roman" w:cs="Times New Roman"/>
          <w:spacing w:val="2"/>
          <w:sz w:val="20"/>
          <w:szCs w:val="20"/>
        </w:rPr>
        <w:t>5.2025 года №465</w:t>
      </w:r>
    </w:p>
    <w:p w14:paraId="5EA2503D" w14:textId="77777777" w:rsidR="006B2D73" w:rsidRPr="004825A1" w:rsidRDefault="006B2D73" w:rsidP="006B2D73">
      <w:pPr>
        <w:ind w:firstLine="567"/>
        <w:jc w:val="right"/>
        <w:rPr>
          <w:sz w:val="17"/>
          <w:szCs w:val="17"/>
        </w:rPr>
      </w:pPr>
    </w:p>
    <w:p w14:paraId="13ED2647" w14:textId="77777777" w:rsidR="006B2D73" w:rsidRPr="004825A1" w:rsidRDefault="006B2D73" w:rsidP="006B2D73">
      <w:pPr>
        <w:spacing w:after="0" w:line="240" w:lineRule="auto"/>
        <w:ind w:firstLine="567"/>
        <w:jc w:val="right"/>
        <w:rPr>
          <w:sz w:val="24"/>
          <w:szCs w:val="24"/>
        </w:rPr>
      </w:pPr>
    </w:p>
    <w:p w14:paraId="0BE23DC6" w14:textId="77777777" w:rsidR="006B2D73" w:rsidRPr="004825A1" w:rsidRDefault="006B2D73" w:rsidP="006B2D73">
      <w:pPr>
        <w:spacing w:after="0" w:line="240" w:lineRule="auto"/>
        <w:jc w:val="center"/>
        <w:rPr>
          <w:rFonts w:ascii="Times New Roman" w:hAnsi="Times New Roman" w:cs="Times New Roman"/>
          <w:b/>
          <w:bCs/>
          <w:sz w:val="28"/>
          <w:szCs w:val="28"/>
          <w:shd w:val="clear" w:color="auto" w:fill="FFFFFF"/>
        </w:rPr>
      </w:pPr>
      <w:r w:rsidRPr="004825A1">
        <w:rPr>
          <w:rFonts w:ascii="Times New Roman" w:hAnsi="Times New Roman" w:cs="Times New Roman"/>
          <w:b/>
          <w:bCs/>
          <w:sz w:val="28"/>
          <w:szCs w:val="28"/>
        </w:rPr>
        <w:t xml:space="preserve">Положение о </w:t>
      </w:r>
      <w:r w:rsidRPr="004825A1">
        <w:rPr>
          <w:rFonts w:ascii="Times New Roman" w:hAnsi="Times New Roman" w:cs="Times New Roman"/>
          <w:b/>
          <w:bCs/>
          <w:sz w:val="28"/>
          <w:szCs w:val="28"/>
          <w:shd w:val="clear" w:color="auto" w:fill="FFFFFF"/>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Оби Новосибирской области</w:t>
      </w:r>
    </w:p>
    <w:p w14:paraId="01688F74" w14:textId="77777777" w:rsidR="006B2D73" w:rsidRPr="004825A1" w:rsidRDefault="006B2D73" w:rsidP="006B2D73">
      <w:pPr>
        <w:spacing w:after="0" w:line="240" w:lineRule="auto"/>
        <w:jc w:val="center"/>
        <w:rPr>
          <w:rFonts w:ascii="Times New Roman" w:hAnsi="Times New Roman" w:cs="Times New Roman"/>
          <w:sz w:val="24"/>
          <w:szCs w:val="24"/>
        </w:rPr>
      </w:pPr>
    </w:p>
    <w:p w14:paraId="2354034C" w14:textId="77777777" w:rsidR="006B2D73" w:rsidRPr="004825A1" w:rsidRDefault="006B2D73" w:rsidP="006B2D73">
      <w:pPr>
        <w:pStyle w:val="ConsPlusNormal"/>
        <w:ind w:firstLine="0"/>
        <w:jc w:val="center"/>
        <w:rPr>
          <w:rFonts w:ascii="Times New Roman" w:hAnsi="Times New Roman" w:cs="Times New Roman"/>
          <w:b/>
          <w:bCs/>
          <w:sz w:val="24"/>
          <w:szCs w:val="24"/>
        </w:rPr>
      </w:pPr>
      <w:r w:rsidRPr="004825A1">
        <w:rPr>
          <w:rFonts w:ascii="Times New Roman" w:hAnsi="Times New Roman" w:cs="Times New Roman"/>
          <w:b/>
          <w:bCs/>
          <w:sz w:val="24"/>
          <w:szCs w:val="24"/>
        </w:rPr>
        <w:t xml:space="preserve">Раздел </w:t>
      </w:r>
      <w:r w:rsidRPr="004825A1">
        <w:rPr>
          <w:rFonts w:ascii="Times New Roman" w:hAnsi="Times New Roman" w:cs="Times New Roman"/>
          <w:b/>
          <w:bCs/>
          <w:sz w:val="24"/>
          <w:szCs w:val="24"/>
          <w:lang w:val="en-US"/>
        </w:rPr>
        <w:t>I</w:t>
      </w:r>
      <w:r w:rsidRPr="004825A1">
        <w:rPr>
          <w:rFonts w:ascii="Times New Roman" w:hAnsi="Times New Roman" w:cs="Times New Roman"/>
          <w:b/>
          <w:bCs/>
          <w:sz w:val="24"/>
          <w:szCs w:val="24"/>
        </w:rPr>
        <w:t>. Общие положения</w:t>
      </w:r>
    </w:p>
    <w:p w14:paraId="690F5040" w14:textId="77777777" w:rsidR="006B2D73" w:rsidRPr="004825A1" w:rsidRDefault="006B2D73" w:rsidP="006B2D73">
      <w:pPr>
        <w:pStyle w:val="ConsPlusNormal"/>
        <w:ind w:firstLine="0"/>
        <w:jc w:val="center"/>
        <w:rPr>
          <w:rFonts w:ascii="Times New Roman" w:hAnsi="Times New Roman" w:cs="Times New Roman"/>
          <w:b/>
          <w:bCs/>
          <w:sz w:val="24"/>
          <w:szCs w:val="24"/>
        </w:rPr>
      </w:pPr>
    </w:p>
    <w:p w14:paraId="0B86A432" w14:textId="77777777" w:rsidR="006B2D73" w:rsidRPr="004825A1" w:rsidRDefault="006B2D73" w:rsidP="006B2D73">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 xml:space="preserve">1. Настоящее положение устанавливает порядок осуществления муниципального </w:t>
      </w:r>
      <w:r w:rsidRPr="004825A1">
        <w:rPr>
          <w:rFonts w:ascii="Times New Roman" w:hAnsi="Times New Roman" w:cs="Times New Roman"/>
          <w:sz w:val="24"/>
          <w:szCs w:val="24"/>
          <w:shd w:val="clear" w:color="auto" w:fill="FFFFFF"/>
        </w:rPr>
        <w:t>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Оби Новосибирской области</w:t>
      </w:r>
      <w:r w:rsidRPr="004825A1">
        <w:rPr>
          <w:rFonts w:ascii="Times New Roman" w:hAnsi="Times New Roman" w:cs="Times New Roman"/>
          <w:sz w:val="24"/>
          <w:szCs w:val="24"/>
        </w:rPr>
        <w:t xml:space="preserve"> (далее – Положение).</w:t>
      </w:r>
    </w:p>
    <w:p w14:paraId="4755D467" w14:textId="119152EB" w:rsidR="006B2D73" w:rsidRPr="004825A1" w:rsidRDefault="006B2D73" w:rsidP="00E70A75">
      <w:pPr>
        <w:spacing w:after="0" w:line="240" w:lineRule="auto"/>
        <w:ind w:firstLine="708"/>
        <w:jc w:val="both"/>
        <w:rPr>
          <w:rFonts w:ascii="Times New Roman" w:eastAsia="Times New Roman" w:hAnsi="Times New Roman" w:cs="Times New Roman"/>
          <w:sz w:val="24"/>
          <w:szCs w:val="24"/>
          <w:shd w:val="clear" w:color="auto" w:fill="FFFFFF"/>
          <w:lang w:eastAsia="zh-CN"/>
        </w:rPr>
      </w:pPr>
      <w:r w:rsidRPr="004825A1">
        <w:rPr>
          <w:rFonts w:ascii="Times New Roman" w:hAnsi="Times New Roman" w:cs="Times New Roman"/>
          <w:sz w:val="24"/>
          <w:szCs w:val="24"/>
        </w:rPr>
        <w:t xml:space="preserve">2. </w:t>
      </w:r>
      <w:r w:rsidRPr="004825A1">
        <w:rPr>
          <w:rFonts w:ascii="Times New Roman" w:eastAsia="Times New Roman" w:hAnsi="Times New Roman" w:cs="Times New Roman"/>
          <w:sz w:val="24"/>
          <w:szCs w:val="24"/>
          <w:shd w:val="clear" w:color="auto" w:fill="FFFFFF"/>
          <w:lang w:eastAsia="zh-CN"/>
        </w:rPr>
        <w:t xml:space="preserve">Предметом муниципального контроля </w:t>
      </w:r>
      <w:r w:rsidRPr="004825A1">
        <w:rPr>
          <w:rFonts w:ascii="Times New Roman" w:hAnsi="Times New Roman" w:cs="Times New Roman"/>
          <w:sz w:val="24"/>
          <w:szCs w:val="24"/>
          <w:shd w:val="clear" w:color="auto" w:fill="FFFFFF"/>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Оби Новосибирской области (далее – муниципальный контроль)</w:t>
      </w:r>
      <w:r w:rsidRPr="004825A1">
        <w:rPr>
          <w:rFonts w:ascii="Times New Roman" w:eastAsia="Times New Roman" w:hAnsi="Times New Roman" w:cs="Times New Roman"/>
          <w:sz w:val="24"/>
          <w:szCs w:val="24"/>
          <w:shd w:val="clear" w:color="auto" w:fill="FFFFFF"/>
          <w:lang w:eastAsia="zh-CN"/>
        </w:rPr>
        <w:t xml:space="preserve"> является соблюдение единой теплоснабжающей организацией (далее - контролируемое лицо)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w:t>
      </w:r>
      <w:hyperlink r:id="rId8" w:history="1">
        <w:r w:rsidRPr="004825A1">
          <w:rPr>
            <w:rFonts w:ascii="Times New Roman" w:eastAsia="Times New Roman" w:hAnsi="Times New Roman" w:cs="Times New Roman"/>
            <w:sz w:val="24"/>
            <w:szCs w:val="24"/>
            <w:shd w:val="clear" w:color="auto" w:fill="FFFFFF"/>
            <w:lang w:eastAsia="zh-CN"/>
          </w:rPr>
          <w:t>Федерального закона</w:t>
        </w:r>
      </w:hyperlink>
      <w:r w:rsidRPr="004825A1">
        <w:rPr>
          <w:rFonts w:ascii="Times New Roman" w:eastAsia="Times New Roman" w:hAnsi="Times New Roman" w:cs="Times New Roman"/>
          <w:sz w:val="24"/>
          <w:szCs w:val="24"/>
          <w:shd w:val="clear" w:color="auto" w:fill="FFFFFF"/>
          <w:lang w:eastAsia="zh-CN"/>
        </w:rPr>
        <w:t xml:space="preserve"> № 190-ФЗ </w:t>
      </w:r>
      <w:r w:rsidRPr="004825A1">
        <w:rPr>
          <w:rFonts w:ascii="Times New Roman" w:hAnsi="Times New Roman" w:cs="Times New Roman"/>
          <w:sz w:val="24"/>
          <w:szCs w:val="24"/>
          <w:shd w:val="clear" w:color="auto" w:fill="FFFFFF"/>
        </w:rPr>
        <w:t>«О теплоснабжении»</w:t>
      </w:r>
      <w:r w:rsidRPr="004825A1">
        <w:rPr>
          <w:rFonts w:ascii="Times New Roman" w:eastAsia="Times New Roman" w:hAnsi="Times New Roman" w:cs="Times New Roman"/>
          <w:sz w:val="24"/>
          <w:szCs w:val="24"/>
          <w:shd w:val="clear" w:color="auto" w:fill="FFFFFF"/>
          <w:lang w:eastAsia="zh-CN"/>
        </w:rPr>
        <w:t xml:space="preserve"> и принятых в соответствии с ним иных нормативных правовых актов, в том числе соответствие таких реализуемых мероприятий схеме теплоснабжения, решений, принимаемых по результатам контрольных мероприятий. (далее - обязательные требования).</w:t>
      </w:r>
    </w:p>
    <w:p w14:paraId="42C23CC6" w14:textId="5B46A6D1" w:rsidR="006B2D73" w:rsidRPr="004825A1" w:rsidRDefault="006B2D73" w:rsidP="00E70A75">
      <w:pPr>
        <w:spacing w:after="0" w:line="240" w:lineRule="auto"/>
        <w:ind w:firstLine="708"/>
        <w:jc w:val="both"/>
        <w:rPr>
          <w:rFonts w:ascii="Times New Roman" w:eastAsia="Times New Roman" w:hAnsi="Times New Roman" w:cs="Times New Roman"/>
          <w:sz w:val="24"/>
          <w:szCs w:val="24"/>
          <w:shd w:val="clear" w:color="auto" w:fill="FFFFFF"/>
          <w:lang w:eastAsia="zh-CN"/>
        </w:rPr>
      </w:pPr>
      <w:r w:rsidRPr="004825A1">
        <w:rPr>
          <w:rFonts w:ascii="Times New Roman" w:eastAsia="Times New Roman" w:hAnsi="Times New Roman" w:cs="Times New Roman"/>
          <w:sz w:val="24"/>
          <w:szCs w:val="24"/>
          <w:shd w:val="clear" w:color="auto" w:fill="FFFFFF"/>
          <w:lang w:eastAsia="zh-CN"/>
        </w:rPr>
        <w:t xml:space="preserve">3. Муниципальный контроль </w:t>
      </w:r>
      <w:r w:rsidRPr="004825A1">
        <w:rPr>
          <w:rFonts w:ascii="Times New Roman" w:hAnsi="Times New Roman" w:cs="Times New Roman"/>
          <w:sz w:val="24"/>
          <w:szCs w:val="24"/>
          <w:shd w:val="clear" w:color="auto" w:fill="FFFFFF"/>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Оби Новосибирской области</w:t>
      </w:r>
      <w:r w:rsidRPr="004825A1">
        <w:rPr>
          <w:rFonts w:ascii="Times New Roman" w:eastAsia="Times New Roman" w:hAnsi="Times New Roman" w:cs="Times New Roman"/>
          <w:sz w:val="24"/>
          <w:szCs w:val="24"/>
          <w:shd w:val="clear" w:color="auto" w:fill="FFFFFF"/>
          <w:lang w:eastAsia="zh-CN"/>
        </w:rPr>
        <w:t xml:space="preserve"> осуществляется администрацией города Оби Новосибирской области (далее – администрация).</w:t>
      </w:r>
    </w:p>
    <w:p w14:paraId="30A24B1A" w14:textId="77777777" w:rsidR="006B2D73" w:rsidRPr="004825A1" w:rsidRDefault="006B2D73" w:rsidP="006B2D73">
      <w:pPr>
        <w:spacing w:after="0" w:line="240" w:lineRule="auto"/>
        <w:ind w:firstLine="709"/>
        <w:contextualSpacing/>
        <w:jc w:val="both"/>
        <w:rPr>
          <w:rFonts w:ascii="Times New Roman" w:hAnsi="Times New Roman" w:cs="Times New Roman"/>
          <w:sz w:val="24"/>
          <w:szCs w:val="24"/>
          <w:shd w:val="clear" w:color="auto" w:fill="FFFFFF"/>
        </w:rPr>
      </w:pPr>
      <w:r w:rsidRPr="004825A1">
        <w:rPr>
          <w:rFonts w:ascii="Times New Roman" w:hAnsi="Times New Roman" w:cs="Times New Roman"/>
          <w:sz w:val="24"/>
          <w:szCs w:val="24"/>
          <w:shd w:val="clear" w:color="auto" w:fill="FFFFFF"/>
        </w:rPr>
        <w:t>4. Должностными лицами администрации, уполномоченными осуществлять муниципальный контроль, являются муниципальные служащие администрации города Оби Новосибирской области, в соответствии с постановлением администрации города Оби Новосибирской области (далее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14:paraId="5D27EFBF" w14:textId="77777777" w:rsidR="006B2D73" w:rsidRPr="004825A1" w:rsidRDefault="006B2D73" w:rsidP="006B2D73">
      <w:pPr>
        <w:spacing w:after="0" w:line="240" w:lineRule="auto"/>
        <w:ind w:firstLine="709"/>
        <w:contextualSpacing/>
        <w:jc w:val="both"/>
        <w:rPr>
          <w:rFonts w:ascii="Times New Roman" w:hAnsi="Times New Roman" w:cs="Times New Roman"/>
          <w:sz w:val="24"/>
          <w:szCs w:val="24"/>
          <w:shd w:val="clear" w:color="auto" w:fill="FFFFFF"/>
        </w:rPr>
      </w:pPr>
      <w:r w:rsidRPr="004825A1">
        <w:rPr>
          <w:rFonts w:ascii="Times New Roman" w:hAnsi="Times New Roman" w:cs="Times New Roman"/>
          <w:sz w:val="24"/>
          <w:szCs w:val="24"/>
          <w:shd w:val="clear" w:color="auto" w:fill="FFFFFF"/>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0256147" w14:textId="77777777" w:rsidR="006B2D73" w:rsidRPr="004825A1" w:rsidRDefault="006B2D73" w:rsidP="006B2D73">
      <w:pPr>
        <w:pStyle w:val="ConsPlusNormal"/>
        <w:ind w:firstLine="709"/>
        <w:jc w:val="both"/>
        <w:rPr>
          <w:rFonts w:ascii="Times New Roman" w:eastAsiaTheme="minorHAnsi" w:hAnsi="Times New Roman" w:cs="Times New Roman"/>
          <w:sz w:val="24"/>
          <w:szCs w:val="24"/>
          <w:shd w:val="clear" w:color="auto" w:fill="FFFFFF"/>
          <w:lang w:eastAsia="en-US"/>
        </w:rPr>
      </w:pPr>
      <w:r w:rsidRPr="004825A1">
        <w:rPr>
          <w:rFonts w:ascii="Times New Roman" w:eastAsiaTheme="minorHAnsi" w:hAnsi="Times New Roman" w:cs="Times New Roman"/>
          <w:sz w:val="24"/>
          <w:szCs w:val="24"/>
          <w:shd w:val="clear" w:color="auto" w:fill="FFFFFF"/>
          <w:lang w:eastAsia="en-US"/>
        </w:rPr>
        <w:t>5.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r w:rsidRPr="004825A1">
        <w:rPr>
          <w:rFonts w:ascii="Times New Roman" w:hAnsi="Times New Roman" w:cs="Times New Roman"/>
          <w:sz w:val="24"/>
          <w:szCs w:val="24"/>
          <w:shd w:val="clear" w:color="auto" w:fill="FFFFFF"/>
        </w:rPr>
        <w:t xml:space="preserve"> </w:t>
      </w:r>
      <w:hyperlink r:id="rId9" w:history="1">
        <w:r w:rsidRPr="004825A1">
          <w:rPr>
            <w:rFonts w:ascii="Times New Roman" w:hAnsi="Times New Roman" w:cs="Times New Roman"/>
            <w:sz w:val="24"/>
            <w:szCs w:val="24"/>
            <w:shd w:val="clear" w:color="auto" w:fill="FFFFFF"/>
          </w:rPr>
          <w:t>Федерального закона</w:t>
        </w:r>
      </w:hyperlink>
      <w:r w:rsidRPr="004825A1">
        <w:rPr>
          <w:rFonts w:ascii="Times New Roman" w:hAnsi="Times New Roman" w:cs="Times New Roman"/>
          <w:sz w:val="24"/>
          <w:szCs w:val="24"/>
          <w:shd w:val="clear" w:color="auto" w:fill="FFFFFF"/>
        </w:rPr>
        <w:t xml:space="preserve"> № 190-ФЗ «О теплоснабжении»</w:t>
      </w:r>
      <w:r w:rsidRPr="004825A1">
        <w:rPr>
          <w:rFonts w:ascii="Times New Roman" w:eastAsiaTheme="minorHAnsi" w:hAnsi="Times New Roman" w:cs="Times New Roman"/>
          <w:sz w:val="24"/>
          <w:szCs w:val="24"/>
          <w:shd w:val="clear" w:color="auto" w:fill="FFFFFF"/>
          <w:lang w:eastAsia="en-US"/>
        </w:rPr>
        <w:t>, Федерального закона от 06.10.2003 № 131-ФЗ «Об общих принципах организации местного самоуправления в Российской Федерации».</w:t>
      </w:r>
    </w:p>
    <w:p w14:paraId="1511DA68" w14:textId="77777777" w:rsidR="006B2D73" w:rsidRPr="004825A1" w:rsidRDefault="006B2D73" w:rsidP="006B2D73">
      <w:pPr>
        <w:pStyle w:val="ConsPlusNormal"/>
        <w:ind w:firstLine="709"/>
        <w:jc w:val="both"/>
        <w:rPr>
          <w:rFonts w:ascii="Times New Roman" w:eastAsiaTheme="minorHAnsi" w:hAnsi="Times New Roman" w:cs="Times New Roman"/>
          <w:sz w:val="24"/>
          <w:szCs w:val="24"/>
          <w:shd w:val="clear" w:color="auto" w:fill="FFFFFF"/>
          <w:lang w:eastAsia="en-US"/>
        </w:rPr>
      </w:pPr>
      <w:r w:rsidRPr="004825A1">
        <w:rPr>
          <w:rFonts w:ascii="Times New Roman" w:eastAsiaTheme="minorHAnsi" w:hAnsi="Times New Roman" w:cs="Times New Roman"/>
          <w:sz w:val="24"/>
          <w:szCs w:val="24"/>
          <w:shd w:val="clear" w:color="auto" w:fill="FFFFFF"/>
          <w:lang w:eastAsia="en-US"/>
        </w:rPr>
        <w:t xml:space="preserve">6. Объектами </w:t>
      </w:r>
      <w:bookmarkStart w:id="0" w:name="_Hlk77676821"/>
      <w:r w:rsidRPr="004825A1">
        <w:rPr>
          <w:rFonts w:ascii="Times New Roman" w:eastAsiaTheme="minorHAnsi" w:hAnsi="Times New Roman" w:cs="Times New Roman"/>
          <w:sz w:val="24"/>
          <w:szCs w:val="24"/>
          <w:shd w:val="clear" w:color="auto" w:fill="FFFFFF"/>
          <w:lang w:eastAsia="en-US"/>
        </w:rPr>
        <w:t xml:space="preserve">муниципального контроля </w:t>
      </w:r>
      <w:bookmarkEnd w:id="0"/>
      <w:r w:rsidRPr="004825A1">
        <w:rPr>
          <w:rFonts w:ascii="Times New Roman" w:eastAsiaTheme="minorHAnsi" w:hAnsi="Times New Roman" w:cs="Times New Roman"/>
          <w:sz w:val="24"/>
          <w:szCs w:val="24"/>
          <w:shd w:val="clear" w:color="auto" w:fill="FFFFFF"/>
          <w:lang w:eastAsia="en-US"/>
        </w:rPr>
        <w:t>являются:</w:t>
      </w:r>
    </w:p>
    <w:p w14:paraId="68F473B0" w14:textId="77777777" w:rsidR="006B2D73" w:rsidRPr="004825A1" w:rsidRDefault="006B2D73" w:rsidP="006B2D73">
      <w:pPr>
        <w:pStyle w:val="ConsPlusNormal"/>
        <w:ind w:firstLine="709"/>
        <w:jc w:val="both"/>
        <w:rPr>
          <w:rFonts w:ascii="Times New Roman" w:eastAsiaTheme="minorHAnsi" w:hAnsi="Times New Roman" w:cs="Times New Roman"/>
          <w:sz w:val="24"/>
          <w:szCs w:val="24"/>
          <w:shd w:val="clear" w:color="auto" w:fill="FFFFFF"/>
          <w:lang w:eastAsia="en-US"/>
        </w:rPr>
      </w:pPr>
      <w:r w:rsidRPr="004825A1">
        <w:rPr>
          <w:rFonts w:ascii="Times New Roman" w:eastAsiaTheme="minorHAnsi" w:hAnsi="Times New Roman" w:cs="Times New Roman"/>
          <w:sz w:val="24"/>
          <w:szCs w:val="24"/>
          <w:shd w:val="clear" w:color="auto" w:fill="FFFFFF"/>
          <w:lang w:eastAsia="en-US"/>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825A1">
        <w:rPr>
          <w:rFonts w:ascii="Times New Roman" w:eastAsiaTheme="minorHAnsi" w:hAnsi="Times New Roman" w:cs="Times New Roman"/>
          <w:sz w:val="24"/>
          <w:szCs w:val="24"/>
          <w:shd w:val="clear" w:color="auto" w:fill="FFFFFF"/>
          <w:lang w:eastAsia="en-US"/>
        </w:rPr>
        <w:t>в том числе предъявляемые к контролируемым лицам, осуществляющим деятельность, действия (бездействие)</w:t>
      </w:r>
      <w:bookmarkEnd w:id="1"/>
      <w:bookmarkEnd w:id="2"/>
      <w:r w:rsidRPr="004825A1">
        <w:rPr>
          <w:rFonts w:ascii="Times New Roman" w:eastAsiaTheme="minorHAnsi" w:hAnsi="Times New Roman" w:cs="Times New Roman"/>
          <w:sz w:val="24"/>
          <w:szCs w:val="24"/>
          <w:shd w:val="clear" w:color="auto" w:fill="FFFFFF"/>
          <w:lang w:eastAsia="en-US"/>
        </w:rPr>
        <w:t>.</w:t>
      </w:r>
    </w:p>
    <w:p w14:paraId="050711B7" w14:textId="77777777" w:rsidR="006B2D73" w:rsidRPr="004825A1" w:rsidRDefault="006B2D73" w:rsidP="006B2D73">
      <w:pPr>
        <w:pStyle w:val="ConsPlusNormal"/>
        <w:ind w:firstLine="709"/>
        <w:jc w:val="both"/>
        <w:rPr>
          <w:rFonts w:ascii="Times New Roman" w:eastAsiaTheme="minorHAnsi" w:hAnsi="Times New Roman" w:cs="Times New Roman"/>
          <w:sz w:val="24"/>
          <w:szCs w:val="24"/>
          <w:shd w:val="clear" w:color="auto" w:fill="FFFFFF"/>
          <w:lang w:eastAsia="en-US"/>
        </w:rPr>
      </w:pPr>
      <w:r w:rsidRPr="004825A1">
        <w:rPr>
          <w:rFonts w:ascii="Times New Roman" w:eastAsiaTheme="minorHAnsi" w:hAnsi="Times New Roman" w:cs="Times New Roman"/>
          <w:sz w:val="24"/>
          <w:szCs w:val="24"/>
          <w:shd w:val="clear" w:color="auto" w:fill="FFFFFF"/>
          <w:lang w:eastAsia="en-US"/>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w:t>
      </w:r>
    </w:p>
    <w:p w14:paraId="7B3F46BC" w14:textId="77777777" w:rsidR="006B2D73" w:rsidRPr="004825A1" w:rsidRDefault="006B2D73" w:rsidP="006B2D73">
      <w:pPr>
        <w:pStyle w:val="ConsPlusNormal"/>
        <w:ind w:firstLine="709"/>
        <w:jc w:val="both"/>
        <w:rPr>
          <w:rFonts w:ascii="Times New Roman" w:eastAsiaTheme="minorHAnsi" w:hAnsi="Times New Roman" w:cs="Times New Roman"/>
          <w:sz w:val="24"/>
          <w:szCs w:val="24"/>
          <w:shd w:val="clear" w:color="auto" w:fill="FFFFFF"/>
          <w:lang w:eastAsia="en-US"/>
        </w:rPr>
      </w:pPr>
      <w:r w:rsidRPr="004825A1">
        <w:rPr>
          <w:rFonts w:ascii="Times New Roman" w:eastAsiaTheme="minorHAnsi" w:hAnsi="Times New Roman" w:cs="Times New Roman"/>
          <w:sz w:val="24"/>
          <w:szCs w:val="24"/>
          <w:shd w:val="clear" w:color="auto" w:fill="FFFFFF"/>
          <w:lang w:eastAsia="en-US"/>
        </w:rPr>
        <w:t>3) объекты, к которым предъявляются обязательные требования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к которым предъявляются обязательные требования, указанные в части 3 статьи 237 Федерального закона № 190-ФЗ).</w:t>
      </w:r>
    </w:p>
    <w:p w14:paraId="494F8563" w14:textId="7D400FED" w:rsidR="006B2D73" w:rsidRPr="004825A1" w:rsidRDefault="006B2D73" w:rsidP="00B07409">
      <w:pPr>
        <w:pStyle w:val="ConsPlusNormal"/>
        <w:ind w:firstLine="709"/>
        <w:jc w:val="both"/>
        <w:rPr>
          <w:rFonts w:ascii="Times New Roman" w:eastAsiaTheme="minorHAnsi" w:hAnsi="Times New Roman" w:cs="Times New Roman"/>
          <w:sz w:val="24"/>
          <w:szCs w:val="24"/>
          <w:shd w:val="clear" w:color="auto" w:fill="FFFFFF"/>
          <w:lang w:eastAsia="en-US"/>
        </w:rPr>
      </w:pPr>
      <w:r w:rsidRPr="004825A1">
        <w:rPr>
          <w:rFonts w:ascii="Times New Roman" w:eastAsiaTheme="minorHAnsi" w:hAnsi="Times New Roman" w:cs="Times New Roman"/>
          <w:sz w:val="24"/>
          <w:szCs w:val="24"/>
          <w:shd w:val="clear" w:color="auto" w:fill="FFFFFF"/>
          <w:lang w:eastAsia="en-US"/>
        </w:rPr>
        <w:t>7. Администрацией в рамках осуществления муниципального контроля обеспечивается учет объектов муниципального контроля в соответствии с</w:t>
      </w:r>
      <w:r w:rsidR="00E02788" w:rsidRPr="004825A1">
        <w:rPr>
          <w:rFonts w:ascii="Times New Roman" w:eastAsiaTheme="minorHAnsi" w:hAnsi="Times New Roman" w:cs="Times New Roman"/>
          <w:sz w:val="24"/>
          <w:szCs w:val="24"/>
          <w:shd w:val="clear" w:color="auto" w:fill="FFFFFF"/>
          <w:lang w:eastAsia="en-US"/>
        </w:rPr>
        <w:t xml:space="preserve"> </w:t>
      </w:r>
      <w:hyperlink r:id="rId10" w:anchor="/document/74449814/entry/0" w:history="1">
        <w:r w:rsidRPr="004825A1">
          <w:rPr>
            <w:rFonts w:ascii="Times New Roman" w:eastAsiaTheme="minorHAnsi" w:hAnsi="Times New Roman" w:cs="Times New Roman"/>
            <w:sz w:val="24"/>
            <w:szCs w:val="24"/>
            <w:lang w:eastAsia="en-US"/>
          </w:rPr>
          <w:t>Федеральным законом</w:t>
        </w:r>
      </w:hyperlink>
      <w:r w:rsidR="00E02788" w:rsidRPr="004825A1">
        <w:rPr>
          <w:rFonts w:ascii="Times New Roman" w:eastAsiaTheme="minorHAnsi" w:hAnsi="Times New Roman" w:cs="Times New Roman"/>
          <w:sz w:val="24"/>
          <w:szCs w:val="24"/>
          <w:shd w:val="clear" w:color="auto" w:fill="FFFFFF"/>
          <w:lang w:eastAsia="en-US"/>
        </w:rPr>
        <w:t xml:space="preserve"> </w:t>
      </w:r>
      <w:r w:rsidRPr="004825A1">
        <w:rPr>
          <w:rFonts w:ascii="Times New Roman" w:eastAsiaTheme="minorHAnsi" w:hAnsi="Times New Roman" w:cs="Times New Roman"/>
          <w:sz w:val="24"/>
          <w:szCs w:val="24"/>
          <w:shd w:val="clear" w:color="auto" w:fill="FFFFFF"/>
          <w:lang w:eastAsia="en-US"/>
        </w:rPr>
        <w:t>N</w:t>
      </w:r>
      <w:r w:rsidR="00E02788" w:rsidRPr="004825A1">
        <w:rPr>
          <w:rFonts w:ascii="Times New Roman" w:eastAsiaTheme="minorHAnsi" w:hAnsi="Times New Roman" w:cs="Times New Roman"/>
          <w:sz w:val="24"/>
          <w:szCs w:val="24"/>
          <w:shd w:val="clear" w:color="auto" w:fill="FFFFFF"/>
          <w:lang w:eastAsia="en-US"/>
        </w:rPr>
        <w:t xml:space="preserve"> </w:t>
      </w:r>
      <w:r w:rsidRPr="004825A1">
        <w:rPr>
          <w:rFonts w:ascii="Times New Roman" w:eastAsiaTheme="minorHAnsi" w:hAnsi="Times New Roman" w:cs="Times New Roman"/>
          <w:sz w:val="24"/>
          <w:szCs w:val="24"/>
          <w:shd w:val="clear" w:color="auto" w:fill="FFFFFF"/>
          <w:lang w:eastAsia="en-US"/>
        </w:rPr>
        <w:t>248-ФЗ, в том числе посредством ведения журнала по форме, утверждаемой администрацией.</w:t>
      </w:r>
    </w:p>
    <w:p w14:paraId="6E552EB0" w14:textId="54ECF625" w:rsidR="006B2D73" w:rsidRPr="004825A1" w:rsidRDefault="006B2D73" w:rsidP="006B2D73">
      <w:pPr>
        <w:widowControl w:val="0"/>
        <w:autoSpaceDE w:val="0"/>
        <w:autoSpaceDN w:val="0"/>
        <w:adjustRightInd w:val="0"/>
        <w:spacing w:after="0" w:line="240" w:lineRule="auto"/>
        <w:rPr>
          <w:rFonts w:ascii="Times New Roman" w:hAnsi="Times New Roman" w:cs="Times New Roman"/>
          <w:sz w:val="24"/>
          <w:szCs w:val="24"/>
        </w:rPr>
      </w:pPr>
    </w:p>
    <w:p w14:paraId="21ABCBF9" w14:textId="36FF1DF4" w:rsidR="006B2D73" w:rsidRPr="004825A1" w:rsidRDefault="00183F13" w:rsidP="00633E00">
      <w:pPr>
        <w:spacing w:after="0" w:line="240" w:lineRule="auto"/>
        <w:jc w:val="center"/>
        <w:rPr>
          <w:rFonts w:ascii="Times New Roman" w:hAnsi="Times New Roman" w:cs="Times New Roman"/>
          <w:b/>
          <w:bCs/>
          <w:sz w:val="24"/>
          <w:szCs w:val="24"/>
          <w:shd w:val="clear" w:color="auto" w:fill="FFFFFF"/>
        </w:rPr>
      </w:pPr>
      <w:r w:rsidRPr="004825A1">
        <w:rPr>
          <w:rFonts w:ascii="Times New Roman" w:hAnsi="Times New Roman" w:cs="Times New Roman"/>
          <w:b/>
          <w:bCs/>
          <w:sz w:val="24"/>
          <w:szCs w:val="24"/>
        </w:rPr>
        <w:t xml:space="preserve">Раздел </w:t>
      </w:r>
      <w:r w:rsidRPr="004825A1">
        <w:rPr>
          <w:rFonts w:ascii="Times New Roman" w:hAnsi="Times New Roman" w:cs="Times New Roman"/>
          <w:b/>
          <w:bCs/>
          <w:sz w:val="24"/>
          <w:szCs w:val="24"/>
          <w:lang w:val="en-US"/>
        </w:rPr>
        <w:t>II</w:t>
      </w:r>
      <w:r w:rsidRPr="004825A1">
        <w:rPr>
          <w:rFonts w:ascii="Times New Roman" w:hAnsi="Times New Roman" w:cs="Times New Roman"/>
          <w:b/>
          <w:bCs/>
          <w:sz w:val="24"/>
          <w:szCs w:val="24"/>
        </w:rPr>
        <w:t xml:space="preserve">. Управление рисками причинения вреда (ущерба) охраняемым законом ценностям при осуществлении </w:t>
      </w:r>
      <w:r w:rsidR="00633E00" w:rsidRPr="004825A1">
        <w:rPr>
          <w:rFonts w:ascii="Times New Roman" w:hAnsi="Times New Roman" w:cs="Times New Roman"/>
          <w:b/>
          <w:bCs/>
          <w:sz w:val="24"/>
          <w:szCs w:val="24"/>
          <w:shd w:val="clear" w:color="auto" w:fill="FFFFFF"/>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Оби Новосибирской области</w:t>
      </w:r>
    </w:p>
    <w:p w14:paraId="15192BC9" w14:textId="77777777" w:rsidR="00BE7669" w:rsidRPr="004825A1" w:rsidRDefault="00BE7669" w:rsidP="00D35E35">
      <w:pPr>
        <w:widowControl w:val="0"/>
        <w:autoSpaceDE w:val="0"/>
        <w:autoSpaceDN w:val="0"/>
        <w:adjustRightInd w:val="0"/>
        <w:spacing w:after="0" w:line="240" w:lineRule="auto"/>
        <w:rPr>
          <w:rFonts w:ascii="Times New Roman" w:hAnsi="Times New Roman" w:cs="Times New Roman"/>
          <w:sz w:val="24"/>
          <w:szCs w:val="24"/>
        </w:rPr>
      </w:pPr>
    </w:p>
    <w:p w14:paraId="44F1DA39" w14:textId="38FC6249" w:rsidR="000411BA" w:rsidRPr="004825A1" w:rsidRDefault="00E46C98" w:rsidP="0030268E">
      <w:pPr>
        <w:shd w:val="clear" w:color="auto" w:fill="FFFFFF"/>
        <w:spacing w:after="0"/>
        <w:ind w:firstLine="709"/>
        <w:jc w:val="both"/>
        <w:rPr>
          <w:rFonts w:ascii="Times New Roman" w:hAnsi="Times New Roman" w:cs="Times New Roman"/>
          <w:sz w:val="24"/>
          <w:szCs w:val="24"/>
        </w:rPr>
      </w:pPr>
      <w:r w:rsidRPr="004825A1">
        <w:rPr>
          <w:rFonts w:ascii="Times New Roman" w:hAnsi="Times New Roman" w:cs="Times New Roman"/>
          <w:sz w:val="24"/>
          <w:szCs w:val="24"/>
        </w:rPr>
        <w:t>1</w:t>
      </w:r>
      <w:r w:rsidR="009824F6" w:rsidRPr="004825A1">
        <w:rPr>
          <w:rFonts w:ascii="Times New Roman" w:hAnsi="Times New Roman" w:cs="Times New Roman"/>
          <w:sz w:val="24"/>
          <w:szCs w:val="24"/>
        </w:rPr>
        <w:t xml:space="preserve">. </w:t>
      </w:r>
      <w:r w:rsidR="009853FB" w:rsidRPr="004825A1">
        <w:rPr>
          <w:rFonts w:ascii="Times New Roman" w:hAnsi="Times New Roman" w:cs="Times New Roman"/>
          <w:sz w:val="24"/>
          <w:szCs w:val="24"/>
        </w:rPr>
        <w:t>А</w:t>
      </w:r>
      <w:r w:rsidRPr="004825A1">
        <w:rPr>
          <w:rFonts w:ascii="Times New Roman" w:hAnsi="Times New Roman" w:cs="Times New Roman"/>
          <w:sz w:val="24"/>
          <w:szCs w:val="24"/>
        </w:rPr>
        <w:t xml:space="preserve">дминистрация осуществляет </w:t>
      </w:r>
      <w:r w:rsidR="0030268E" w:rsidRPr="004825A1">
        <w:rPr>
          <w:rFonts w:ascii="Times New Roman" w:hAnsi="Times New Roman" w:cs="Times New Roman"/>
          <w:sz w:val="24"/>
          <w:szCs w:val="24"/>
        </w:rPr>
        <w:t>м</w:t>
      </w:r>
      <w:r w:rsidR="009824F6" w:rsidRPr="004825A1">
        <w:rPr>
          <w:rFonts w:ascii="Times New Roman" w:hAnsi="Times New Roman" w:cs="Times New Roman"/>
          <w:sz w:val="24"/>
          <w:szCs w:val="24"/>
        </w:rPr>
        <w:t>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7627B86C" w14:textId="1F6F0B72" w:rsidR="000411BA" w:rsidRPr="004825A1" w:rsidRDefault="009824F6" w:rsidP="005A537A">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 охраняемым законом ценностям (далее – категории риска): средний риск; низкий риск.</w:t>
      </w:r>
    </w:p>
    <w:p w14:paraId="0BB7329A" w14:textId="463579B7" w:rsidR="000411BA" w:rsidRPr="004825A1" w:rsidRDefault="009824F6" w:rsidP="00AA3E47">
      <w:pPr>
        <w:shd w:val="clear" w:color="auto" w:fill="FFFFFF"/>
        <w:spacing w:after="0"/>
        <w:ind w:firstLine="709"/>
        <w:jc w:val="both"/>
        <w:rPr>
          <w:rFonts w:ascii="Times New Roman" w:hAnsi="Times New Roman" w:cs="Times New Roman"/>
          <w:sz w:val="24"/>
          <w:szCs w:val="24"/>
        </w:rPr>
      </w:pPr>
      <w:r w:rsidRPr="004825A1">
        <w:rPr>
          <w:rFonts w:ascii="Times New Roman" w:hAnsi="Times New Roman" w:cs="Times New Roman"/>
          <w:sz w:val="24"/>
          <w:szCs w:val="24"/>
        </w:rPr>
        <w:t>3. Отнесение объекта контроля к одной из категорий риска осуществляется приказом руководителя уполномоченного структурного подразделения на основе сопоставления характеристик объекта контроля с критериями отнесения объектов контроля к категориям риска согласно приложению 1 к Положению. В случае, если объект контроля не отнесен к определенной категории риска, он считается отнесенным к категории низкого риска.</w:t>
      </w:r>
    </w:p>
    <w:p w14:paraId="2B4273B3" w14:textId="57244B4B" w:rsidR="000411BA" w:rsidRPr="004825A1" w:rsidRDefault="009824F6" w:rsidP="00AA3E47">
      <w:pPr>
        <w:shd w:val="clear" w:color="auto" w:fill="FFFFFF"/>
        <w:spacing w:after="0"/>
        <w:ind w:firstLine="709"/>
        <w:jc w:val="both"/>
        <w:rPr>
          <w:rFonts w:ascii="Times New Roman" w:hAnsi="Times New Roman" w:cs="Times New Roman"/>
          <w:sz w:val="24"/>
          <w:szCs w:val="24"/>
        </w:rPr>
      </w:pPr>
      <w:r w:rsidRPr="004825A1">
        <w:rPr>
          <w:rFonts w:ascii="Times New Roman" w:hAnsi="Times New Roman" w:cs="Times New Roman"/>
          <w:sz w:val="24"/>
          <w:szCs w:val="24"/>
        </w:rPr>
        <w:t>4. Уполномоченное структурное подразделение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обеспечивает изменение категории риска указанного объекта контроля</w:t>
      </w:r>
      <w:r w:rsidR="000411BA" w:rsidRPr="004825A1">
        <w:rPr>
          <w:rFonts w:ascii="Times New Roman" w:hAnsi="Times New Roman" w:cs="Times New Roman"/>
          <w:sz w:val="24"/>
          <w:szCs w:val="24"/>
        </w:rPr>
        <w:t>.</w:t>
      </w:r>
    </w:p>
    <w:p w14:paraId="260A4FE4" w14:textId="32AAF512" w:rsidR="000411BA" w:rsidRPr="004825A1" w:rsidRDefault="009824F6" w:rsidP="00AA3E47">
      <w:pPr>
        <w:shd w:val="clear" w:color="auto" w:fill="FFFFFF"/>
        <w:spacing w:after="0"/>
        <w:ind w:firstLine="709"/>
        <w:jc w:val="both"/>
        <w:rPr>
          <w:rFonts w:ascii="Times New Roman" w:hAnsi="Times New Roman" w:cs="Times New Roman"/>
          <w:sz w:val="24"/>
          <w:szCs w:val="24"/>
        </w:rPr>
      </w:pPr>
      <w:r w:rsidRPr="004825A1">
        <w:rPr>
          <w:rFonts w:ascii="Times New Roman" w:hAnsi="Times New Roman" w:cs="Times New Roman"/>
          <w:sz w:val="24"/>
          <w:szCs w:val="24"/>
        </w:rPr>
        <w:t>5. Контролируемое лицо вправе подать в уполномоченное структурное подразделение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A3DB93D" w14:textId="05D31460" w:rsidR="000411BA" w:rsidRPr="004825A1" w:rsidRDefault="009824F6" w:rsidP="00AA3E47">
      <w:pPr>
        <w:shd w:val="clear" w:color="auto" w:fill="FFFFFF"/>
        <w:spacing w:after="0"/>
        <w:ind w:firstLine="709"/>
        <w:jc w:val="both"/>
        <w:rPr>
          <w:rFonts w:ascii="Times New Roman" w:hAnsi="Times New Roman" w:cs="Times New Roman"/>
          <w:sz w:val="24"/>
          <w:szCs w:val="24"/>
        </w:rPr>
      </w:pPr>
      <w:r w:rsidRPr="004825A1">
        <w:rPr>
          <w:rFonts w:ascii="Times New Roman" w:hAnsi="Times New Roman" w:cs="Times New Roman"/>
          <w:sz w:val="24"/>
          <w:szCs w:val="24"/>
        </w:rPr>
        <w:t>6. Изменение ранее присвоенной объекту контроля категории риска осуществляется приказом руководителя уполномоченного структурного подразделения.</w:t>
      </w:r>
    </w:p>
    <w:p w14:paraId="6CBBE92D" w14:textId="4D6C239A" w:rsidR="009824F6" w:rsidRPr="004825A1" w:rsidRDefault="009824F6" w:rsidP="00AA3E47">
      <w:pPr>
        <w:shd w:val="clear" w:color="auto" w:fill="FFFFFF"/>
        <w:spacing w:after="0"/>
        <w:ind w:firstLine="709"/>
        <w:jc w:val="both"/>
        <w:rPr>
          <w:rFonts w:ascii="Times New Roman" w:hAnsi="Times New Roman" w:cs="Times New Roman"/>
          <w:bCs/>
          <w:sz w:val="24"/>
          <w:szCs w:val="24"/>
        </w:rPr>
      </w:pPr>
      <w:r w:rsidRPr="004825A1">
        <w:rPr>
          <w:rFonts w:ascii="Times New Roman" w:hAnsi="Times New Roman" w:cs="Times New Roman"/>
          <w:sz w:val="24"/>
          <w:szCs w:val="24"/>
        </w:rPr>
        <w:t>7. 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используются индикаторы риска нарушения обязательных требований согласно приложению 2 к Положению.</w:t>
      </w:r>
    </w:p>
    <w:p w14:paraId="7EA663C9" w14:textId="77777777" w:rsidR="00E46C98" w:rsidRPr="004825A1" w:rsidRDefault="00E46C98" w:rsidP="00CB4A47">
      <w:pPr>
        <w:shd w:val="clear" w:color="auto" w:fill="FFFFFF"/>
        <w:spacing w:after="0"/>
        <w:ind w:firstLine="709"/>
        <w:jc w:val="both"/>
        <w:rPr>
          <w:rFonts w:ascii="Times New Roman" w:hAnsi="Times New Roman" w:cs="Times New Roman"/>
          <w:bCs/>
          <w:sz w:val="24"/>
          <w:szCs w:val="24"/>
        </w:rPr>
      </w:pPr>
    </w:p>
    <w:p w14:paraId="40EF0671" w14:textId="3E638DF4" w:rsidR="00675BC8" w:rsidRPr="004825A1" w:rsidRDefault="00835750" w:rsidP="00675BC8">
      <w:pPr>
        <w:spacing w:after="0" w:line="240" w:lineRule="auto"/>
        <w:jc w:val="center"/>
        <w:rPr>
          <w:rFonts w:ascii="Times New Roman" w:hAnsi="Times New Roman" w:cs="Times New Roman"/>
          <w:b/>
          <w:bCs/>
          <w:sz w:val="24"/>
          <w:szCs w:val="24"/>
          <w:shd w:val="clear" w:color="auto" w:fill="FFFFFF"/>
        </w:rPr>
      </w:pPr>
      <w:r w:rsidRPr="004825A1">
        <w:rPr>
          <w:rFonts w:ascii="Times New Roman" w:hAnsi="Times New Roman" w:cs="Times New Roman"/>
          <w:b/>
          <w:bCs/>
          <w:sz w:val="24"/>
          <w:szCs w:val="24"/>
        </w:rPr>
        <w:t xml:space="preserve">Раздел </w:t>
      </w:r>
      <w:r w:rsidRPr="004825A1">
        <w:rPr>
          <w:rFonts w:ascii="Times New Roman" w:hAnsi="Times New Roman" w:cs="Times New Roman"/>
          <w:b/>
          <w:bCs/>
          <w:sz w:val="24"/>
          <w:szCs w:val="24"/>
          <w:lang w:val="en-US"/>
        </w:rPr>
        <w:t>III</w:t>
      </w:r>
      <w:r w:rsidRPr="004825A1">
        <w:rPr>
          <w:rFonts w:ascii="Times New Roman" w:hAnsi="Times New Roman" w:cs="Times New Roman"/>
          <w:b/>
          <w:bCs/>
          <w:sz w:val="24"/>
          <w:szCs w:val="24"/>
        </w:rPr>
        <w:t>. Профилактика рисков причинения вреда (ущерба) охраняемым законом ценностям</w:t>
      </w:r>
    </w:p>
    <w:p w14:paraId="70011923" w14:textId="77777777" w:rsidR="00835750" w:rsidRPr="004825A1" w:rsidRDefault="00835750" w:rsidP="009D2237">
      <w:pPr>
        <w:pStyle w:val="ConsPlusNormal"/>
        <w:ind w:firstLine="0"/>
        <w:rPr>
          <w:rFonts w:ascii="Times New Roman" w:hAnsi="Times New Roman" w:cs="Times New Roman"/>
          <w:b/>
          <w:bCs/>
          <w:sz w:val="24"/>
          <w:szCs w:val="24"/>
        </w:rPr>
      </w:pPr>
    </w:p>
    <w:p w14:paraId="752E393D" w14:textId="6AE2DAC4" w:rsidR="00835750" w:rsidRPr="004825A1" w:rsidRDefault="00497444"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w:t>
      </w:r>
      <w:r w:rsidR="00835750" w:rsidRPr="004825A1">
        <w:rPr>
          <w:rFonts w:ascii="Times New Roman" w:hAnsi="Times New Roman" w:cs="Times New Roman"/>
          <w:sz w:val="24"/>
          <w:szCs w:val="24"/>
        </w:rPr>
        <w:t>. Администрация осуществляет муниципальный контроль в том числе посредством проведения профилактических мероприятий.</w:t>
      </w:r>
    </w:p>
    <w:p w14:paraId="0956DE29" w14:textId="75BCC3B3" w:rsidR="00835750" w:rsidRPr="004825A1" w:rsidRDefault="00F13399"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2</w:t>
      </w:r>
      <w:r w:rsidR="00835750" w:rsidRPr="004825A1">
        <w:rPr>
          <w:rFonts w:ascii="Times New Roman" w:hAnsi="Times New Roman" w:cs="Times New Roman"/>
          <w:sz w:val="24"/>
          <w:szCs w:val="24"/>
        </w:rPr>
        <w:t>.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4958E41" w14:textId="33C39DD6" w:rsidR="00835750" w:rsidRPr="004825A1" w:rsidRDefault="00F13399"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3</w:t>
      </w:r>
      <w:r w:rsidR="00835750" w:rsidRPr="004825A1">
        <w:rPr>
          <w:rFonts w:ascii="Times New Roman" w:hAnsi="Times New Roman" w:cs="Times New Roman"/>
          <w:sz w:val="24"/>
          <w:szCs w:val="24"/>
        </w:rPr>
        <w:t>.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7F38C4" w14:textId="09338202" w:rsidR="00835750" w:rsidRPr="004825A1" w:rsidRDefault="00F13399"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4</w:t>
      </w:r>
      <w:r w:rsidR="00835750" w:rsidRPr="004825A1">
        <w:rPr>
          <w:rFonts w:ascii="Times New Roman" w:hAnsi="Times New Roman" w:cs="Times New Roman"/>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3B19949"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в администрацию города Оби Новосибирской области для принятия решения о проведении контрольных мероприятий.</w:t>
      </w:r>
    </w:p>
    <w:p w14:paraId="6F525671" w14:textId="29F49793" w:rsidR="00835750" w:rsidRPr="004825A1" w:rsidRDefault="00C83797"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5</w:t>
      </w:r>
      <w:r w:rsidR="00835750" w:rsidRPr="004825A1">
        <w:rPr>
          <w:rFonts w:ascii="Times New Roman" w:hAnsi="Times New Roman" w:cs="Times New Roman"/>
          <w:sz w:val="24"/>
          <w:szCs w:val="24"/>
        </w:rPr>
        <w:t>. При осуществлении администрацией муниципального контроля могут проводиться следующие виды профилактических мероприятий:</w:t>
      </w:r>
    </w:p>
    <w:p w14:paraId="44CB0D7C"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 информирование;</w:t>
      </w:r>
    </w:p>
    <w:p w14:paraId="3CD11F32"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2) обобщение правоприменительной практики;</w:t>
      </w:r>
    </w:p>
    <w:p w14:paraId="3DA69024"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3) объявление предостережений;</w:t>
      </w:r>
    </w:p>
    <w:p w14:paraId="39F479CA"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4) консультирование;</w:t>
      </w:r>
    </w:p>
    <w:p w14:paraId="72F10383"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5) профилактический визит.</w:t>
      </w:r>
    </w:p>
    <w:p w14:paraId="23209D38" w14:textId="3A6A9086" w:rsidR="00835750" w:rsidRPr="004825A1" w:rsidRDefault="00C83797" w:rsidP="00835750">
      <w:pPr>
        <w:spacing w:after="0" w:line="240" w:lineRule="auto"/>
        <w:ind w:firstLine="709"/>
        <w:jc w:val="both"/>
        <w:rPr>
          <w:rFonts w:ascii="Times New Roman" w:eastAsia="Times New Roman" w:hAnsi="Times New Roman" w:cs="Times New Roman"/>
          <w:sz w:val="24"/>
          <w:szCs w:val="24"/>
          <w:lang w:eastAsia="zh-CN"/>
        </w:rPr>
      </w:pPr>
      <w:r w:rsidRPr="004825A1">
        <w:rPr>
          <w:rFonts w:ascii="Times New Roman" w:eastAsia="Times New Roman" w:hAnsi="Times New Roman" w:cs="Times New Roman"/>
          <w:sz w:val="24"/>
          <w:szCs w:val="24"/>
          <w:lang w:eastAsia="zh-CN"/>
        </w:rPr>
        <w:t>6</w:t>
      </w:r>
      <w:r w:rsidR="00835750" w:rsidRPr="004825A1">
        <w:rPr>
          <w:rFonts w:ascii="Times New Roman" w:eastAsia="Times New Roman" w:hAnsi="Times New Roman" w:cs="Times New Roman"/>
          <w:sz w:val="24"/>
          <w:szCs w:val="24"/>
          <w:lang w:eastAsia="zh-CN"/>
        </w:rPr>
        <w:t>.</w:t>
      </w:r>
      <w:r w:rsidR="00835750" w:rsidRPr="004825A1">
        <w:rPr>
          <w:sz w:val="24"/>
          <w:szCs w:val="24"/>
        </w:rPr>
        <w:t xml:space="preserve"> </w:t>
      </w:r>
      <w:r w:rsidR="00835750" w:rsidRPr="004825A1">
        <w:rPr>
          <w:rFonts w:ascii="Times New Roman" w:eastAsia="Times New Roman" w:hAnsi="Times New Roman" w:cs="Times New Roman"/>
          <w:sz w:val="24"/>
          <w:szCs w:val="24"/>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53C4516"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4825A1">
          <w:rPr>
            <w:rFonts w:ascii="Times New Roman" w:hAnsi="Times New Roman" w:cs="Times New Roman"/>
            <w:sz w:val="24"/>
            <w:szCs w:val="24"/>
          </w:rPr>
          <w:t>частью 3 статьи 46</w:t>
        </w:r>
      </w:hyperlink>
      <w:r w:rsidRPr="004825A1">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4332B5E" w14:textId="01BFA1AC"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Администрация также вправе информировать население города Оби Новосибирской области на собраниях и конференциях, а также любым иным общедоступным способом об обязательных требованиях, предъявляемых к объектам контроля.</w:t>
      </w:r>
    </w:p>
    <w:p w14:paraId="389AD34B" w14:textId="53B5ACC2" w:rsidR="009E3DBF" w:rsidRPr="004825A1" w:rsidRDefault="009E3DBF" w:rsidP="009E3DBF">
      <w:pPr>
        <w:shd w:val="clear" w:color="auto" w:fill="FFFFFF"/>
        <w:spacing w:after="0"/>
        <w:ind w:firstLine="709"/>
        <w:jc w:val="both"/>
        <w:rPr>
          <w:rFonts w:ascii="Times New Roman" w:hAnsi="Times New Roman" w:cs="Times New Roman"/>
          <w:bCs/>
          <w:sz w:val="24"/>
          <w:szCs w:val="24"/>
        </w:rPr>
      </w:pPr>
      <w:r w:rsidRPr="004825A1">
        <w:rPr>
          <w:rFonts w:ascii="Times New Roman" w:hAnsi="Times New Roman" w:cs="Times New Roman"/>
          <w:bCs/>
          <w:sz w:val="24"/>
          <w:szCs w:val="24"/>
        </w:rPr>
        <w:t>7. Обобщение правоприменительной практики проводится для решения следующих задач:</w:t>
      </w:r>
    </w:p>
    <w:p w14:paraId="26A8C8CD" w14:textId="77777777" w:rsidR="009E3DBF" w:rsidRPr="004825A1" w:rsidRDefault="009E3DBF" w:rsidP="009E3DBF">
      <w:pPr>
        <w:shd w:val="clear" w:color="auto" w:fill="FFFFFF"/>
        <w:spacing w:after="0" w:line="240" w:lineRule="auto"/>
        <w:ind w:firstLine="709"/>
        <w:jc w:val="both"/>
        <w:rPr>
          <w:rFonts w:ascii="Times New Roman" w:hAnsi="Times New Roman" w:cs="Times New Roman"/>
          <w:bCs/>
          <w:sz w:val="24"/>
          <w:szCs w:val="24"/>
        </w:rPr>
      </w:pPr>
      <w:r w:rsidRPr="004825A1">
        <w:rPr>
          <w:rFonts w:ascii="Times New Roman" w:hAnsi="Times New Roman" w:cs="Times New Roman"/>
          <w:bCs/>
          <w:sz w:val="24"/>
          <w:szCs w:val="24"/>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342C312C" w14:textId="77777777" w:rsidR="009E3DBF" w:rsidRPr="004825A1" w:rsidRDefault="009E3DBF" w:rsidP="009E3DBF">
      <w:pPr>
        <w:shd w:val="clear" w:color="auto" w:fill="FFFFFF"/>
        <w:spacing w:after="0" w:line="240" w:lineRule="auto"/>
        <w:ind w:firstLine="709"/>
        <w:jc w:val="both"/>
        <w:rPr>
          <w:rFonts w:ascii="Times New Roman" w:hAnsi="Times New Roman" w:cs="Times New Roman"/>
          <w:bCs/>
          <w:sz w:val="24"/>
          <w:szCs w:val="24"/>
        </w:rPr>
      </w:pPr>
      <w:r w:rsidRPr="004825A1">
        <w:rPr>
          <w:rFonts w:ascii="Times New Roman" w:hAnsi="Times New Roman" w:cs="Times New Roman"/>
          <w:bCs/>
          <w:sz w:val="24"/>
          <w:szCs w:val="24"/>
        </w:rPr>
        <w:t>2) выявление типичных нарушений обязательных требований, причин, факторов и условий, способствующих возникновению указанных нарушений;</w:t>
      </w:r>
    </w:p>
    <w:p w14:paraId="1E673084" w14:textId="77777777" w:rsidR="009E3DBF" w:rsidRPr="004825A1" w:rsidRDefault="009E3DBF" w:rsidP="009E3DBF">
      <w:pPr>
        <w:shd w:val="clear" w:color="auto" w:fill="FFFFFF"/>
        <w:spacing w:after="0" w:line="240" w:lineRule="auto"/>
        <w:ind w:firstLine="709"/>
        <w:jc w:val="both"/>
        <w:rPr>
          <w:rFonts w:ascii="Times New Roman" w:hAnsi="Times New Roman" w:cs="Times New Roman"/>
          <w:bCs/>
          <w:sz w:val="24"/>
          <w:szCs w:val="24"/>
        </w:rPr>
      </w:pPr>
      <w:r w:rsidRPr="004825A1">
        <w:rPr>
          <w:rFonts w:ascii="Times New Roman" w:hAnsi="Times New Roman" w:cs="Times New Roman"/>
          <w:bCs/>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p>
    <w:p w14:paraId="77BCEF06" w14:textId="77777777" w:rsidR="009E3DBF" w:rsidRPr="004825A1" w:rsidRDefault="009E3DBF" w:rsidP="009E3DBF">
      <w:pPr>
        <w:shd w:val="clear" w:color="auto" w:fill="FFFFFF"/>
        <w:spacing w:after="0" w:line="240" w:lineRule="auto"/>
        <w:ind w:firstLine="709"/>
        <w:jc w:val="both"/>
        <w:rPr>
          <w:rFonts w:ascii="Times New Roman" w:hAnsi="Times New Roman" w:cs="Times New Roman"/>
          <w:bCs/>
          <w:sz w:val="24"/>
          <w:szCs w:val="24"/>
        </w:rPr>
      </w:pPr>
      <w:r w:rsidRPr="004825A1">
        <w:rPr>
          <w:rFonts w:ascii="Times New Roman" w:hAnsi="Times New Roman" w:cs="Times New Roman"/>
          <w:bCs/>
          <w:sz w:val="24"/>
          <w:szCs w:val="24"/>
        </w:rPr>
        <w:t>4) подготовка предложений об актуализации обязательных требований;</w:t>
      </w:r>
    </w:p>
    <w:p w14:paraId="262AA66D" w14:textId="77777777" w:rsidR="009E3DBF" w:rsidRPr="004825A1" w:rsidRDefault="009E3DBF" w:rsidP="009E3DBF">
      <w:pPr>
        <w:shd w:val="clear" w:color="auto" w:fill="FFFFFF"/>
        <w:spacing w:after="0" w:line="240" w:lineRule="auto"/>
        <w:ind w:firstLine="709"/>
        <w:jc w:val="both"/>
        <w:rPr>
          <w:rFonts w:ascii="Times New Roman" w:hAnsi="Times New Roman" w:cs="Times New Roman"/>
          <w:bCs/>
          <w:sz w:val="24"/>
          <w:szCs w:val="24"/>
        </w:rPr>
      </w:pPr>
      <w:r w:rsidRPr="004825A1">
        <w:rPr>
          <w:rFonts w:ascii="Times New Roman" w:hAnsi="Times New Roman" w:cs="Times New Roman"/>
          <w:bCs/>
          <w:sz w:val="24"/>
          <w:szCs w:val="24"/>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4D3F7724" w14:textId="65E1F10C" w:rsidR="009E3DBF" w:rsidRPr="004825A1" w:rsidRDefault="00583C85" w:rsidP="009E3DBF">
      <w:pPr>
        <w:shd w:val="clear" w:color="auto" w:fill="FFFFFF"/>
        <w:spacing w:after="0"/>
        <w:ind w:firstLine="709"/>
        <w:jc w:val="both"/>
        <w:rPr>
          <w:rFonts w:ascii="Times New Roman" w:hAnsi="Times New Roman" w:cs="Times New Roman"/>
          <w:bCs/>
          <w:sz w:val="24"/>
          <w:szCs w:val="24"/>
        </w:rPr>
      </w:pPr>
      <w:r w:rsidRPr="004825A1">
        <w:rPr>
          <w:rFonts w:ascii="Times New Roman" w:hAnsi="Times New Roman" w:cs="Times New Roman"/>
          <w:bCs/>
          <w:sz w:val="24"/>
          <w:szCs w:val="24"/>
        </w:rPr>
        <w:t>7.1</w:t>
      </w:r>
      <w:r w:rsidR="009E3DBF" w:rsidRPr="004825A1">
        <w:rPr>
          <w:rFonts w:ascii="Times New Roman" w:hAnsi="Times New Roman" w:cs="Times New Roman"/>
          <w:bCs/>
          <w:sz w:val="24"/>
          <w:szCs w:val="24"/>
        </w:rPr>
        <w:t>.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16CA8E3A" w14:textId="09BDB681" w:rsidR="009E3DBF" w:rsidRPr="004825A1" w:rsidRDefault="00583C85" w:rsidP="009E3DBF">
      <w:pPr>
        <w:shd w:val="clear" w:color="auto" w:fill="FFFFFF"/>
        <w:spacing w:after="0"/>
        <w:ind w:firstLine="709"/>
        <w:jc w:val="both"/>
        <w:rPr>
          <w:rFonts w:ascii="Times New Roman" w:hAnsi="Times New Roman" w:cs="Times New Roman"/>
          <w:bCs/>
          <w:sz w:val="24"/>
          <w:szCs w:val="24"/>
        </w:rPr>
      </w:pPr>
      <w:r w:rsidRPr="004825A1">
        <w:rPr>
          <w:rFonts w:ascii="Times New Roman" w:hAnsi="Times New Roman" w:cs="Times New Roman"/>
          <w:bCs/>
          <w:sz w:val="24"/>
          <w:szCs w:val="24"/>
        </w:rPr>
        <w:t>7.2</w:t>
      </w:r>
      <w:r w:rsidR="009E3DBF" w:rsidRPr="004825A1">
        <w:rPr>
          <w:rFonts w:ascii="Times New Roman" w:hAnsi="Times New Roman" w:cs="Times New Roman"/>
          <w:bCs/>
          <w:sz w:val="24"/>
          <w:szCs w:val="24"/>
        </w:rPr>
        <w:t>.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73BEFAFE" w14:textId="39B57457" w:rsidR="009E3DBF" w:rsidRPr="004825A1" w:rsidRDefault="00583C85" w:rsidP="009E3DBF">
      <w:pPr>
        <w:shd w:val="clear" w:color="auto" w:fill="FFFFFF"/>
        <w:spacing w:after="0"/>
        <w:ind w:firstLine="709"/>
        <w:jc w:val="both"/>
        <w:rPr>
          <w:rFonts w:ascii="Times New Roman" w:hAnsi="Times New Roman" w:cs="Times New Roman"/>
          <w:bCs/>
          <w:sz w:val="24"/>
          <w:szCs w:val="24"/>
        </w:rPr>
      </w:pPr>
      <w:r w:rsidRPr="004825A1">
        <w:rPr>
          <w:rFonts w:ascii="Times New Roman" w:hAnsi="Times New Roman" w:cs="Times New Roman"/>
          <w:bCs/>
          <w:sz w:val="24"/>
          <w:szCs w:val="24"/>
        </w:rPr>
        <w:t>7.3</w:t>
      </w:r>
      <w:r w:rsidR="009E3DBF" w:rsidRPr="004825A1">
        <w:rPr>
          <w:rFonts w:ascii="Times New Roman" w:hAnsi="Times New Roman" w:cs="Times New Roman"/>
          <w:bCs/>
          <w:sz w:val="24"/>
          <w:szCs w:val="24"/>
        </w:rPr>
        <w:t>. Доклад о правоприменительной практике утверждается распоряжением руководителя контрольного (надзорного) органа и размещается на официальном сайте контрольного (надзорного) органа в сети "Интернет».</w:t>
      </w:r>
    </w:p>
    <w:p w14:paraId="50330E36" w14:textId="6B65A6E8" w:rsidR="00835750" w:rsidRPr="004825A1" w:rsidRDefault="00C83797" w:rsidP="009E3DBF">
      <w:pPr>
        <w:pStyle w:val="ConsPlusNormal"/>
        <w:ind w:firstLine="708"/>
        <w:jc w:val="both"/>
        <w:rPr>
          <w:rFonts w:ascii="Times New Roman" w:hAnsi="Times New Roman" w:cs="Times New Roman"/>
          <w:sz w:val="24"/>
          <w:szCs w:val="24"/>
        </w:rPr>
      </w:pPr>
      <w:r w:rsidRPr="004825A1">
        <w:rPr>
          <w:rFonts w:ascii="Times New Roman" w:hAnsi="Times New Roman" w:cs="Times New Roman"/>
          <w:sz w:val="24"/>
          <w:szCs w:val="24"/>
        </w:rPr>
        <w:t>8</w:t>
      </w:r>
      <w:r w:rsidR="00835750" w:rsidRPr="004825A1">
        <w:rPr>
          <w:rFonts w:ascii="Times New Roman" w:hAnsi="Times New Roman" w:cs="Times New Roman"/>
          <w:sz w:val="24"/>
          <w:szCs w:val="24"/>
        </w:rPr>
        <w:t>.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уполномоченным должностным лицом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1B50762"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4825A1">
        <w:rPr>
          <w:rFonts w:ascii="Times New Roman" w:hAnsi="Times New Roman" w:cs="Times New Roman"/>
          <w:sz w:val="24"/>
          <w:szCs w:val="24"/>
        </w:rPr>
        <w:br/>
        <w:t xml:space="preserve">«О типовых формах документов, используемых контрольным (надзорным) органом». </w:t>
      </w:r>
    </w:p>
    <w:p w14:paraId="28E91C4F"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1EFD726"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91D751E" w14:textId="0AA50A13" w:rsidR="00835750" w:rsidRPr="004825A1" w:rsidRDefault="00C83797"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9</w:t>
      </w:r>
      <w:r w:rsidR="00835750" w:rsidRPr="004825A1">
        <w:rPr>
          <w:rFonts w:ascii="Times New Roman" w:hAnsi="Times New Roman" w:cs="Times New Roman"/>
          <w:sz w:val="24"/>
          <w:szCs w:val="24"/>
        </w:rPr>
        <w:t>.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A22CF19"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Личный прием проводится уполномоченным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46FCBB2"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2FE64ECC"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 организация и осуществление муниципального контроля;</w:t>
      </w:r>
    </w:p>
    <w:p w14:paraId="3169A780"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3D4BA69A"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w:t>
      </w:r>
    </w:p>
    <w:p w14:paraId="1A433844"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FD245C6"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Консультирование контролируемых лиц в устной форме может осуществляться также на собраниях и конференциях.</w:t>
      </w:r>
    </w:p>
    <w:p w14:paraId="60CB71D4" w14:textId="6AE1757E"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w:t>
      </w:r>
      <w:r w:rsidR="00C83797" w:rsidRPr="004825A1">
        <w:rPr>
          <w:rFonts w:ascii="Times New Roman" w:hAnsi="Times New Roman" w:cs="Times New Roman"/>
          <w:sz w:val="24"/>
          <w:szCs w:val="24"/>
        </w:rPr>
        <w:t>0</w:t>
      </w:r>
      <w:r w:rsidRPr="004825A1">
        <w:rPr>
          <w:rFonts w:ascii="Times New Roman" w:hAnsi="Times New Roman" w:cs="Times New Roman"/>
          <w:sz w:val="24"/>
          <w:szCs w:val="24"/>
        </w:rPr>
        <w:t>. Консультирование в письменной форме осуществляется должностным лицом, уполномоченным осуществлять муниципальный контроль, в следующих случаях:</w:t>
      </w:r>
    </w:p>
    <w:p w14:paraId="77DAB4FE"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14:paraId="1C5E7275"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14:paraId="6E59A17B"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3) ответ на поставленные вопросы требует дополнительного запроса сведений.</w:t>
      </w:r>
    </w:p>
    <w:p w14:paraId="7F94E79D"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E865CA9"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39D8527"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D0A0720"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Должностными лицами, уполномоченными осуществлять муниципальный контроль, ведется журнал учета консультирований.</w:t>
      </w:r>
    </w:p>
    <w:p w14:paraId="64C04E49" w14:textId="77777777" w:rsidR="00835750" w:rsidRPr="004825A1" w:rsidRDefault="00835750" w:rsidP="0083575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уполномоченным на осуществление муниципального контроля должностным лицом</w:t>
      </w:r>
      <w:r w:rsidRPr="004825A1">
        <w:rPr>
          <w:rStyle w:val="a6"/>
          <w:rFonts w:asciiTheme="minorHAnsi" w:eastAsiaTheme="minorHAnsi" w:hAnsiTheme="minorHAnsi" w:cstheme="minorBidi"/>
          <w:sz w:val="24"/>
          <w:szCs w:val="24"/>
          <w:lang w:eastAsia="en-US"/>
        </w:rPr>
        <w:t>.</w:t>
      </w:r>
    </w:p>
    <w:p w14:paraId="5C3E476F" w14:textId="747DBBAE" w:rsidR="0016356E" w:rsidRPr="004825A1" w:rsidRDefault="00835750"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C83797" w:rsidRPr="004825A1">
        <w:rPr>
          <w:rFonts w:ascii="Times New Roman" w:hAnsi="Times New Roman" w:cs="Times New Roman"/>
          <w:sz w:val="24"/>
          <w:szCs w:val="24"/>
        </w:rPr>
        <w:t>1</w:t>
      </w:r>
      <w:r w:rsidRPr="004825A1">
        <w:rPr>
          <w:rFonts w:ascii="Times New Roman" w:hAnsi="Times New Roman" w:cs="Times New Roman"/>
          <w:sz w:val="24"/>
          <w:szCs w:val="24"/>
        </w:rPr>
        <w:t xml:space="preserve">. </w:t>
      </w:r>
      <w:r w:rsidR="0016356E" w:rsidRPr="004825A1">
        <w:rPr>
          <w:rFonts w:ascii="Times New Roman" w:hAnsi="Times New Roman" w:cs="Times New Roman"/>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5C474A29" w14:textId="2AA89549"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E02788" w:rsidRPr="004825A1">
        <w:rPr>
          <w:rFonts w:ascii="Times New Roman" w:hAnsi="Times New Roman" w:cs="Times New Roman"/>
          <w:sz w:val="24"/>
          <w:szCs w:val="24"/>
        </w:rPr>
        <w:t>1</w:t>
      </w:r>
      <w:r w:rsidRPr="004825A1">
        <w:rPr>
          <w:rFonts w:ascii="Times New Roman" w:hAnsi="Times New Roman" w:cs="Times New Roman"/>
          <w:sz w:val="24"/>
          <w:szCs w:val="24"/>
        </w:rPr>
        <w:t>.</w:t>
      </w:r>
      <w:r w:rsidR="00E02788" w:rsidRPr="004825A1">
        <w:rPr>
          <w:rFonts w:ascii="Times New Roman" w:hAnsi="Times New Roman" w:cs="Times New Roman"/>
          <w:sz w:val="24"/>
          <w:szCs w:val="24"/>
        </w:rPr>
        <w:t>1</w:t>
      </w:r>
      <w:r w:rsidRPr="004825A1">
        <w:rPr>
          <w:rFonts w:ascii="Times New Roman" w:hAnsi="Times New Roman" w:cs="Times New Roman"/>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5F4E2C2" w14:textId="212B21BA"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E02788" w:rsidRPr="004825A1">
        <w:rPr>
          <w:rFonts w:ascii="Times New Roman" w:hAnsi="Times New Roman" w:cs="Times New Roman"/>
          <w:sz w:val="24"/>
          <w:szCs w:val="24"/>
        </w:rPr>
        <w:t>1</w:t>
      </w:r>
      <w:r w:rsidRPr="004825A1">
        <w:rPr>
          <w:rFonts w:ascii="Times New Roman" w:hAnsi="Times New Roman" w:cs="Times New Roman"/>
          <w:sz w:val="24"/>
          <w:szCs w:val="24"/>
        </w:rPr>
        <w:t>.</w:t>
      </w:r>
      <w:r w:rsidR="00E02788" w:rsidRPr="004825A1">
        <w:rPr>
          <w:rFonts w:ascii="Times New Roman" w:hAnsi="Times New Roman" w:cs="Times New Roman"/>
          <w:sz w:val="24"/>
          <w:szCs w:val="24"/>
        </w:rPr>
        <w:t>2</w:t>
      </w:r>
      <w:r w:rsidRPr="004825A1">
        <w:rPr>
          <w:rFonts w:ascii="Times New Roman" w:hAnsi="Times New Roman" w:cs="Times New Roman"/>
          <w:sz w:val="24"/>
          <w:szCs w:val="24"/>
        </w:rPr>
        <w:t>.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EABFA7B" w14:textId="0F9B5E1C"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E02788" w:rsidRPr="004825A1">
        <w:rPr>
          <w:rFonts w:ascii="Times New Roman" w:hAnsi="Times New Roman" w:cs="Times New Roman"/>
          <w:sz w:val="24"/>
          <w:szCs w:val="24"/>
        </w:rPr>
        <w:t>1</w:t>
      </w:r>
      <w:r w:rsidRPr="004825A1">
        <w:rPr>
          <w:rFonts w:ascii="Times New Roman" w:hAnsi="Times New Roman" w:cs="Times New Roman"/>
          <w:sz w:val="24"/>
          <w:szCs w:val="24"/>
        </w:rPr>
        <w:t>.</w:t>
      </w:r>
      <w:r w:rsidR="00E02788" w:rsidRPr="004825A1">
        <w:rPr>
          <w:rFonts w:ascii="Times New Roman" w:hAnsi="Times New Roman" w:cs="Times New Roman"/>
          <w:sz w:val="24"/>
          <w:szCs w:val="24"/>
        </w:rPr>
        <w:t>3</w:t>
      </w:r>
      <w:r w:rsidRPr="004825A1">
        <w:rPr>
          <w:rFonts w:ascii="Times New Roman" w:hAnsi="Times New Roman" w:cs="Times New Roman"/>
          <w:sz w:val="24"/>
          <w:szCs w:val="24"/>
        </w:rPr>
        <w:t>.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14:paraId="76B4F787" w14:textId="1113274C"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E02788" w:rsidRPr="004825A1">
        <w:rPr>
          <w:rFonts w:ascii="Times New Roman" w:hAnsi="Times New Roman" w:cs="Times New Roman"/>
          <w:sz w:val="24"/>
          <w:szCs w:val="24"/>
        </w:rPr>
        <w:t>1</w:t>
      </w:r>
      <w:r w:rsidRPr="004825A1">
        <w:rPr>
          <w:rFonts w:ascii="Times New Roman" w:hAnsi="Times New Roman" w:cs="Times New Roman"/>
          <w:sz w:val="24"/>
          <w:szCs w:val="24"/>
        </w:rPr>
        <w:t>.</w:t>
      </w:r>
      <w:r w:rsidR="00E02788" w:rsidRPr="004825A1">
        <w:rPr>
          <w:rFonts w:ascii="Times New Roman" w:hAnsi="Times New Roman" w:cs="Times New Roman"/>
          <w:sz w:val="24"/>
          <w:szCs w:val="24"/>
        </w:rPr>
        <w:t>4</w:t>
      </w:r>
      <w:r w:rsidRPr="004825A1">
        <w:rPr>
          <w:rFonts w:ascii="Times New Roman" w:hAnsi="Times New Roman" w:cs="Times New Roman"/>
          <w:sz w:val="24"/>
          <w:szCs w:val="24"/>
        </w:rPr>
        <w:t>. Обязательный профилактический визит проводится:</w:t>
      </w:r>
    </w:p>
    <w:p w14:paraId="1788F4C0" w14:textId="3461B84A"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E02788" w:rsidRPr="004825A1">
        <w:rPr>
          <w:rFonts w:ascii="Times New Roman" w:hAnsi="Times New Roman" w:cs="Times New Roman"/>
          <w:sz w:val="24"/>
          <w:szCs w:val="24"/>
        </w:rPr>
        <w:t>1</w:t>
      </w:r>
      <w:r w:rsidRPr="004825A1">
        <w:rPr>
          <w:rFonts w:ascii="Times New Roman" w:hAnsi="Times New Roman" w:cs="Times New Roman"/>
          <w:sz w:val="24"/>
          <w:szCs w:val="24"/>
        </w:rPr>
        <w:t>.</w:t>
      </w:r>
      <w:r w:rsidR="00E02788" w:rsidRPr="004825A1">
        <w:rPr>
          <w:rFonts w:ascii="Times New Roman" w:hAnsi="Times New Roman" w:cs="Times New Roman"/>
          <w:sz w:val="24"/>
          <w:szCs w:val="24"/>
        </w:rPr>
        <w:t>5</w:t>
      </w:r>
      <w:r w:rsidRPr="004825A1">
        <w:rPr>
          <w:rFonts w:ascii="Times New Roman" w:hAnsi="Times New Roman" w:cs="Times New Roman"/>
          <w:sz w:val="24"/>
          <w:szCs w:val="24"/>
        </w:rPr>
        <w:t>.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w:t>
      </w:r>
      <w:r w:rsidR="00055B3F" w:rsidRPr="004825A1">
        <w:rPr>
          <w:rFonts w:ascii="Times New Roman" w:hAnsi="Times New Roman" w:cs="Times New Roman"/>
          <w:sz w:val="24"/>
          <w:szCs w:val="24"/>
        </w:rPr>
        <w:t xml:space="preserve"> частью 2 статьи 25</w:t>
      </w:r>
      <w:r w:rsidRPr="004825A1">
        <w:rPr>
          <w:rFonts w:ascii="Times New Roman" w:hAnsi="Times New Roman" w:cs="Times New Roman"/>
          <w:sz w:val="24"/>
          <w:szCs w:val="24"/>
        </w:rPr>
        <w:t xml:space="preserve"> настоящего Федерального закона.</w:t>
      </w:r>
    </w:p>
    <w:p w14:paraId="7C222337" w14:textId="4BF9D52E"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E02788" w:rsidRPr="004825A1">
        <w:rPr>
          <w:rFonts w:ascii="Times New Roman" w:hAnsi="Times New Roman" w:cs="Times New Roman"/>
          <w:sz w:val="24"/>
          <w:szCs w:val="24"/>
        </w:rPr>
        <w:t>1</w:t>
      </w:r>
      <w:r w:rsidRPr="004825A1">
        <w:rPr>
          <w:rFonts w:ascii="Times New Roman" w:hAnsi="Times New Roman" w:cs="Times New Roman"/>
          <w:sz w:val="24"/>
          <w:szCs w:val="24"/>
        </w:rPr>
        <w:t>.</w:t>
      </w:r>
      <w:r w:rsidR="00E02788" w:rsidRPr="004825A1">
        <w:rPr>
          <w:rFonts w:ascii="Times New Roman" w:hAnsi="Times New Roman" w:cs="Times New Roman"/>
          <w:sz w:val="24"/>
          <w:szCs w:val="24"/>
        </w:rPr>
        <w:t>6</w:t>
      </w:r>
      <w:r w:rsidRPr="004825A1">
        <w:rPr>
          <w:rFonts w:ascii="Times New Roman" w:hAnsi="Times New Roman" w:cs="Times New Roman"/>
          <w:sz w:val="24"/>
          <w:szCs w:val="24"/>
        </w:rPr>
        <w:t xml:space="preserve">.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r w:rsidR="00055B3F" w:rsidRPr="004825A1">
        <w:rPr>
          <w:rFonts w:ascii="Times New Roman" w:hAnsi="Times New Roman" w:cs="Times New Roman"/>
          <w:sz w:val="24"/>
          <w:szCs w:val="24"/>
        </w:rPr>
        <w:t xml:space="preserve"> статьей 8 </w:t>
      </w:r>
      <w:r w:rsidRPr="004825A1">
        <w:rPr>
          <w:rFonts w:ascii="Times New Roman" w:hAnsi="Times New Roman" w:cs="Times New Roman"/>
          <w:sz w:val="24"/>
          <w:szCs w:val="24"/>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44AE0165" w14:textId="70FD7FFF"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E02788" w:rsidRPr="004825A1">
        <w:rPr>
          <w:rFonts w:ascii="Times New Roman" w:hAnsi="Times New Roman" w:cs="Times New Roman"/>
          <w:sz w:val="24"/>
          <w:szCs w:val="24"/>
        </w:rPr>
        <w:t>1</w:t>
      </w:r>
      <w:r w:rsidRPr="004825A1">
        <w:rPr>
          <w:rFonts w:ascii="Times New Roman" w:hAnsi="Times New Roman" w:cs="Times New Roman"/>
          <w:sz w:val="24"/>
          <w:szCs w:val="24"/>
        </w:rPr>
        <w:t>.</w:t>
      </w:r>
      <w:r w:rsidR="00E02788" w:rsidRPr="004825A1">
        <w:rPr>
          <w:rFonts w:ascii="Times New Roman" w:hAnsi="Times New Roman" w:cs="Times New Roman"/>
          <w:sz w:val="24"/>
          <w:szCs w:val="24"/>
        </w:rPr>
        <w:t>7</w:t>
      </w:r>
      <w:r w:rsidRPr="004825A1">
        <w:rPr>
          <w:rFonts w:ascii="Times New Roman" w:hAnsi="Times New Roman" w:cs="Times New Roman"/>
          <w:sz w:val="24"/>
          <w:szCs w:val="24"/>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27868D0" w14:textId="405DA5FE"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w:t>
      </w:r>
      <w:r w:rsidR="00F342E5" w:rsidRPr="004825A1">
        <w:rPr>
          <w:rFonts w:ascii="Times New Roman" w:hAnsi="Times New Roman" w:cs="Times New Roman"/>
          <w:sz w:val="24"/>
          <w:szCs w:val="24"/>
        </w:rPr>
        <w:t>8</w:t>
      </w:r>
      <w:r w:rsidRPr="004825A1">
        <w:rPr>
          <w:rFonts w:ascii="Times New Roman" w:hAnsi="Times New Roman" w:cs="Times New Roman"/>
          <w:sz w:val="24"/>
          <w:szCs w:val="24"/>
        </w:rPr>
        <w:t>. Вид контроля, в рамках которого должны быть проведены обязательные профилактические визиты.</w:t>
      </w:r>
    </w:p>
    <w:p w14:paraId="4059EDB2" w14:textId="7459C8D2"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w:t>
      </w:r>
      <w:r w:rsidR="00F342E5" w:rsidRPr="004825A1">
        <w:rPr>
          <w:rFonts w:ascii="Times New Roman" w:hAnsi="Times New Roman" w:cs="Times New Roman"/>
          <w:sz w:val="24"/>
          <w:szCs w:val="24"/>
        </w:rPr>
        <w:t>9</w:t>
      </w:r>
      <w:r w:rsidRPr="004825A1">
        <w:rPr>
          <w:rFonts w:ascii="Times New Roman" w:hAnsi="Times New Roman" w:cs="Times New Roman"/>
          <w:sz w:val="24"/>
          <w:szCs w:val="24"/>
        </w:rPr>
        <w:t>. Перечень контролируемых лиц, в отношении которых должны быть проведены обязательные профилактические визиты.</w:t>
      </w:r>
    </w:p>
    <w:p w14:paraId="5500A259" w14:textId="37836064"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.1</w:t>
      </w:r>
      <w:r w:rsidR="00F342E5" w:rsidRPr="004825A1">
        <w:rPr>
          <w:rFonts w:ascii="Times New Roman" w:hAnsi="Times New Roman" w:cs="Times New Roman"/>
          <w:sz w:val="24"/>
          <w:szCs w:val="24"/>
        </w:rPr>
        <w:t>0</w:t>
      </w:r>
      <w:r w:rsidRPr="004825A1">
        <w:rPr>
          <w:rFonts w:ascii="Times New Roman" w:hAnsi="Times New Roman" w:cs="Times New Roman"/>
          <w:sz w:val="24"/>
          <w:szCs w:val="24"/>
        </w:rPr>
        <w:t>. Предмет обязательного профилактического визита.</w:t>
      </w:r>
    </w:p>
    <w:p w14:paraId="146124A0" w14:textId="04BFDE55"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 Период, в течение которого должны быть проведены обязательные профилактические визиты.</w:t>
      </w:r>
    </w:p>
    <w:p w14:paraId="6DC6BE00" w14:textId="6DFF1AE5"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.1</w:t>
      </w:r>
      <w:r w:rsidR="00F342E5" w:rsidRPr="004825A1">
        <w:rPr>
          <w:rFonts w:ascii="Times New Roman" w:hAnsi="Times New Roman" w:cs="Times New Roman"/>
          <w:sz w:val="24"/>
          <w:szCs w:val="24"/>
        </w:rPr>
        <w:t>2</w:t>
      </w:r>
      <w:r w:rsidRPr="004825A1">
        <w:rPr>
          <w:rFonts w:ascii="Times New Roman" w:hAnsi="Times New Roman" w:cs="Times New Roman"/>
          <w:sz w:val="24"/>
          <w:szCs w:val="24"/>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7C7408D2" w14:textId="6503CB6A"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.1</w:t>
      </w:r>
      <w:r w:rsidR="00F342E5" w:rsidRPr="004825A1">
        <w:rPr>
          <w:rFonts w:ascii="Times New Roman" w:hAnsi="Times New Roman" w:cs="Times New Roman"/>
          <w:sz w:val="24"/>
          <w:szCs w:val="24"/>
        </w:rPr>
        <w:t>3</w:t>
      </w:r>
      <w:r w:rsidRPr="004825A1">
        <w:rPr>
          <w:rFonts w:ascii="Times New Roman" w:hAnsi="Times New Roman" w:cs="Times New Roman"/>
          <w:sz w:val="24"/>
          <w:szCs w:val="24"/>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r w:rsidR="00055B3F" w:rsidRPr="004825A1">
        <w:rPr>
          <w:rFonts w:ascii="Times New Roman" w:hAnsi="Times New Roman" w:cs="Times New Roman"/>
          <w:sz w:val="24"/>
          <w:szCs w:val="24"/>
        </w:rPr>
        <w:t xml:space="preserve">статьей 90 </w:t>
      </w:r>
      <w:r w:rsidRPr="004825A1">
        <w:rPr>
          <w:rFonts w:ascii="Times New Roman" w:hAnsi="Times New Roman" w:cs="Times New Roman"/>
          <w:sz w:val="24"/>
          <w:szCs w:val="24"/>
        </w:rPr>
        <w:t>настоящего Федерального закона для контрольных (надзорных) мероприятий.</w:t>
      </w:r>
    </w:p>
    <w:p w14:paraId="0A836631" w14:textId="4DD70D77"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.1</w:t>
      </w:r>
      <w:r w:rsidR="00F342E5" w:rsidRPr="004825A1">
        <w:rPr>
          <w:rFonts w:ascii="Times New Roman" w:hAnsi="Times New Roman" w:cs="Times New Roman"/>
          <w:sz w:val="24"/>
          <w:szCs w:val="24"/>
        </w:rPr>
        <w:t>4</w:t>
      </w:r>
      <w:r w:rsidRPr="004825A1">
        <w:rPr>
          <w:rFonts w:ascii="Times New Roman" w:hAnsi="Times New Roman" w:cs="Times New Roman"/>
          <w:sz w:val="24"/>
          <w:szCs w:val="24"/>
        </w:rPr>
        <w:t>. Контролируемое лицо или его представитель знакомится с содержанием акта обязательного профилактического визита в порядке, предусмотренном</w:t>
      </w:r>
      <w:r w:rsidR="005F17C3" w:rsidRPr="004825A1">
        <w:rPr>
          <w:rFonts w:ascii="Times New Roman" w:hAnsi="Times New Roman" w:cs="Times New Roman"/>
          <w:sz w:val="24"/>
          <w:szCs w:val="24"/>
        </w:rPr>
        <w:t xml:space="preserve"> статьей 88 </w:t>
      </w:r>
      <w:r w:rsidRPr="004825A1">
        <w:rPr>
          <w:rFonts w:ascii="Times New Roman" w:hAnsi="Times New Roman" w:cs="Times New Roman"/>
          <w:sz w:val="24"/>
          <w:szCs w:val="24"/>
        </w:rPr>
        <w:t>настоящего Федерального закона для контрольных (надзорных) мероприятий.</w:t>
      </w:r>
    </w:p>
    <w:p w14:paraId="6DF409B0" w14:textId="16255737"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.1</w:t>
      </w:r>
      <w:r w:rsidR="00F342E5" w:rsidRPr="004825A1">
        <w:rPr>
          <w:rFonts w:ascii="Times New Roman" w:hAnsi="Times New Roman" w:cs="Times New Roman"/>
          <w:sz w:val="24"/>
          <w:szCs w:val="24"/>
        </w:rPr>
        <w:t>5</w:t>
      </w:r>
      <w:r w:rsidRPr="004825A1">
        <w:rPr>
          <w:rFonts w:ascii="Times New Roman" w:hAnsi="Times New Roman" w:cs="Times New Roman"/>
          <w:sz w:val="24"/>
          <w:szCs w:val="24"/>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sidR="005F17C3" w:rsidRPr="004825A1">
        <w:rPr>
          <w:rFonts w:ascii="Times New Roman" w:hAnsi="Times New Roman" w:cs="Times New Roman"/>
          <w:sz w:val="24"/>
          <w:szCs w:val="24"/>
        </w:rPr>
        <w:t xml:space="preserve">частью 10 статьи 65 </w:t>
      </w:r>
      <w:r w:rsidRPr="004825A1">
        <w:rPr>
          <w:rFonts w:ascii="Times New Roman" w:hAnsi="Times New Roman" w:cs="Times New Roman"/>
          <w:sz w:val="24"/>
          <w:szCs w:val="24"/>
        </w:rPr>
        <w:t>настоящего Федерального закона для контрольных (надзорных) мероприятий.</w:t>
      </w:r>
    </w:p>
    <w:p w14:paraId="4624A55D" w14:textId="03ADB2E8"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.1</w:t>
      </w:r>
      <w:r w:rsidR="00F342E5" w:rsidRPr="004825A1">
        <w:rPr>
          <w:rFonts w:ascii="Times New Roman" w:hAnsi="Times New Roman" w:cs="Times New Roman"/>
          <w:sz w:val="24"/>
          <w:szCs w:val="24"/>
        </w:rPr>
        <w:t>6</w:t>
      </w:r>
      <w:r w:rsidRPr="004825A1">
        <w:rPr>
          <w:rFonts w:ascii="Times New Roman" w:hAnsi="Times New Roman" w:cs="Times New Roman"/>
          <w:sz w:val="24"/>
          <w:szCs w:val="24"/>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6E8C784" w14:textId="50F28751"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.1</w:t>
      </w:r>
      <w:r w:rsidR="00F342E5" w:rsidRPr="004825A1">
        <w:rPr>
          <w:rFonts w:ascii="Times New Roman" w:hAnsi="Times New Roman" w:cs="Times New Roman"/>
          <w:sz w:val="24"/>
          <w:szCs w:val="24"/>
        </w:rPr>
        <w:t>7</w:t>
      </w:r>
      <w:r w:rsidRPr="004825A1">
        <w:rPr>
          <w:rFonts w:ascii="Times New Roman" w:hAnsi="Times New Roman" w:cs="Times New Roman"/>
          <w:sz w:val="24"/>
          <w:szCs w:val="24"/>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00FF2318" w:rsidRPr="004825A1">
        <w:rPr>
          <w:rFonts w:ascii="Times New Roman" w:hAnsi="Times New Roman" w:cs="Times New Roman"/>
          <w:sz w:val="24"/>
          <w:szCs w:val="24"/>
        </w:rPr>
        <w:t xml:space="preserve">статьей 90.1 </w:t>
      </w:r>
      <w:r w:rsidRPr="004825A1">
        <w:rPr>
          <w:rFonts w:ascii="Times New Roman" w:hAnsi="Times New Roman" w:cs="Times New Roman"/>
          <w:sz w:val="24"/>
          <w:szCs w:val="24"/>
        </w:rPr>
        <w:t>настоящего Федерального закона.</w:t>
      </w:r>
    </w:p>
    <w:p w14:paraId="2B3AC78E" w14:textId="5ECCE04C"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.1</w:t>
      </w:r>
      <w:r w:rsidR="00F342E5" w:rsidRPr="004825A1">
        <w:rPr>
          <w:rFonts w:ascii="Times New Roman" w:hAnsi="Times New Roman" w:cs="Times New Roman"/>
          <w:sz w:val="24"/>
          <w:szCs w:val="24"/>
        </w:rPr>
        <w:t>8</w:t>
      </w:r>
      <w:r w:rsidRPr="004825A1">
        <w:rPr>
          <w:rFonts w:ascii="Times New Roman" w:hAnsi="Times New Roman" w:cs="Times New Roman"/>
          <w:sz w:val="24"/>
          <w:szCs w:val="24"/>
        </w:rPr>
        <w:t>. Профилактический визит по инициативе контролируемого лица:</w:t>
      </w:r>
    </w:p>
    <w:p w14:paraId="090659B2" w14:textId="3A944A28"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w:t>
      </w:r>
      <w:r w:rsidR="00F342E5" w:rsidRPr="004825A1">
        <w:rPr>
          <w:rFonts w:ascii="Times New Roman" w:hAnsi="Times New Roman" w:cs="Times New Roman"/>
          <w:sz w:val="24"/>
          <w:szCs w:val="24"/>
        </w:rPr>
        <w:t>19</w:t>
      </w:r>
      <w:r w:rsidRPr="004825A1">
        <w:rPr>
          <w:rFonts w:ascii="Times New Roman" w:hAnsi="Times New Roman" w:cs="Times New Roman"/>
          <w:sz w:val="24"/>
          <w:szCs w:val="24"/>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3ABC39A" w14:textId="5CAD8236"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.2</w:t>
      </w:r>
      <w:r w:rsidR="00F342E5" w:rsidRPr="004825A1">
        <w:rPr>
          <w:rFonts w:ascii="Times New Roman" w:hAnsi="Times New Roman" w:cs="Times New Roman"/>
          <w:sz w:val="24"/>
          <w:szCs w:val="24"/>
        </w:rPr>
        <w:t>0</w:t>
      </w:r>
      <w:r w:rsidRPr="004825A1">
        <w:rPr>
          <w:rFonts w:ascii="Times New Roman" w:hAnsi="Times New Roman" w:cs="Times New Roman"/>
          <w:sz w:val="24"/>
          <w:szCs w:val="24"/>
        </w:rPr>
        <w:t xml:space="preserve">. Контролируемое лицо подает заявление о проведении профилактического визита (далее в настоящей статье - заявление) посредством </w:t>
      </w:r>
      <w:r w:rsidR="00FF2318" w:rsidRPr="004825A1">
        <w:rPr>
          <w:rFonts w:ascii="Times New Roman" w:hAnsi="Times New Roman" w:cs="Times New Roman"/>
          <w:sz w:val="24"/>
          <w:szCs w:val="24"/>
        </w:rPr>
        <w:t xml:space="preserve">единого портала </w:t>
      </w:r>
      <w:r w:rsidRPr="004825A1">
        <w:rPr>
          <w:rFonts w:ascii="Times New Roman" w:hAnsi="Times New Roman" w:cs="Times New Roman"/>
          <w:sz w:val="24"/>
          <w:szCs w:val="24"/>
        </w:rPr>
        <w:t>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F7BBEC9" w14:textId="2570B703"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.2</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9532F0A" w14:textId="7DC422CD"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.2</w:t>
      </w:r>
      <w:r w:rsidR="00F342E5" w:rsidRPr="004825A1">
        <w:rPr>
          <w:rFonts w:ascii="Times New Roman" w:hAnsi="Times New Roman" w:cs="Times New Roman"/>
          <w:sz w:val="24"/>
          <w:szCs w:val="24"/>
        </w:rPr>
        <w:t>2</w:t>
      </w:r>
      <w:r w:rsidRPr="004825A1">
        <w:rPr>
          <w:rFonts w:ascii="Times New Roman" w:hAnsi="Times New Roman" w:cs="Times New Roman"/>
          <w:sz w:val="24"/>
          <w:szCs w:val="24"/>
        </w:rPr>
        <w:t>. Решение об отказе в проведении профилактического визита принимается в следующих случаях:</w:t>
      </w:r>
    </w:p>
    <w:p w14:paraId="17405C97" w14:textId="7E3F78A8"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.2</w:t>
      </w:r>
      <w:r w:rsidR="00F342E5" w:rsidRPr="004825A1">
        <w:rPr>
          <w:rFonts w:ascii="Times New Roman" w:hAnsi="Times New Roman" w:cs="Times New Roman"/>
          <w:sz w:val="24"/>
          <w:szCs w:val="24"/>
        </w:rPr>
        <w:t>3</w:t>
      </w:r>
      <w:r w:rsidRPr="004825A1">
        <w:rPr>
          <w:rFonts w:ascii="Times New Roman" w:hAnsi="Times New Roman" w:cs="Times New Roman"/>
          <w:sz w:val="24"/>
          <w:szCs w:val="24"/>
        </w:rPr>
        <w:t>. От контролируемого лица поступило уведомление об отзыве заявления.</w:t>
      </w:r>
    </w:p>
    <w:p w14:paraId="1B2CCB0C" w14:textId="704BC785"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.2</w:t>
      </w:r>
      <w:r w:rsidR="00F342E5" w:rsidRPr="004825A1">
        <w:rPr>
          <w:rFonts w:ascii="Times New Roman" w:hAnsi="Times New Roman" w:cs="Times New Roman"/>
          <w:sz w:val="24"/>
          <w:szCs w:val="24"/>
        </w:rPr>
        <w:t>4</w:t>
      </w:r>
      <w:r w:rsidRPr="004825A1">
        <w:rPr>
          <w:rFonts w:ascii="Times New Roman" w:hAnsi="Times New Roman" w:cs="Times New Roman"/>
          <w:sz w:val="24"/>
          <w:szCs w:val="24"/>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0765C0F" w14:textId="2EF83A08"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.2</w:t>
      </w:r>
      <w:r w:rsidR="00F342E5" w:rsidRPr="004825A1">
        <w:rPr>
          <w:rFonts w:ascii="Times New Roman" w:hAnsi="Times New Roman" w:cs="Times New Roman"/>
          <w:sz w:val="24"/>
          <w:szCs w:val="24"/>
        </w:rPr>
        <w:t>5</w:t>
      </w:r>
      <w:r w:rsidRPr="004825A1">
        <w:rPr>
          <w:rFonts w:ascii="Times New Roman" w:hAnsi="Times New Roman" w:cs="Times New Roman"/>
          <w:sz w:val="24"/>
          <w:szCs w:val="24"/>
        </w:rPr>
        <w:t>. В течение года до даты подачи заявления контрольным (надзорным) органом проведен профилактический визит по ранее поданному заявлению.</w:t>
      </w:r>
    </w:p>
    <w:p w14:paraId="77B676F9" w14:textId="79EE81E6" w:rsidR="0016356E" w:rsidRPr="004825A1" w:rsidRDefault="0016356E"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F342E5" w:rsidRPr="004825A1">
        <w:rPr>
          <w:rFonts w:ascii="Times New Roman" w:hAnsi="Times New Roman" w:cs="Times New Roman"/>
          <w:sz w:val="24"/>
          <w:szCs w:val="24"/>
        </w:rPr>
        <w:t>1</w:t>
      </w:r>
      <w:r w:rsidRPr="004825A1">
        <w:rPr>
          <w:rFonts w:ascii="Times New Roman" w:hAnsi="Times New Roman" w:cs="Times New Roman"/>
          <w:sz w:val="24"/>
          <w:szCs w:val="24"/>
        </w:rPr>
        <w:t>.2</w:t>
      </w:r>
      <w:r w:rsidR="00F342E5" w:rsidRPr="004825A1">
        <w:rPr>
          <w:rFonts w:ascii="Times New Roman" w:hAnsi="Times New Roman" w:cs="Times New Roman"/>
          <w:sz w:val="24"/>
          <w:szCs w:val="24"/>
        </w:rPr>
        <w:t>6</w:t>
      </w:r>
      <w:r w:rsidRPr="004825A1">
        <w:rPr>
          <w:rFonts w:ascii="Times New Roman" w:hAnsi="Times New Roman" w:cs="Times New Roman"/>
          <w:sz w:val="24"/>
          <w:szCs w:val="24"/>
        </w:rPr>
        <w:t>.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DFF3242" w14:textId="1C1A7675" w:rsidR="0016356E" w:rsidRPr="004825A1" w:rsidRDefault="00F342E5" w:rsidP="0016356E">
      <w:pPr>
        <w:shd w:val="clear" w:color="auto" w:fill="FFFFFF"/>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11</w:t>
      </w:r>
      <w:r w:rsidR="0016356E" w:rsidRPr="004825A1">
        <w:rPr>
          <w:rFonts w:ascii="Times New Roman" w:hAnsi="Times New Roman" w:cs="Times New Roman"/>
          <w:sz w:val="24"/>
          <w:szCs w:val="24"/>
        </w:rPr>
        <w:t>.2</w:t>
      </w:r>
      <w:r w:rsidRPr="004825A1">
        <w:rPr>
          <w:rFonts w:ascii="Times New Roman" w:hAnsi="Times New Roman" w:cs="Times New Roman"/>
          <w:sz w:val="24"/>
          <w:szCs w:val="24"/>
        </w:rPr>
        <w:t>7</w:t>
      </w:r>
      <w:r w:rsidR="0016356E" w:rsidRPr="004825A1">
        <w:rPr>
          <w:rFonts w:ascii="Times New Roman" w:hAnsi="Times New Roman" w:cs="Times New Roman"/>
          <w:sz w:val="24"/>
          <w:szCs w:val="24"/>
        </w:rPr>
        <w:t>.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3237D4EF" w14:textId="5B102270" w:rsidR="0016356E" w:rsidRPr="004825A1" w:rsidRDefault="0016356E" w:rsidP="0016356E">
      <w:pPr>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4A757C" w:rsidRPr="004825A1">
        <w:rPr>
          <w:rFonts w:ascii="Times New Roman" w:hAnsi="Times New Roman" w:cs="Times New Roman"/>
          <w:sz w:val="24"/>
          <w:szCs w:val="24"/>
        </w:rPr>
        <w:t>1</w:t>
      </w:r>
      <w:r w:rsidRPr="004825A1">
        <w:rPr>
          <w:rFonts w:ascii="Times New Roman" w:hAnsi="Times New Roman" w:cs="Times New Roman"/>
          <w:sz w:val="24"/>
          <w:szCs w:val="24"/>
        </w:rPr>
        <w:t>.2</w:t>
      </w:r>
      <w:r w:rsidR="004A757C" w:rsidRPr="004825A1">
        <w:rPr>
          <w:rFonts w:ascii="Times New Roman" w:hAnsi="Times New Roman" w:cs="Times New Roman"/>
          <w:sz w:val="24"/>
          <w:szCs w:val="24"/>
        </w:rPr>
        <w:t>8</w:t>
      </w:r>
      <w:r w:rsidRPr="004825A1">
        <w:rPr>
          <w:rFonts w:ascii="Times New Roman" w:hAnsi="Times New Roman" w:cs="Times New Roman"/>
          <w:sz w:val="24"/>
          <w:szCs w:val="24"/>
        </w:rPr>
        <w:t>.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22F0AF31" w14:textId="674DF94F" w:rsidR="0016356E" w:rsidRPr="004825A1" w:rsidRDefault="0016356E" w:rsidP="0016356E">
      <w:pPr>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4A757C" w:rsidRPr="004825A1">
        <w:rPr>
          <w:rFonts w:ascii="Times New Roman" w:hAnsi="Times New Roman" w:cs="Times New Roman"/>
          <w:sz w:val="24"/>
          <w:szCs w:val="24"/>
        </w:rPr>
        <w:t>1</w:t>
      </w:r>
      <w:r w:rsidRPr="004825A1">
        <w:rPr>
          <w:rFonts w:ascii="Times New Roman" w:hAnsi="Times New Roman" w:cs="Times New Roman"/>
          <w:sz w:val="24"/>
          <w:szCs w:val="24"/>
        </w:rPr>
        <w:t>.</w:t>
      </w:r>
      <w:r w:rsidR="004A757C" w:rsidRPr="004825A1">
        <w:rPr>
          <w:rFonts w:ascii="Times New Roman" w:hAnsi="Times New Roman" w:cs="Times New Roman"/>
          <w:sz w:val="24"/>
          <w:szCs w:val="24"/>
        </w:rPr>
        <w:t>29</w:t>
      </w:r>
      <w:r w:rsidRPr="004825A1">
        <w:rPr>
          <w:rFonts w:ascii="Times New Roman" w:hAnsi="Times New Roman" w:cs="Times New Roman"/>
          <w:sz w:val="24"/>
          <w:szCs w:val="24"/>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067DA087" w14:textId="738705C3" w:rsidR="0016356E" w:rsidRPr="004825A1" w:rsidRDefault="0016356E" w:rsidP="0016356E">
      <w:pPr>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4A757C" w:rsidRPr="004825A1">
        <w:rPr>
          <w:rFonts w:ascii="Times New Roman" w:hAnsi="Times New Roman" w:cs="Times New Roman"/>
          <w:sz w:val="24"/>
          <w:szCs w:val="24"/>
        </w:rPr>
        <w:t>1</w:t>
      </w:r>
      <w:r w:rsidRPr="004825A1">
        <w:rPr>
          <w:rFonts w:ascii="Times New Roman" w:hAnsi="Times New Roman" w:cs="Times New Roman"/>
          <w:sz w:val="24"/>
          <w:szCs w:val="24"/>
        </w:rPr>
        <w:t>.3</w:t>
      </w:r>
      <w:r w:rsidR="004A757C" w:rsidRPr="004825A1">
        <w:rPr>
          <w:rFonts w:ascii="Times New Roman" w:hAnsi="Times New Roman" w:cs="Times New Roman"/>
          <w:sz w:val="24"/>
          <w:szCs w:val="24"/>
        </w:rPr>
        <w:t>0</w:t>
      </w:r>
      <w:r w:rsidRPr="004825A1">
        <w:rPr>
          <w:rFonts w:ascii="Times New Roman" w:hAnsi="Times New Roman" w:cs="Times New Roman"/>
          <w:sz w:val="24"/>
          <w:szCs w:val="24"/>
        </w:rPr>
        <w:t>. Разъяснения и рекомендации, полученные контролируемым лицом в ходе профилактического визита, носят рекомендательный характер.</w:t>
      </w:r>
    </w:p>
    <w:p w14:paraId="1C841796" w14:textId="38D214C0" w:rsidR="0016356E" w:rsidRPr="004825A1" w:rsidRDefault="0016356E" w:rsidP="0016356E">
      <w:pPr>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4A757C" w:rsidRPr="004825A1">
        <w:rPr>
          <w:rFonts w:ascii="Times New Roman" w:hAnsi="Times New Roman" w:cs="Times New Roman"/>
          <w:sz w:val="24"/>
          <w:szCs w:val="24"/>
        </w:rPr>
        <w:t>1</w:t>
      </w:r>
      <w:r w:rsidRPr="004825A1">
        <w:rPr>
          <w:rFonts w:ascii="Times New Roman" w:hAnsi="Times New Roman" w:cs="Times New Roman"/>
          <w:sz w:val="24"/>
          <w:szCs w:val="24"/>
        </w:rPr>
        <w:t>.3</w:t>
      </w:r>
      <w:r w:rsidR="004A757C" w:rsidRPr="004825A1">
        <w:rPr>
          <w:rFonts w:ascii="Times New Roman" w:hAnsi="Times New Roman" w:cs="Times New Roman"/>
          <w:sz w:val="24"/>
          <w:szCs w:val="24"/>
        </w:rPr>
        <w:t>1</w:t>
      </w:r>
      <w:r w:rsidRPr="004825A1">
        <w:rPr>
          <w:rFonts w:ascii="Times New Roman" w:hAnsi="Times New Roman" w:cs="Times New Roman"/>
          <w:sz w:val="24"/>
          <w:szCs w:val="24"/>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289A658" w14:textId="4C2DEC42" w:rsidR="0016356E" w:rsidRPr="004825A1" w:rsidRDefault="0016356E" w:rsidP="0016356E">
      <w:pPr>
        <w:spacing w:after="0"/>
        <w:ind w:firstLine="708"/>
        <w:jc w:val="both"/>
        <w:rPr>
          <w:rFonts w:ascii="Times New Roman" w:hAnsi="Times New Roman" w:cs="Times New Roman"/>
          <w:sz w:val="24"/>
          <w:szCs w:val="24"/>
        </w:rPr>
      </w:pPr>
      <w:r w:rsidRPr="004825A1">
        <w:rPr>
          <w:rFonts w:ascii="Times New Roman" w:hAnsi="Times New Roman" w:cs="Times New Roman"/>
          <w:sz w:val="24"/>
          <w:szCs w:val="24"/>
        </w:rPr>
        <w:t>1</w:t>
      </w:r>
      <w:r w:rsidR="004A757C" w:rsidRPr="004825A1">
        <w:rPr>
          <w:rFonts w:ascii="Times New Roman" w:hAnsi="Times New Roman" w:cs="Times New Roman"/>
          <w:sz w:val="24"/>
          <w:szCs w:val="24"/>
        </w:rPr>
        <w:t>1</w:t>
      </w:r>
      <w:r w:rsidRPr="004825A1">
        <w:rPr>
          <w:rFonts w:ascii="Times New Roman" w:hAnsi="Times New Roman" w:cs="Times New Roman"/>
          <w:sz w:val="24"/>
          <w:szCs w:val="24"/>
        </w:rPr>
        <w:t>.3</w:t>
      </w:r>
      <w:r w:rsidR="004A757C" w:rsidRPr="004825A1">
        <w:rPr>
          <w:rFonts w:ascii="Times New Roman" w:hAnsi="Times New Roman" w:cs="Times New Roman"/>
          <w:sz w:val="24"/>
          <w:szCs w:val="24"/>
        </w:rPr>
        <w:t>2</w:t>
      </w:r>
      <w:r w:rsidRPr="004825A1">
        <w:rPr>
          <w:rFonts w:ascii="Times New Roman" w:hAnsi="Times New Roman" w:cs="Times New Roman"/>
          <w:sz w:val="24"/>
          <w:szCs w:val="24"/>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75B94FA" w14:textId="4CE1580E" w:rsidR="004B49EC" w:rsidRPr="004825A1" w:rsidRDefault="004B49EC" w:rsidP="004825A1">
      <w:pPr>
        <w:pStyle w:val="ConsPlusNormal"/>
        <w:ind w:firstLine="0"/>
        <w:jc w:val="both"/>
        <w:rPr>
          <w:rFonts w:ascii="Times New Roman" w:hAnsi="Times New Roman" w:cs="Times New Roman"/>
          <w:sz w:val="24"/>
          <w:szCs w:val="24"/>
        </w:rPr>
      </w:pPr>
    </w:p>
    <w:p w14:paraId="241B4663" w14:textId="1C679BC0" w:rsidR="00283D59" w:rsidRPr="004825A1" w:rsidRDefault="00283D59" w:rsidP="00283D59">
      <w:pPr>
        <w:pStyle w:val="ConsPlusNormal"/>
        <w:ind w:firstLine="709"/>
        <w:jc w:val="center"/>
        <w:rPr>
          <w:rFonts w:ascii="Times New Roman" w:hAnsi="Times New Roman" w:cs="Times New Roman"/>
          <w:b/>
          <w:bCs/>
          <w:sz w:val="24"/>
          <w:szCs w:val="24"/>
        </w:rPr>
      </w:pPr>
      <w:r w:rsidRPr="004825A1">
        <w:rPr>
          <w:rFonts w:ascii="Times New Roman" w:hAnsi="Times New Roman" w:cs="Times New Roman"/>
          <w:b/>
          <w:bCs/>
          <w:sz w:val="24"/>
          <w:szCs w:val="24"/>
        </w:rPr>
        <w:t>Раздел I</w:t>
      </w:r>
      <w:r w:rsidRPr="004825A1">
        <w:rPr>
          <w:rFonts w:ascii="Times New Roman" w:hAnsi="Times New Roman" w:cs="Times New Roman"/>
          <w:b/>
          <w:bCs/>
          <w:sz w:val="24"/>
          <w:szCs w:val="24"/>
          <w:lang w:val="en-US"/>
        </w:rPr>
        <w:t>V</w:t>
      </w:r>
      <w:r w:rsidRPr="004825A1">
        <w:rPr>
          <w:rFonts w:ascii="Times New Roman" w:hAnsi="Times New Roman" w:cs="Times New Roman"/>
          <w:b/>
          <w:bCs/>
          <w:sz w:val="24"/>
          <w:szCs w:val="24"/>
        </w:rPr>
        <w:t>. Осуществление контрольных мероприятий и контрольных действий</w:t>
      </w:r>
    </w:p>
    <w:p w14:paraId="456804A1" w14:textId="77777777" w:rsidR="00283D59" w:rsidRPr="004825A1" w:rsidRDefault="00283D59" w:rsidP="00283D59">
      <w:pPr>
        <w:pStyle w:val="ConsPlusNormal"/>
        <w:ind w:firstLine="709"/>
        <w:jc w:val="both"/>
        <w:rPr>
          <w:rFonts w:ascii="Times New Roman" w:hAnsi="Times New Roman" w:cs="Times New Roman"/>
          <w:sz w:val="24"/>
          <w:szCs w:val="24"/>
        </w:rPr>
      </w:pPr>
    </w:p>
    <w:p w14:paraId="428664F6" w14:textId="5095F2B8" w:rsidR="00283D59" w:rsidRPr="004825A1" w:rsidRDefault="00AF38EE"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w:t>
      </w:r>
      <w:r w:rsidR="00283D59" w:rsidRPr="004825A1">
        <w:rPr>
          <w:rFonts w:ascii="Times New Roman" w:hAnsi="Times New Roman" w:cs="Times New Roman"/>
          <w:sz w:val="24"/>
          <w:szCs w:val="24"/>
        </w:rPr>
        <w:t>.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38DC0E5B"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1F7C7E"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BF7D9E5"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14:paraId="1E6F043B"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401FD6A"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B6384E6"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33EE7101" w14:textId="2A2CAEA9" w:rsidR="00283D59" w:rsidRPr="004825A1" w:rsidRDefault="00AF38EE"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2</w:t>
      </w:r>
      <w:r w:rsidR="00283D59" w:rsidRPr="004825A1">
        <w:rPr>
          <w:rFonts w:ascii="Times New Roman" w:hAnsi="Times New Roman" w:cs="Times New Roman"/>
          <w:sz w:val="24"/>
          <w:szCs w:val="24"/>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D71FA2B" w14:textId="6CF9EB17" w:rsidR="00283D59" w:rsidRPr="004825A1" w:rsidRDefault="00AF38EE"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3</w:t>
      </w:r>
      <w:r w:rsidR="00283D59" w:rsidRPr="004825A1">
        <w:rPr>
          <w:rFonts w:ascii="Times New Roman" w:hAnsi="Times New Roman" w:cs="Times New Roman"/>
          <w:sz w:val="24"/>
          <w:szCs w:val="24"/>
        </w:rPr>
        <w:t xml:space="preserve">. </w:t>
      </w:r>
      <w:bookmarkStart w:id="3" w:name="_Hlk79507688"/>
      <w:r w:rsidR="00283D59" w:rsidRPr="004825A1">
        <w:rPr>
          <w:rFonts w:ascii="Times New Roman" w:hAnsi="Times New Roman" w:cs="Times New Roman"/>
          <w:sz w:val="24"/>
          <w:szCs w:val="24"/>
        </w:rPr>
        <w:t>Контрольные мероприятия, указанные в подпунктах 1 – 4 пункта 20 раздела III настоящего Положения, проводятся в форме внеплановых мероприятий.</w:t>
      </w:r>
    </w:p>
    <w:p w14:paraId="78973668"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3"/>
    <w:p w14:paraId="5C0F3E79" w14:textId="324363F2" w:rsidR="00283D59" w:rsidRPr="004825A1" w:rsidRDefault="00B90D10"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4</w:t>
      </w:r>
      <w:r w:rsidR="00283D59" w:rsidRPr="004825A1">
        <w:rPr>
          <w:rFonts w:ascii="Times New Roman" w:hAnsi="Times New Roman" w:cs="Times New Roman"/>
          <w:sz w:val="24"/>
          <w:szCs w:val="24"/>
        </w:rPr>
        <w:t>. Основанием для проведения контрольных мероприятий, проводимых с взаимодействием с контролируемыми лицами, является:</w:t>
      </w:r>
    </w:p>
    <w:p w14:paraId="4FDC8A30"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AAE324C"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7CC65CC"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76A3B4C"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по поступившим в органы прокуратуры материалам и обращениям;</w:t>
      </w:r>
    </w:p>
    <w:p w14:paraId="31719393" w14:textId="7F85EC2C"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FC25BD4" w14:textId="18DDB0F4" w:rsidR="00B90D10" w:rsidRPr="004825A1" w:rsidRDefault="00B90D10" w:rsidP="00D53C7F">
      <w:pPr>
        <w:shd w:val="clear" w:color="auto" w:fill="FFFFFF"/>
        <w:spacing w:after="0"/>
        <w:ind w:firstLine="708"/>
        <w:jc w:val="both"/>
        <w:rPr>
          <w:rFonts w:ascii="Times New Roman" w:hAnsi="Times New Roman" w:cs="Times New Roman"/>
          <w:bCs/>
          <w:sz w:val="24"/>
          <w:szCs w:val="24"/>
        </w:rPr>
      </w:pPr>
      <w:r w:rsidRPr="004825A1">
        <w:rPr>
          <w:rFonts w:ascii="Times New Roman" w:hAnsi="Times New Roman" w:cs="Times New Roman"/>
          <w:bCs/>
          <w:sz w:val="24"/>
          <w:szCs w:val="24"/>
        </w:rPr>
        <w:t>6) в</w:t>
      </w:r>
      <w:r w:rsidRPr="004825A1">
        <w:rPr>
          <w:rFonts w:ascii="Times New Roman" w:hAnsi="Times New Roman" w:cs="Times New Roman"/>
          <w:sz w:val="24"/>
          <w:szCs w:val="24"/>
        </w:rPr>
        <w:t>неплановые контрольные (надзорные) мероприятия только в случае поступления в контрольный орган информации, указанной в частях 1 и 2 статьи 60 Закона № 248-ФЗ. Контрольные (надзорные) мероприятия со взаимодействием проводятся только при наличии решения о проведении контрольного (надзорного) мероприятия и после внесения информации о проверке в ЕРКНМ (за исключением контрольной закупки и мониторинговой закупки).</w:t>
      </w:r>
    </w:p>
    <w:p w14:paraId="6D373462" w14:textId="4FD434A0" w:rsidR="00283D59" w:rsidRPr="004825A1" w:rsidRDefault="00D53C7F"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5</w:t>
      </w:r>
      <w:r w:rsidR="00283D59" w:rsidRPr="004825A1">
        <w:rPr>
          <w:rFonts w:ascii="Times New Roman" w:hAnsi="Times New Roman" w:cs="Times New Roman"/>
          <w:sz w:val="24"/>
          <w:szCs w:val="24"/>
        </w:rPr>
        <w:t>. Индикаторы риска нарушения обязательных требований указаны в приложении № 1 к настоящему Положению.</w:t>
      </w:r>
    </w:p>
    <w:p w14:paraId="79E18677"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5BF06E9A" w14:textId="7BB17413" w:rsidR="00283D59" w:rsidRPr="004825A1" w:rsidRDefault="00D53C7F"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6</w:t>
      </w:r>
      <w:r w:rsidR="00283D59" w:rsidRPr="004825A1">
        <w:rPr>
          <w:rFonts w:ascii="Times New Roman" w:hAnsi="Times New Roman" w:cs="Times New Roman"/>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1BF08CB" w14:textId="01E48B8F" w:rsidR="003311BB" w:rsidRPr="004825A1" w:rsidRDefault="003311BB" w:rsidP="003311BB">
      <w:pPr>
        <w:shd w:val="clear" w:color="auto" w:fill="FFFFFF"/>
        <w:spacing w:after="0"/>
        <w:ind w:firstLine="708"/>
        <w:jc w:val="both"/>
        <w:rPr>
          <w:rFonts w:ascii="Times New Roman" w:hAnsi="Times New Roman" w:cs="Times New Roman"/>
          <w:bCs/>
          <w:sz w:val="24"/>
          <w:szCs w:val="24"/>
        </w:rPr>
      </w:pPr>
      <w:r w:rsidRPr="004825A1">
        <w:rPr>
          <w:rFonts w:ascii="Times New Roman" w:hAnsi="Times New Roman" w:cs="Times New Roman"/>
          <w:sz w:val="24"/>
          <w:szCs w:val="24"/>
        </w:rPr>
        <w:t>Внеплановые контрольные (надзорные) мероприятия только в случае поступления в контрольный орган информации, указанной в частях 1 и 2 статьи 60 Закона № 248-ФЗ. Контрольные (надзорные) мероприятия со взаимодействием проводятся только при наличии решения о проведении контрольного (надзорного) мероприятия и после внесения информации о проверке в ЕРКНМ (за исключением контрольной закупки и мониторинговой закупки).</w:t>
      </w:r>
    </w:p>
    <w:p w14:paraId="31CFEF06" w14:textId="79B2CAAA" w:rsidR="00283D59" w:rsidRPr="004825A1" w:rsidRDefault="00D53C7F"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7</w:t>
      </w:r>
      <w:r w:rsidR="00283D59" w:rsidRPr="004825A1">
        <w:rPr>
          <w:rFonts w:ascii="Times New Roman" w:hAnsi="Times New Roman" w:cs="Times New Roman"/>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14:paraId="1111944C" w14:textId="720B8DDF" w:rsidR="00283D59" w:rsidRPr="004825A1" w:rsidRDefault="00D53C7F"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8</w:t>
      </w:r>
      <w:r w:rsidR="00283D59" w:rsidRPr="004825A1">
        <w:rPr>
          <w:rFonts w:ascii="Times New Roman" w:hAnsi="Times New Roman" w:cs="Times New Roman"/>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w:t>
      </w:r>
    </w:p>
    <w:p w14:paraId="6A72D64A" w14:textId="1E75190A" w:rsidR="00283D59" w:rsidRPr="004825A1" w:rsidRDefault="009035A0"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9</w:t>
      </w:r>
      <w:r w:rsidR="00283D59" w:rsidRPr="004825A1">
        <w:rPr>
          <w:rFonts w:ascii="Times New Roman" w:hAnsi="Times New Roman" w:cs="Times New Roman"/>
          <w:sz w:val="24"/>
          <w:szCs w:val="24"/>
        </w:rPr>
        <w:t xml:space="preserve">. Контрольные мероприятия в отношении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 Федеральным </w:t>
      </w:r>
      <w:hyperlink r:id="rId12" w:history="1">
        <w:r w:rsidR="00283D59" w:rsidRPr="004825A1">
          <w:rPr>
            <w:rFonts w:ascii="Times New Roman" w:hAnsi="Times New Roman" w:cs="Times New Roman"/>
            <w:sz w:val="24"/>
            <w:szCs w:val="24"/>
          </w:rPr>
          <w:t>законом</w:t>
        </w:r>
      </w:hyperlink>
      <w:r w:rsidR="00283D59" w:rsidRPr="004825A1">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w:t>
      </w:r>
      <w:hyperlink r:id="rId13" w:history="1">
        <w:r w:rsidR="00283D59" w:rsidRPr="004825A1">
          <w:rPr>
            <w:rFonts w:ascii="Times New Roman" w:hAnsi="Times New Roman" w:cs="Times New Roman"/>
            <w:sz w:val="24"/>
            <w:szCs w:val="24"/>
          </w:rPr>
          <w:t>Федеральным законом</w:t>
        </w:r>
      </w:hyperlink>
      <w:r w:rsidR="00283D59" w:rsidRPr="004825A1">
        <w:rPr>
          <w:rFonts w:ascii="Times New Roman" w:hAnsi="Times New Roman" w:cs="Times New Roman"/>
          <w:sz w:val="24"/>
          <w:szCs w:val="24"/>
        </w:rPr>
        <w:t xml:space="preserve"> № 190-ФЗ «О теплоснабжении».</w:t>
      </w:r>
    </w:p>
    <w:p w14:paraId="5293B4F1" w14:textId="6F4A81CE" w:rsidR="00283D59" w:rsidRPr="004825A1" w:rsidRDefault="009035A0"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10</w:t>
      </w:r>
      <w:r w:rsidR="00283D59" w:rsidRPr="004825A1">
        <w:rPr>
          <w:rFonts w:ascii="Times New Roman" w:hAnsi="Times New Roman" w:cs="Times New Roman"/>
          <w:sz w:val="24"/>
          <w:szCs w:val="24"/>
        </w:rPr>
        <w:t xml:space="preserve">.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4" w:history="1">
        <w:r w:rsidR="00283D59" w:rsidRPr="004825A1">
          <w:rPr>
            <w:rFonts w:ascii="Times New Roman" w:hAnsi="Times New Roman" w:cs="Times New Roman"/>
            <w:sz w:val="24"/>
            <w:szCs w:val="24"/>
          </w:rPr>
          <w:t>Правилами</w:t>
        </w:r>
      </w:hyperlink>
      <w:r w:rsidR="00283D59" w:rsidRPr="004825A1">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7915626" w14:textId="4C9D4508" w:rsidR="00283D59" w:rsidRPr="004825A1" w:rsidRDefault="009035A0"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11</w:t>
      </w:r>
      <w:r w:rsidR="00283D59" w:rsidRPr="004825A1">
        <w:rPr>
          <w:rFonts w:ascii="Times New Roman" w:hAnsi="Times New Roman" w:cs="Times New Roman"/>
          <w:sz w:val="24"/>
          <w:szCs w:val="24"/>
        </w:rPr>
        <w:t>. К случаю, при наступлении которого индивидуальный предприниматель, юридическое лицо, являющиеся контролируемым лицом,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в администрацию (но не более чем на 20 дней), относится соблюдение одновременно следующих условий:</w:t>
      </w:r>
    </w:p>
    <w:p w14:paraId="6DA2A60D"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3C92E0C"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27F83670"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784D2360" w14:textId="0B0DCC6D" w:rsidR="00283D59" w:rsidRPr="004825A1" w:rsidRDefault="009035A0"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12</w:t>
      </w:r>
      <w:r w:rsidR="00283D59" w:rsidRPr="004825A1">
        <w:rPr>
          <w:rFonts w:ascii="Times New Roman" w:hAnsi="Times New Roman" w:cs="Times New Roman"/>
          <w:sz w:val="24"/>
          <w:szCs w:val="24"/>
        </w:rPr>
        <w:t xml:space="preserve">. Срок проведения выездной проверки не может превышать 10 рабочих дней. </w:t>
      </w:r>
    </w:p>
    <w:p w14:paraId="42531F06"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09D9FA7B"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A6AF73C" w14:textId="6D8CCB62" w:rsidR="00283D59" w:rsidRPr="004825A1" w:rsidRDefault="009035A0"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13</w:t>
      </w:r>
      <w:r w:rsidR="00283D59" w:rsidRPr="004825A1">
        <w:rPr>
          <w:rFonts w:ascii="Times New Roman" w:hAnsi="Times New Roman" w:cs="Times New Roman"/>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49B7544" w14:textId="117A71E1" w:rsidR="00283D59" w:rsidRPr="004825A1" w:rsidRDefault="009035A0"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14</w:t>
      </w:r>
      <w:r w:rsidR="00283D59" w:rsidRPr="004825A1">
        <w:rPr>
          <w:rFonts w:ascii="Times New Roman" w:hAnsi="Times New Roman" w:cs="Times New Roman"/>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283D59" w:rsidRPr="004825A1">
          <w:rPr>
            <w:rFonts w:ascii="Times New Roman" w:hAnsi="Times New Roman" w:cs="Times New Roman"/>
            <w:sz w:val="24"/>
            <w:szCs w:val="24"/>
          </w:rPr>
          <w:t>частью 2 статьи 90</w:t>
        </w:r>
      </w:hyperlink>
      <w:r w:rsidR="00283D59" w:rsidRPr="004825A1">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1AEE7B96" w14:textId="5F76566D" w:rsidR="00283D59" w:rsidRPr="004825A1" w:rsidRDefault="009035A0"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15</w:t>
      </w:r>
      <w:r w:rsidR="00283D59" w:rsidRPr="004825A1">
        <w:rPr>
          <w:rFonts w:ascii="Times New Roman" w:hAnsi="Times New Roman" w:cs="Times New Roman"/>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A07E0B7"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B44A14D"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2ECD221" w14:textId="0CC8C758" w:rsidR="00283D59" w:rsidRPr="004825A1" w:rsidRDefault="009035A0"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16</w:t>
      </w:r>
      <w:r w:rsidR="00283D59" w:rsidRPr="004825A1">
        <w:rPr>
          <w:rFonts w:ascii="Times New Roman" w:hAnsi="Times New Roman" w:cs="Times New Roman"/>
          <w:sz w:val="24"/>
          <w:szCs w:val="24"/>
        </w:rPr>
        <w:t>. Информация о контрольных мероприятиях размещается в Едином реестре контрольных (надзорных) мероприятий.</w:t>
      </w:r>
    </w:p>
    <w:p w14:paraId="5245F695" w14:textId="3528EF98" w:rsidR="00283D59" w:rsidRPr="004825A1" w:rsidRDefault="009035A0"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17</w:t>
      </w:r>
      <w:r w:rsidR="00283D59" w:rsidRPr="004825A1">
        <w:rPr>
          <w:rFonts w:ascii="Times New Roman" w:hAnsi="Times New Roman" w:cs="Times New Roman"/>
          <w:sz w:val="24"/>
          <w:szCs w:val="24"/>
        </w:rPr>
        <w:t>.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1118D9E"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До 31 декабря 2025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972CEEC" w14:textId="188B7349" w:rsidR="00283D59" w:rsidRPr="004825A1" w:rsidRDefault="009035A0"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18</w:t>
      </w:r>
      <w:r w:rsidR="00283D59" w:rsidRPr="004825A1">
        <w:rPr>
          <w:rFonts w:ascii="Times New Roman" w:hAnsi="Times New Roman" w:cs="Times New Roman"/>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1F91E85" w14:textId="38D28991" w:rsidR="00405056" w:rsidRPr="004825A1" w:rsidRDefault="00405056" w:rsidP="00405056">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w:t>
      </w:r>
      <w:r w:rsidR="009035A0" w:rsidRPr="004825A1">
        <w:rPr>
          <w:rFonts w:ascii="Times New Roman" w:hAnsi="Times New Roman" w:cs="Times New Roman"/>
          <w:sz w:val="24"/>
          <w:szCs w:val="24"/>
        </w:rPr>
        <w:t>9</w:t>
      </w:r>
      <w:r w:rsidRPr="004825A1">
        <w:rPr>
          <w:rFonts w:ascii="Times New Roman" w:hAnsi="Times New Roman" w:cs="Times New Roman"/>
          <w:sz w:val="24"/>
          <w:szCs w:val="24"/>
        </w:rPr>
        <w:t>.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2C92508F" w14:textId="04E4604E" w:rsidR="00283D59" w:rsidRPr="004825A1" w:rsidRDefault="009035A0"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20</w:t>
      </w:r>
      <w:r w:rsidR="00283D59" w:rsidRPr="004825A1">
        <w:rPr>
          <w:rFonts w:ascii="Times New Roman" w:hAnsi="Times New Roman" w:cs="Times New Roman"/>
          <w:sz w:val="24"/>
          <w:szCs w:val="24"/>
        </w:rPr>
        <w:t>.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города Оби Новосибирской области, органами местного самоуправления, правоохранительными органами, организациями.</w:t>
      </w:r>
    </w:p>
    <w:p w14:paraId="04294236"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DDDD74D" w14:textId="77777777" w:rsidR="00283D59" w:rsidRPr="004825A1" w:rsidRDefault="00283D59"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 xml:space="preserve">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14:paraId="02997BF8" w14:textId="77777777" w:rsidR="00283D59" w:rsidRPr="004825A1" w:rsidRDefault="00283D59" w:rsidP="00283D59">
      <w:pPr>
        <w:pStyle w:val="ConsPlusNormal"/>
        <w:ind w:firstLine="709"/>
        <w:jc w:val="both"/>
        <w:rPr>
          <w:rFonts w:ascii="Times New Roman" w:hAnsi="Times New Roman" w:cs="Times New Roman"/>
          <w:sz w:val="24"/>
          <w:szCs w:val="24"/>
        </w:rPr>
      </w:pPr>
    </w:p>
    <w:p w14:paraId="55358826" w14:textId="77777777" w:rsidR="00283D59" w:rsidRPr="004825A1" w:rsidRDefault="00283D59" w:rsidP="00283D59">
      <w:pPr>
        <w:pStyle w:val="ConsPlusNormal"/>
        <w:ind w:firstLine="709"/>
        <w:jc w:val="center"/>
        <w:rPr>
          <w:rFonts w:ascii="Times New Roman" w:hAnsi="Times New Roman" w:cs="Times New Roman"/>
          <w:b/>
          <w:bCs/>
          <w:sz w:val="24"/>
          <w:szCs w:val="24"/>
        </w:rPr>
      </w:pPr>
      <w:r w:rsidRPr="004825A1">
        <w:rPr>
          <w:rFonts w:ascii="Times New Roman" w:hAnsi="Times New Roman" w:cs="Times New Roman"/>
          <w:b/>
          <w:bCs/>
          <w:sz w:val="24"/>
          <w:szCs w:val="24"/>
        </w:rPr>
        <w:t xml:space="preserve">Раздел IV. Ключевые показатели муниципального контроля </w:t>
      </w:r>
      <w:r w:rsidRPr="004825A1">
        <w:rPr>
          <w:rFonts w:ascii="Times New Roman" w:hAnsi="Times New Roman" w:cs="Times New Roman"/>
          <w:b/>
          <w:bCs/>
          <w:sz w:val="24"/>
          <w:szCs w:val="24"/>
        </w:rPr>
        <w:br/>
        <w:t>и их целевые значения</w:t>
      </w:r>
    </w:p>
    <w:p w14:paraId="01B4F659" w14:textId="77777777" w:rsidR="00283D59" w:rsidRPr="004825A1" w:rsidRDefault="00283D59" w:rsidP="00283D59">
      <w:pPr>
        <w:pStyle w:val="ConsPlusNormal"/>
        <w:ind w:firstLine="709"/>
        <w:jc w:val="both"/>
        <w:rPr>
          <w:rFonts w:ascii="Times New Roman" w:hAnsi="Times New Roman" w:cs="Times New Roman"/>
          <w:sz w:val="24"/>
          <w:szCs w:val="24"/>
        </w:rPr>
      </w:pPr>
    </w:p>
    <w:p w14:paraId="165B64F7" w14:textId="45EFC673" w:rsidR="00283D59" w:rsidRPr="004825A1" w:rsidRDefault="009035A0"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w:t>
      </w:r>
      <w:r w:rsidR="00283D59" w:rsidRPr="004825A1">
        <w:rPr>
          <w:rFonts w:ascii="Times New Roman" w:hAnsi="Times New Roman" w:cs="Times New Roman"/>
          <w:sz w:val="24"/>
          <w:szCs w:val="24"/>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B3D06CA" w14:textId="15041A37" w:rsidR="00283D59" w:rsidRPr="004825A1" w:rsidRDefault="009035A0" w:rsidP="00283D59">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2</w:t>
      </w:r>
      <w:r w:rsidR="00283D59" w:rsidRPr="004825A1">
        <w:rPr>
          <w:rFonts w:ascii="Times New Roman" w:hAnsi="Times New Roman" w:cs="Times New Roman"/>
          <w:sz w:val="24"/>
          <w:szCs w:val="24"/>
        </w:rPr>
        <w:t>. Ключевые показатели вида контроля и их целевые значения, индикативные показатели для муниципального контроля утверждаются Советом депутатов города Оби Новосибирской области.</w:t>
      </w:r>
    </w:p>
    <w:p w14:paraId="7F3A408E" w14:textId="77777777" w:rsidR="00283D59" w:rsidRPr="004825A1" w:rsidRDefault="00283D59" w:rsidP="00283D59">
      <w:pPr>
        <w:pStyle w:val="ConsPlusNormal"/>
        <w:ind w:firstLine="709"/>
        <w:jc w:val="both"/>
        <w:rPr>
          <w:rFonts w:ascii="Times New Roman" w:hAnsi="Times New Roman" w:cs="Times New Roman"/>
          <w:sz w:val="24"/>
          <w:szCs w:val="24"/>
        </w:rPr>
      </w:pPr>
    </w:p>
    <w:p w14:paraId="78CB8B3B" w14:textId="43FD8294" w:rsidR="00283D59" w:rsidRPr="004825A1" w:rsidRDefault="00283D59" w:rsidP="00283D59">
      <w:pPr>
        <w:pStyle w:val="ConsPlusNormal"/>
        <w:ind w:firstLine="0"/>
        <w:jc w:val="center"/>
        <w:rPr>
          <w:rFonts w:ascii="Times New Roman" w:hAnsi="Times New Roman" w:cs="Times New Roman"/>
          <w:b/>
          <w:bCs/>
          <w:sz w:val="24"/>
          <w:szCs w:val="24"/>
        </w:rPr>
      </w:pPr>
      <w:r w:rsidRPr="004825A1">
        <w:rPr>
          <w:rFonts w:ascii="Times New Roman" w:hAnsi="Times New Roman" w:cs="Times New Roman"/>
          <w:b/>
          <w:bCs/>
          <w:sz w:val="24"/>
          <w:szCs w:val="24"/>
        </w:rPr>
        <w:t>Раздел V. Обжалование решений контрольного органа, действий (бездействия) должностных лиц, осуществляющих муниципальный контроль</w:t>
      </w:r>
    </w:p>
    <w:p w14:paraId="33A95C2F" w14:textId="77777777" w:rsidR="00283D59" w:rsidRPr="004825A1" w:rsidRDefault="00283D59" w:rsidP="00283D59">
      <w:pPr>
        <w:pStyle w:val="ConsPlusNormal"/>
        <w:ind w:firstLine="709"/>
        <w:jc w:val="both"/>
        <w:rPr>
          <w:rFonts w:ascii="Times New Roman" w:hAnsi="Times New Roman" w:cs="Times New Roman"/>
          <w:sz w:val="24"/>
          <w:szCs w:val="24"/>
        </w:rPr>
      </w:pPr>
    </w:p>
    <w:p w14:paraId="03423365" w14:textId="0059391A" w:rsidR="00283D59" w:rsidRPr="004825A1" w:rsidRDefault="009035A0" w:rsidP="009035A0">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 xml:space="preserve">1. </w:t>
      </w:r>
      <w:r w:rsidR="00283D59" w:rsidRPr="004825A1">
        <w:rPr>
          <w:rFonts w:ascii="Times New Roman" w:hAnsi="Times New Roman" w:cs="Times New Roman"/>
          <w:sz w:val="24"/>
          <w:szCs w:val="24"/>
        </w:rPr>
        <w:t>Решения контрольного органа, действия (бездействие) должностных лиц, осуществляющих муниципальный контроль, могут быть обжалованы в судебном порядке.</w:t>
      </w:r>
    </w:p>
    <w:p w14:paraId="1DBA65A3" w14:textId="5648C78C" w:rsidR="00283D59" w:rsidRPr="004825A1" w:rsidRDefault="009035A0" w:rsidP="009035A0">
      <w:pPr>
        <w:pStyle w:val="ConsPlusNormal"/>
        <w:ind w:firstLine="708"/>
        <w:jc w:val="both"/>
        <w:rPr>
          <w:rFonts w:ascii="Times New Roman" w:hAnsi="Times New Roman" w:cs="Times New Roman"/>
          <w:sz w:val="24"/>
          <w:szCs w:val="24"/>
        </w:rPr>
      </w:pPr>
      <w:r w:rsidRPr="004825A1">
        <w:rPr>
          <w:rFonts w:ascii="Times New Roman" w:hAnsi="Times New Roman" w:cs="Times New Roman"/>
          <w:sz w:val="24"/>
          <w:szCs w:val="24"/>
        </w:rPr>
        <w:t xml:space="preserve">2. </w:t>
      </w:r>
      <w:r w:rsidR="00283D59" w:rsidRPr="004825A1">
        <w:rPr>
          <w:rFonts w:ascii="Times New Roman" w:hAnsi="Times New Roman" w:cs="Times New Roman"/>
          <w:sz w:val="24"/>
          <w:szCs w:val="24"/>
        </w:rPr>
        <w:t>Досудебный порядок подачи жалоб на решения контрольного органа, действия (бездействие) должностных лиц, осуществляющих муниципальный контроль, не применяется.</w:t>
      </w:r>
    </w:p>
    <w:p w14:paraId="6A80E39A" w14:textId="66A97916" w:rsidR="00C24451" w:rsidRPr="004825A1" w:rsidRDefault="00C24451" w:rsidP="00B47C54">
      <w:pPr>
        <w:pStyle w:val="ConsPlusNormal"/>
        <w:ind w:firstLine="0"/>
        <w:jc w:val="both"/>
        <w:rPr>
          <w:rFonts w:ascii="Times New Roman" w:hAnsi="Times New Roman" w:cs="Times New Roman"/>
          <w:sz w:val="24"/>
          <w:szCs w:val="24"/>
        </w:rPr>
      </w:pPr>
    </w:p>
    <w:p w14:paraId="18FB61EE" w14:textId="7EE8B5C2" w:rsidR="00602792" w:rsidRPr="004825A1" w:rsidRDefault="00602792" w:rsidP="007E29FB">
      <w:pPr>
        <w:rPr>
          <w:rFonts w:ascii="Times New Roman" w:hAnsi="Times New Roman" w:cs="Times New Roman"/>
          <w:sz w:val="24"/>
          <w:szCs w:val="24"/>
        </w:rPr>
      </w:pPr>
    </w:p>
    <w:p w14:paraId="4091CC90" w14:textId="3461782B" w:rsidR="00602792" w:rsidRPr="004825A1" w:rsidRDefault="00602792" w:rsidP="007E29FB">
      <w:pPr>
        <w:rPr>
          <w:rFonts w:ascii="Times New Roman" w:hAnsi="Times New Roman" w:cs="Times New Roman"/>
          <w:sz w:val="24"/>
          <w:szCs w:val="24"/>
        </w:rPr>
      </w:pPr>
    </w:p>
    <w:p w14:paraId="1A4BEAE1" w14:textId="6D7E8ABC" w:rsidR="00602792" w:rsidRPr="004825A1" w:rsidRDefault="00602792" w:rsidP="007E29FB">
      <w:pPr>
        <w:rPr>
          <w:rFonts w:ascii="Times New Roman" w:hAnsi="Times New Roman" w:cs="Times New Roman"/>
          <w:sz w:val="24"/>
          <w:szCs w:val="24"/>
        </w:rPr>
      </w:pPr>
    </w:p>
    <w:p w14:paraId="2A9D35B3" w14:textId="6C21E0FA" w:rsidR="00602792" w:rsidRPr="004825A1" w:rsidRDefault="00602792" w:rsidP="007E29FB">
      <w:pPr>
        <w:rPr>
          <w:rFonts w:ascii="Times New Roman" w:hAnsi="Times New Roman" w:cs="Times New Roman"/>
          <w:sz w:val="24"/>
          <w:szCs w:val="24"/>
        </w:rPr>
      </w:pPr>
    </w:p>
    <w:p w14:paraId="6AC0C590" w14:textId="00681123" w:rsidR="00602792" w:rsidRPr="004825A1" w:rsidRDefault="00602792" w:rsidP="007E29FB">
      <w:pPr>
        <w:rPr>
          <w:rFonts w:ascii="Times New Roman" w:hAnsi="Times New Roman" w:cs="Times New Roman"/>
          <w:sz w:val="24"/>
          <w:szCs w:val="24"/>
        </w:rPr>
      </w:pPr>
    </w:p>
    <w:p w14:paraId="33662DCD" w14:textId="71F7F341" w:rsidR="00602792" w:rsidRPr="004825A1" w:rsidRDefault="00602792" w:rsidP="007E29FB">
      <w:pPr>
        <w:rPr>
          <w:rFonts w:ascii="Times New Roman" w:hAnsi="Times New Roman" w:cs="Times New Roman"/>
          <w:sz w:val="24"/>
          <w:szCs w:val="24"/>
        </w:rPr>
      </w:pPr>
    </w:p>
    <w:p w14:paraId="503BEE69" w14:textId="26361E45" w:rsidR="00602792" w:rsidRPr="004825A1" w:rsidRDefault="00602792" w:rsidP="007E29FB">
      <w:pPr>
        <w:rPr>
          <w:rFonts w:ascii="Times New Roman" w:hAnsi="Times New Roman" w:cs="Times New Roman"/>
          <w:sz w:val="24"/>
          <w:szCs w:val="24"/>
        </w:rPr>
      </w:pPr>
    </w:p>
    <w:p w14:paraId="0533F4AB" w14:textId="353DEF0E" w:rsidR="00602792" w:rsidRPr="004825A1" w:rsidRDefault="00602792" w:rsidP="007E29FB">
      <w:pPr>
        <w:rPr>
          <w:rFonts w:ascii="Times New Roman" w:hAnsi="Times New Roman" w:cs="Times New Roman"/>
          <w:sz w:val="24"/>
          <w:szCs w:val="24"/>
        </w:rPr>
      </w:pPr>
    </w:p>
    <w:p w14:paraId="2408C900" w14:textId="0013C179" w:rsidR="00602792" w:rsidRPr="004825A1" w:rsidRDefault="00602792" w:rsidP="007E29FB">
      <w:pPr>
        <w:rPr>
          <w:rFonts w:ascii="Times New Roman" w:hAnsi="Times New Roman" w:cs="Times New Roman"/>
          <w:sz w:val="24"/>
          <w:szCs w:val="24"/>
        </w:rPr>
      </w:pPr>
    </w:p>
    <w:p w14:paraId="10F1E27A" w14:textId="2A8A198C" w:rsidR="00602792" w:rsidRPr="004825A1" w:rsidRDefault="00602792" w:rsidP="007E29FB">
      <w:pPr>
        <w:rPr>
          <w:rFonts w:ascii="Times New Roman" w:hAnsi="Times New Roman" w:cs="Times New Roman"/>
          <w:sz w:val="24"/>
          <w:szCs w:val="24"/>
        </w:rPr>
      </w:pPr>
    </w:p>
    <w:p w14:paraId="0F02CBF9" w14:textId="7957D4FD" w:rsidR="00602792" w:rsidRPr="004825A1" w:rsidRDefault="00602792" w:rsidP="007E29FB">
      <w:pPr>
        <w:rPr>
          <w:rFonts w:ascii="Times New Roman" w:hAnsi="Times New Roman" w:cs="Times New Roman"/>
          <w:sz w:val="24"/>
          <w:szCs w:val="24"/>
        </w:rPr>
      </w:pPr>
    </w:p>
    <w:p w14:paraId="3992DD54" w14:textId="5241BD40" w:rsidR="00602792" w:rsidRPr="004825A1" w:rsidRDefault="00602792" w:rsidP="007E29FB">
      <w:pPr>
        <w:rPr>
          <w:rFonts w:ascii="Times New Roman" w:hAnsi="Times New Roman" w:cs="Times New Roman"/>
          <w:sz w:val="24"/>
          <w:szCs w:val="24"/>
        </w:rPr>
      </w:pPr>
    </w:p>
    <w:p w14:paraId="7FC63CEB" w14:textId="6F874A5E" w:rsidR="00602792" w:rsidRPr="004825A1" w:rsidRDefault="00602792" w:rsidP="007E29FB">
      <w:pPr>
        <w:rPr>
          <w:rFonts w:ascii="Times New Roman" w:hAnsi="Times New Roman" w:cs="Times New Roman"/>
          <w:sz w:val="24"/>
          <w:szCs w:val="24"/>
        </w:rPr>
      </w:pPr>
    </w:p>
    <w:p w14:paraId="343CF9DA" w14:textId="2249E3DC" w:rsidR="00B47C54" w:rsidRPr="004825A1" w:rsidRDefault="00B47C54" w:rsidP="007E29FB">
      <w:pPr>
        <w:rPr>
          <w:rFonts w:ascii="Times New Roman" w:hAnsi="Times New Roman" w:cs="Times New Roman"/>
          <w:sz w:val="24"/>
          <w:szCs w:val="24"/>
        </w:rPr>
      </w:pPr>
    </w:p>
    <w:p w14:paraId="07B7233A" w14:textId="17CF134F" w:rsidR="00B47C54" w:rsidRPr="004825A1" w:rsidRDefault="00B47C54" w:rsidP="007E29FB">
      <w:pPr>
        <w:rPr>
          <w:rFonts w:ascii="Times New Roman" w:hAnsi="Times New Roman" w:cs="Times New Roman"/>
          <w:sz w:val="24"/>
          <w:szCs w:val="24"/>
        </w:rPr>
      </w:pPr>
    </w:p>
    <w:p w14:paraId="7E2469C1" w14:textId="55FA09D2" w:rsidR="00B47C54" w:rsidRPr="004825A1" w:rsidRDefault="00B47C54" w:rsidP="007E29FB">
      <w:pPr>
        <w:rPr>
          <w:rFonts w:ascii="Times New Roman" w:hAnsi="Times New Roman" w:cs="Times New Roman"/>
          <w:sz w:val="24"/>
          <w:szCs w:val="24"/>
        </w:rPr>
      </w:pPr>
    </w:p>
    <w:p w14:paraId="0BDF0181" w14:textId="189D15D8" w:rsidR="00B47C54" w:rsidRPr="004825A1" w:rsidRDefault="00B47C54" w:rsidP="007E29FB">
      <w:pPr>
        <w:rPr>
          <w:rFonts w:ascii="Times New Roman" w:hAnsi="Times New Roman" w:cs="Times New Roman"/>
          <w:sz w:val="24"/>
          <w:szCs w:val="24"/>
        </w:rPr>
      </w:pPr>
    </w:p>
    <w:p w14:paraId="795246BA" w14:textId="5307B501" w:rsidR="006E23A5" w:rsidRPr="004825A1" w:rsidRDefault="006E23A5" w:rsidP="006E23A5">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 xml:space="preserve">Приложение </w:t>
      </w:r>
      <w:r w:rsidR="007D4785" w:rsidRPr="004825A1">
        <w:rPr>
          <w:rFonts w:ascii="Times New Roman" w:hAnsi="Times New Roman" w:cs="Times New Roman"/>
          <w:spacing w:val="2"/>
          <w:sz w:val="20"/>
          <w:szCs w:val="20"/>
        </w:rPr>
        <w:t>1</w:t>
      </w:r>
    </w:p>
    <w:p w14:paraId="6470562A" w14:textId="77777777" w:rsidR="006E23A5" w:rsidRPr="004825A1" w:rsidRDefault="006E23A5" w:rsidP="006E23A5">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 xml:space="preserve">к Положению о муниципальном контроле за </w:t>
      </w:r>
    </w:p>
    <w:p w14:paraId="44A66831" w14:textId="77777777" w:rsidR="006E23A5" w:rsidRPr="004825A1" w:rsidRDefault="006E23A5" w:rsidP="006E23A5">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исполнением единой теплоснабжающей</w:t>
      </w:r>
    </w:p>
    <w:p w14:paraId="3EF7FEF6" w14:textId="77777777" w:rsidR="006E23A5" w:rsidRPr="004825A1" w:rsidRDefault="006E23A5" w:rsidP="006E23A5">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 xml:space="preserve"> организацией обязательств по строительству, </w:t>
      </w:r>
    </w:p>
    <w:p w14:paraId="4AFCF111" w14:textId="77777777" w:rsidR="006E23A5" w:rsidRPr="004825A1" w:rsidRDefault="006E23A5" w:rsidP="006E23A5">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реконструкции и (или) модернизации объектов</w:t>
      </w:r>
    </w:p>
    <w:p w14:paraId="64B900E0" w14:textId="77777777" w:rsidR="006E23A5" w:rsidRPr="004825A1" w:rsidRDefault="006E23A5" w:rsidP="006E23A5">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теплоснабжения на территории города Оби</w:t>
      </w:r>
    </w:p>
    <w:p w14:paraId="28637A34" w14:textId="77777777" w:rsidR="006E23A5" w:rsidRPr="004825A1" w:rsidRDefault="006E23A5" w:rsidP="006E23A5">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 xml:space="preserve">Новосибирской области </w:t>
      </w:r>
    </w:p>
    <w:p w14:paraId="142D0960" w14:textId="2A171031" w:rsidR="006E23A5" w:rsidRPr="004825A1" w:rsidRDefault="006E23A5" w:rsidP="00B43BCF">
      <w:pPr>
        <w:pStyle w:val="ConsPlusNormal"/>
        <w:ind w:firstLine="0"/>
        <w:jc w:val="right"/>
      </w:pPr>
    </w:p>
    <w:p w14:paraId="51D4F43A" w14:textId="71AA3966" w:rsidR="006E23A5" w:rsidRPr="004825A1" w:rsidRDefault="006E23A5" w:rsidP="00B43BCF">
      <w:pPr>
        <w:pStyle w:val="ConsPlusNormal"/>
        <w:ind w:firstLine="0"/>
        <w:jc w:val="right"/>
      </w:pPr>
    </w:p>
    <w:p w14:paraId="0B46F55D" w14:textId="77777777" w:rsidR="006E23A5" w:rsidRPr="004825A1" w:rsidRDefault="006E23A5" w:rsidP="006E23A5">
      <w:pPr>
        <w:pStyle w:val="ConsPlusNormal"/>
        <w:ind w:firstLine="0"/>
        <w:jc w:val="center"/>
        <w:rPr>
          <w:rFonts w:ascii="Times New Roman" w:hAnsi="Times New Roman" w:cs="Times New Roman"/>
          <w:b/>
          <w:bCs/>
          <w:sz w:val="24"/>
          <w:szCs w:val="24"/>
        </w:rPr>
      </w:pPr>
      <w:r w:rsidRPr="004825A1">
        <w:rPr>
          <w:rFonts w:ascii="Times New Roman" w:hAnsi="Times New Roman" w:cs="Times New Roman"/>
          <w:b/>
          <w:bCs/>
          <w:sz w:val="24"/>
          <w:szCs w:val="24"/>
        </w:rPr>
        <w:t>КРИТЕРИИ</w:t>
      </w:r>
    </w:p>
    <w:p w14:paraId="2A68E036" w14:textId="62AC44A7" w:rsidR="006E23A5" w:rsidRPr="004825A1" w:rsidRDefault="006E23A5" w:rsidP="006E23A5">
      <w:pPr>
        <w:pStyle w:val="ConsPlusNormal"/>
        <w:ind w:firstLine="0"/>
        <w:jc w:val="center"/>
        <w:rPr>
          <w:rFonts w:ascii="Times New Roman" w:hAnsi="Times New Roman" w:cs="Times New Roman"/>
          <w:b/>
          <w:bCs/>
          <w:sz w:val="24"/>
          <w:szCs w:val="24"/>
        </w:rPr>
      </w:pPr>
      <w:r w:rsidRPr="004825A1">
        <w:rPr>
          <w:rFonts w:ascii="Times New Roman" w:hAnsi="Times New Roman" w:cs="Times New Roman"/>
          <w:b/>
          <w:bCs/>
          <w:sz w:val="24"/>
          <w:szCs w:val="24"/>
        </w:rPr>
        <w:t>отнесения объектов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Оби Новосибирской области к категориям риска причинения вреда (ущерба) охраняемым законом ценностям</w:t>
      </w:r>
    </w:p>
    <w:p w14:paraId="664B241B" w14:textId="71952AA6" w:rsidR="005465BA" w:rsidRPr="004825A1" w:rsidRDefault="005465BA" w:rsidP="006E23A5">
      <w:pPr>
        <w:pStyle w:val="ConsPlusNormal"/>
        <w:ind w:firstLine="0"/>
        <w:jc w:val="center"/>
        <w:rPr>
          <w:rFonts w:ascii="Times New Roman" w:hAnsi="Times New Roman" w:cs="Times New Roman"/>
          <w:b/>
          <w:bCs/>
          <w:sz w:val="24"/>
          <w:szCs w:val="24"/>
        </w:rPr>
      </w:pPr>
    </w:p>
    <w:tbl>
      <w:tblPr>
        <w:tblStyle w:val="af2"/>
        <w:tblW w:w="0" w:type="auto"/>
        <w:tblLook w:val="04A0" w:firstRow="1" w:lastRow="0" w:firstColumn="1" w:lastColumn="0" w:noHBand="0" w:noVBand="1"/>
      </w:tblPr>
      <w:tblGrid>
        <w:gridCol w:w="846"/>
        <w:gridCol w:w="4109"/>
        <w:gridCol w:w="2978"/>
        <w:gridCol w:w="1978"/>
      </w:tblGrid>
      <w:tr w:rsidR="004825A1" w:rsidRPr="004825A1" w14:paraId="4DD6CF72" w14:textId="77777777" w:rsidTr="004825A1">
        <w:tc>
          <w:tcPr>
            <w:tcW w:w="846" w:type="dxa"/>
          </w:tcPr>
          <w:p w14:paraId="4275BC27" w14:textId="554F1BC1" w:rsidR="005465BA" w:rsidRPr="004825A1" w:rsidRDefault="005465BA" w:rsidP="005465BA">
            <w:pPr>
              <w:pStyle w:val="ConsPlusNormal"/>
              <w:ind w:firstLine="0"/>
              <w:rPr>
                <w:rFonts w:ascii="Times New Roman" w:hAnsi="Times New Roman" w:cs="Times New Roman"/>
                <w:sz w:val="24"/>
                <w:szCs w:val="24"/>
              </w:rPr>
            </w:pPr>
            <w:r w:rsidRPr="004825A1">
              <w:rPr>
                <w:rFonts w:ascii="Times New Roman" w:hAnsi="Times New Roman" w:cs="Times New Roman"/>
                <w:sz w:val="24"/>
                <w:szCs w:val="24"/>
              </w:rPr>
              <w:t>№ п/п</w:t>
            </w:r>
          </w:p>
        </w:tc>
        <w:tc>
          <w:tcPr>
            <w:tcW w:w="4109" w:type="dxa"/>
          </w:tcPr>
          <w:p w14:paraId="39C00906" w14:textId="76DBD5A3" w:rsidR="005465BA" w:rsidRPr="004825A1" w:rsidRDefault="005465BA" w:rsidP="005465BA">
            <w:pPr>
              <w:pStyle w:val="ConsPlusNormal"/>
              <w:ind w:firstLine="0"/>
              <w:rPr>
                <w:rFonts w:ascii="Times New Roman" w:hAnsi="Times New Roman" w:cs="Times New Roman"/>
                <w:sz w:val="24"/>
                <w:szCs w:val="24"/>
              </w:rPr>
            </w:pPr>
            <w:r w:rsidRPr="004825A1">
              <w:rPr>
                <w:rFonts w:ascii="Times New Roman" w:hAnsi="Times New Roman" w:cs="Times New Roman"/>
                <w:sz w:val="24"/>
                <w:szCs w:val="24"/>
              </w:rPr>
              <w:t>Критерии отнесения объектов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Новосибирска к категориям риска</w:t>
            </w:r>
          </w:p>
        </w:tc>
        <w:tc>
          <w:tcPr>
            <w:tcW w:w="2978" w:type="dxa"/>
          </w:tcPr>
          <w:p w14:paraId="1726F164" w14:textId="6625EC65" w:rsidR="005465BA" w:rsidRPr="004825A1" w:rsidRDefault="005465BA" w:rsidP="005465BA">
            <w:pPr>
              <w:pStyle w:val="ConsPlusNormal"/>
              <w:ind w:firstLine="0"/>
              <w:rPr>
                <w:rFonts w:ascii="Times New Roman" w:hAnsi="Times New Roman" w:cs="Times New Roman"/>
                <w:sz w:val="24"/>
                <w:szCs w:val="24"/>
              </w:rPr>
            </w:pPr>
            <w:r w:rsidRPr="004825A1">
              <w:rPr>
                <w:rFonts w:ascii="Times New Roman" w:hAnsi="Times New Roman" w:cs="Times New Roman"/>
                <w:sz w:val="24"/>
                <w:szCs w:val="24"/>
              </w:rPr>
              <w:t>Показатель риска</w:t>
            </w:r>
          </w:p>
        </w:tc>
        <w:tc>
          <w:tcPr>
            <w:tcW w:w="1978" w:type="dxa"/>
          </w:tcPr>
          <w:p w14:paraId="4C07445F" w14:textId="6EFC4452" w:rsidR="005465BA" w:rsidRPr="004825A1" w:rsidRDefault="005465BA" w:rsidP="005465BA">
            <w:pPr>
              <w:pStyle w:val="ConsPlusNormal"/>
              <w:ind w:firstLine="0"/>
              <w:rPr>
                <w:rFonts w:ascii="Times New Roman" w:hAnsi="Times New Roman" w:cs="Times New Roman"/>
                <w:sz w:val="24"/>
                <w:szCs w:val="24"/>
              </w:rPr>
            </w:pPr>
            <w:r w:rsidRPr="004825A1">
              <w:rPr>
                <w:rFonts w:ascii="Times New Roman" w:hAnsi="Times New Roman" w:cs="Times New Roman"/>
                <w:sz w:val="24"/>
                <w:szCs w:val="24"/>
              </w:rPr>
              <w:t>Категория риска</w:t>
            </w:r>
          </w:p>
        </w:tc>
      </w:tr>
      <w:tr w:rsidR="004825A1" w:rsidRPr="004825A1" w14:paraId="233FBD41" w14:textId="77777777" w:rsidTr="004825A1">
        <w:tc>
          <w:tcPr>
            <w:tcW w:w="846" w:type="dxa"/>
            <w:vMerge w:val="restart"/>
          </w:tcPr>
          <w:p w14:paraId="7D53B9EE" w14:textId="3EA2C4E2" w:rsidR="004B49EC" w:rsidRPr="004825A1" w:rsidRDefault="004B49EC" w:rsidP="005465BA">
            <w:pPr>
              <w:pStyle w:val="ConsPlusNormal"/>
              <w:ind w:firstLine="0"/>
              <w:rPr>
                <w:rFonts w:ascii="Times New Roman" w:hAnsi="Times New Roman" w:cs="Times New Roman"/>
                <w:sz w:val="24"/>
                <w:szCs w:val="24"/>
              </w:rPr>
            </w:pPr>
            <w:r w:rsidRPr="004825A1">
              <w:rPr>
                <w:rFonts w:ascii="Times New Roman" w:hAnsi="Times New Roman" w:cs="Times New Roman"/>
                <w:sz w:val="24"/>
                <w:szCs w:val="24"/>
              </w:rPr>
              <w:t>1</w:t>
            </w:r>
          </w:p>
        </w:tc>
        <w:tc>
          <w:tcPr>
            <w:tcW w:w="4109" w:type="dxa"/>
            <w:vMerge w:val="restart"/>
          </w:tcPr>
          <w:p w14:paraId="1010D746" w14:textId="77777777" w:rsidR="004B49EC" w:rsidRPr="004825A1" w:rsidRDefault="004B49EC" w:rsidP="005465BA">
            <w:pPr>
              <w:pStyle w:val="ConsPlusNormal"/>
              <w:ind w:firstLine="0"/>
              <w:rPr>
                <w:rFonts w:ascii="Times New Roman" w:hAnsi="Times New Roman" w:cs="Times New Roman"/>
                <w:sz w:val="24"/>
                <w:szCs w:val="24"/>
              </w:rPr>
            </w:pPr>
          </w:p>
        </w:tc>
        <w:tc>
          <w:tcPr>
            <w:tcW w:w="2978" w:type="dxa"/>
          </w:tcPr>
          <w:p w14:paraId="711F5CFD" w14:textId="105EC19D" w:rsidR="004B49EC" w:rsidRPr="004825A1" w:rsidRDefault="004B49EC" w:rsidP="005465BA">
            <w:pPr>
              <w:pStyle w:val="ConsPlusNormal"/>
              <w:ind w:firstLine="0"/>
              <w:rPr>
                <w:rFonts w:ascii="Times New Roman" w:hAnsi="Times New Roman" w:cs="Times New Roman"/>
                <w:sz w:val="24"/>
                <w:szCs w:val="24"/>
              </w:rPr>
            </w:pPr>
            <w:r w:rsidRPr="004825A1">
              <w:rPr>
                <w:rFonts w:ascii="Times New Roman" w:hAnsi="Times New Roman" w:cs="Times New Roman"/>
                <w:sz w:val="24"/>
                <w:szCs w:val="24"/>
              </w:rPr>
              <w:t>В течение года произошло менее 70 аварийных ситуаций при теплоснабжении на источниках тепловой энергии и тепловых сетях</w:t>
            </w:r>
          </w:p>
        </w:tc>
        <w:tc>
          <w:tcPr>
            <w:tcW w:w="1978" w:type="dxa"/>
            <w:vMerge w:val="restart"/>
            <w:vAlign w:val="center"/>
          </w:tcPr>
          <w:p w14:paraId="42A6C530" w14:textId="77777777" w:rsidR="004B49EC" w:rsidRPr="004825A1" w:rsidRDefault="004B49EC" w:rsidP="004B49EC">
            <w:pPr>
              <w:pStyle w:val="ConsPlusNormal"/>
              <w:ind w:firstLine="0"/>
              <w:jc w:val="center"/>
              <w:rPr>
                <w:rFonts w:ascii="Times New Roman" w:hAnsi="Times New Roman" w:cs="Times New Roman"/>
                <w:sz w:val="24"/>
                <w:szCs w:val="24"/>
              </w:rPr>
            </w:pPr>
            <w:r w:rsidRPr="004825A1">
              <w:rPr>
                <w:rFonts w:ascii="Times New Roman" w:hAnsi="Times New Roman" w:cs="Times New Roman"/>
                <w:sz w:val="24"/>
                <w:szCs w:val="24"/>
              </w:rPr>
              <w:t>Средний риск</w:t>
            </w:r>
          </w:p>
          <w:p w14:paraId="5B3F3777" w14:textId="1A84CF0D" w:rsidR="004B49EC" w:rsidRPr="004825A1" w:rsidRDefault="004B49EC" w:rsidP="004B49EC">
            <w:pPr>
              <w:pStyle w:val="ConsPlusNormal"/>
              <w:jc w:val="center"/>
              <w:rPr>
                <w:rFonts w:ascii="Times New Roman" w:hAnsi="Times New Roman" w:cs="Times New Roman"/>
                <w:sz w:val="24"/>
                <w:szCs w:val="24"/>
              </w:rPr>
            </w:pPr>
          </w:p>
        </w:tc>
      </w:tr>
      <w:tr w:rsidR="004825A1" w:rsidRPr="004825A1" w14:paraId="0CD1C944" w14:textId="77777777" w:rsidTr="004825A1">
        <w:tc>
          <w:tcPr>
            <w:tcW w:w="846" w:type="dxa"/>
            <w:vMerge/>
          </w:tcPr>
          <w:p w14:paraId="34141E10" w14:textId="77777777" w:rsidR="004B49EC" w:rsidRPr="004825A1" w:rsidRDefault="004B49EC" w:rsidP="005465BA">
            <w:pPr>
              <w:pStyle w:val="ConsPlusNormal"/>
              <w:ind w:firstLine="0"/>
              <w:rPr>
                <w:rFonts w:ascii="Times New Roman" w:hAnsi="Times New Roman" w:cs="Times New Roman"/>
                <w:sz w:val="24"/>
                <w:szCs w:val="24"/>
              </w:rPr>
            </w:pPr>
          </w:p>
        </w:tc>
        <w:tc>
          <w:tcPr>
            <w:tcW w:w="4109" w:type="dxa"/>
            <w:vMerge/>
          </w:tcPr>
          <w:p w14:paraId="02D21AB7" w14:textId="77777777" w:rsidR="004B49EC" w:rsidRPr="004825A1" w:rsidRDefault="004B49EC" w:rsidP="005465BA">
            <w:pPr>
              <w:pStyle w:val="ConsPlusNormal"/>
              <w:ind w:firstLine="0"/>
              <w:rPr>
                <w:rFonts w:ascii="Times New Roman" w:hAnsi="Times New Roman" w:cs="Times New Roman"/>
                <w:sz w:val="24"/>
                <w:szCs w:val="24"/>
              </w:rPr>
            </w:pPr>
          </w:p>
        </w:tc>
        <w:tc>
          <w:tcPr>
            <w:tcW w:w="2978" w:type="dxa"/>
          </w:tcPr>
          <w:p w14:paraId="51579C38" w14:textId="0C92958B" w:rsidR="004B49EC" w:rsidRPr="004825A1" w:rsidRDefault="004B49EC" w:rsidP="005465BA">
            <w:pPr>
              <w:pStyle w:val="ConsPlusNormal"/>
              <w:ind w:firstLine="0"/>
              <w:rPr>
                <w:rFonts w:ascii="Times New Roman" w:hAnsi="Times New Roman" w:cs="Times New Roman"/>
                <w:sz w:val="24"/>
                <w:szCs w:val="24"/>
              </w:rPr>
            </w:pPr>
            <w:r w:rsidRPr="004825A1">
              <w:rPr>
                <w:rFonts w:ascii="Times New Roman" w:hAnsi="Times New Roman" w:cs="Times New Roman"/>
                <w:sz w:val="24"/>
                <w:szCs w:val="24"/>
              </w:rPr>
              <w:t>В течение года не было аварийных ситуаций при теплоснабжении на источниках тепловой энергии и тепловых сетях</w:t>
            </w:r>
          </w:p>
        </w:tc>
        <w:tc>
          <w:tcPr>
            <w:tcW w:w="1978" w:type="dxa"/>
            <w:vMerge/>
          </w:tcPr>
          <w:p w14:paraId="291103F6" w14:textId="0447697E" w:rsidR="004B49EC" w:rsidRPr="004825A1" w:rsidRDefault="004B49EC" w:rsidP="005465BA">
            <w:pPr>
              <w:pStyle w:val="ConsPlusNormal"/>
              <w:ind w:firstLine="0"/>
              <w:rPr>
                <w:rFonts w:ascii="Times New Roman" w:hAnsi="Times New Roman" w:cs="Times New Roman"/>
                <w:sz w:val="24"/>
                <w:szCs w:val="24"/>
              </w:rPr>
            </w:pPr>
          </w:p>
        </w:tc>
      </w:tr>
      <w:tr w:rsidR="004825A1" w:rsidRPr="004825A1" w14:paraId="155BC52E" w14:textId="77777777" w:rsidTr="004825A1">
        <w:tc>
          <w:tcPr>
            <w:tcW w:w="846" w:type="dxa"/>
            <w:vMerge w:val="restart"/>
          </w:tcPr>
          <w:p w14:paraId="41AF883F" w14:textId="7B7AB4C2" w:rsidR="004B49EC" w:rsidRPr="004825A1" w:rsidRDefault="004B49EC" w:rsidP="005465BA">
            <w:pPr>
              <w:pStyle w:val="ConsPlusNormal"/>
              <w:ind w:firstLine="0"/>
              <w:rPr>
                <w:rFonts w:ascii="Times New Roman" w:hAnsi="Times New Roman" w:cs="Times New Roman"/>
                <w:sz w:val="24"/>
                <w:szCs w:val="24"/>
              </w:rPr>
            </w:pPr>
            <w:r w:rsidRPr="004825A1">
              <w:rPr>
                <w:rFonts w:ascii="Times New Roman" w:hAnsi="Times New Roman" w:cs="Times New Roman"/>
                <w:sz w:val="24"/>
                <w:szCs w:val="24"/>
              </w:rPr>
              <w:t>2</w:t>
            </w:r>
          </w:p>
        </w:tc>
        <w:tc>
          <w:tcPr>
            <w:tcW w:w="4109" w:type="dxa"/>
            <w:vMerge w:val="restart"/>
          </w:tcPr>
          <w:p w14:paraId="060AB13B" w14:textId="23D438A2" w:rsidR="004B49EC" w:rsidRPr="004825A1" w:rsidRDefault="004B49EC" w:rsidP="005465BA">
            <w:pPr>
              <w:pStyle w:val="ConsPlusNormal"/>
              <w:ind w:firstLine="0"/>
              <w:rPr>
                <w:rFonts w:ascii="Times New Roman" w:hAnsi="Times New Roman" w:cs="Times New Roman"/>
                <w:sz w:val="24"/>
                <w:szCs w:val="24"/>
              </w:rPr>
            </w:pPr>
            <w:r w:rsidRPr="004825A1">
              <w:rPr>
                <w:rFonts w:ascii="Times New Roman" w:hAnsi="Times New Roman" w:cs="Times New Roman"/>
                <w:sz w:val="24"/>
                <w:szCs w:val="24"/>
              </w:rPr>
              <w:t>Поступление информации от граждан, организаций, органов государственной власти, органов местного самоуправления, правоохранительных органов, из средств массовой информации о нарушении единой теплоснабжающей организацией обязательных требований</w:t>
            </w:r>
          </w:p>
        </w:tc>
        <w:tc>
          <w:tcPr>
            <w:tcW w:w="2978" w:type="dxa"/>
          </w:tcPr>
          <w:p w14:paraId="633DDDD4" w14:textId="7E6C9421" w:rsidR="004B49EC" w:rsidRPr="004825A1" w:rsidRDefault="004B49EC" w:rsidP="005465BA">
            <w:pPr>
              <w:pStyle w:val="ConsPlusNormal"/>
              <w:ind w:firstLine="0"/>
              <w:rPr>
                <w:rFonts w:ascii="Times New Roman" w:hAnsi="Times New Roman" w:cs="Times New Roman"/>
                <w:sz w:val="24"/>
                <w:szCs w:val="24"/>
              </w:rPr>
            </w:pPr>
            <w:r w:rsidRPr="004825A1">
              <w:rPr>
                <w:rFonts w:ascii="Times New Roman" w:hAnsi="Times New Roman" w:cs="Times New Roman"/>
                <w:sz w:val="24"/>
                <w:szCs w:val="24"/>
              </w:rPr>
              <w:t>В течение года поступила информация о 10 и более нарушениях единой теплоснабжающей организацией обязательных требований</w:t>
            </w:r>
          </w:p>
        </w:tc>
        <w:tc>
          <w:tcPr>
            <w:tcW w:w="1978" w:type="dxa"/>
            <w:vMerge w:val="restart"/>
            <w:vAlign w:val="center"/>
          </w:tcPr>
          <w:p w14:paraId="5773ED19" w14:textId="71EA6E5E" w:rsidR="004B49EC" w:rsidRPr="004825A1" w:rsidRDefault="004B49EC" w:rsidP="004825A1">
            <w:pPr>
              <w:pStyle w:val="ConsPlusNormal"/>
              <w:ind w:firstLine="177"/>
              <w:jc w:val="center"/>
              <w:rPr>
                <w:rFonts w:ascii="Times New Roman" w:hAnsi="Times New Roman" w:cs="Times New Roman"/>
                <w:sz w:val="24"/>
                <w:szCs w:val="24"/>
              </w:rPr>
            </w:pPr>
            <w:r w:rsidRPr="004825A1">
              <w:rPr>
                <w:rFonts w:ascii="Times New Roman" w:hAnsi="Times New Roman" w:cs="Times New Roman"/>
                <w:sz w:val="24"/>
                <w:szCs w:val="24"/>
              </w:rPr>
              <w:t>Низкий риск</w:t>
            </w:r>
          </w:p>
        </w:tc>
      </w:tr>
      <w:tr w:rsidR="004825A1" w:rsidRPr="004825A1" w14:paraId="50B087B8" w14:textId="77777777" w:rsidTr="004825A1">
        <w:tc>
          <w:tcPr>
            <w:tcW w:w="846" w:type="dxa"/>
            <w:vMerge/>
          </w:tcPr>
          <w:p w14:paraId="5F4C251A" w14:textId="157BE99A" w:rsidR="004B49EC" w:rsidRPr="004825A1" w:rsidRDefault="004B49EC" w:rsidP="005465BA">
            <w:pPr>
              <w:pStyle w:val="ConsPlusNormal"/>
              <w:ind w:firstLine="0"/>
              <w:rPr>
                <w:rFonts w:ascii="Times New Roman" w:hAnsi="Times New Roman" w:cs="Times New Roman"/>
                <w:sz w:val="24"/>
                <w:szCs w:val="24"/>
              </w:rPr>
            </w:pPr>
          </w:p>
        </w:tc>
        <w:tc>
          <w:tcPr>
            <w:tcW w:w="4109" w:type="dxa"/>
            <w:vMerge/>
          </w:tcPr>
          <w:p w14:paraId="07384305" w14:textId="77777777" w:rsidR="004B49EC" w:rsidRPr="004825A1" w:rsidRDefault="004B49EC" w:rsidP="005465BA">
            <w:pPr>
              <w:pStyle w:val="ConsPlusNormal"/>
              <w:ind w:firstLine="0"/>
              <w:rPr>
                <w:rFonts w:ascii="Times New Roman" w:hAnsi="Times New Roman" w:cs="Times New Roman"/>
                <w:sz w:val="24"/>
                <w:szCs w:val="24"/>
              </w:rPr>
            </w:pPr>
          </w:p>
        </w:tc>
        <w:tc>
          <w:tcPr>
            <w:tcW w:w="2978" w:type="dxa"/>
          </w:tcPr>
          <w:p w14:paraId="146FD1DD" w14:textId="55207923" w:rsidR="004B49EC" w:rsidRPr="004825A1" w:rsidRDefault="004B49EC" w:rsidP="005465BA">
            <w:pPr>
              <w:pStyle w:val="ConsPlusNormal"/>
              <w:ind w:firstLine="0"/>
              <w:rPr>
                <w:rFonts w:ascii="Times New Roman" w:hAnsi="Times New Roman" w:cs="Times New Roman"/>
                <w:sz w:val="24"/>
                <w:szCs w:val="24"/>
              </w:rPr>
            </w:pPr>
            <w:r w:rsidRPr="004825A1">
              <w:rPr>
                <w:rFonts w:ascii="Times New Roman" w:hAnsi="Times New Roman" w:cs="Times New Roman"/>
                <w:sz w:val="24"/>
                <w:szCs w:val="24"/>
              </w:rPr>
              <w:t>В течение года поступила информация о менее 10 нарушениях единой теплоснабжающей организацией обязательных требований</w:t>
            </w:r>
          </w:p>
        </w:tc>
        <w:tc>
          <w:tcPr>
            <w:tcW w:w="1978" w:type="dxa"/>
            <w:vMerge/>
          </w:tcPr>
          <w:p w14:paraId="20D2C3DC" w14:textId="613F09FA" w:rsidR="004B49EC" w:rsidRPr="004825A1" w:rsidRDefault="004B49EC" w:rsidP="005465BA">
            <w:pPr>
              <w:pStyle w:val="ConsPlusNormal"/>
              <w:ind w:firstLine="0"/>
              <w:rPr>
                <w:rFonts w:ascii="Times New Roman" w:hAnsi="Times New Roman" w:cs="Times New Roman"/>
                <w:sz w:val="24"/>
                <w:szCs w:val="24"/>
              </w:rPr>
            </w:pPr>
          </w:p>
        </w:tc>
      </w:tr>
      <w:tr w:rsidR="004825A1" w:rsidRPr="004825A1" w14:paraId="790D7CDC" w14:textId="77777777" w:rsidTr="004825A1">
        <w:tc>
          <w:tcPr>
            <w:tcW w:w="846" w:type="dxa"/>
            <w:vMerge/>
          </w:tcPr>
          <w:p w14:paraId="0E51FA48" w14:textId="77777777" w:rsidR="004B49EC" w:rsidRPr="004825A1" w:rsidRDefault="004B49EC" w:rsidP="005465BA">
            <w:pPr>
              <w:pStyle w:val="ConsPlusNormal"/>
              <w:ind w:firstLine="0"/>
              <w:rPr>
                <w:rFonts w:ascii="Times New Roman" w:hAnsi="Times New Roman" w:cs="Times New Roman"/>
                <w:sz w:val="24"/>
                <w:szCs w:val="24"/>
              </w:rPr>
            </w:pPr>
          </w:p>
        </w:tc>
        <w:tc>
          <w:tcPr>
            <w:tcW w:w="4109" w:type="dxa"/>
            <w:vMerge/>
          </w:tcPr>
          <w:p w14:paraId="79FB4AE9" w14:textId="77777777" w:rsidR="004B49EC" w:rsidRPr="004825A1" w:rsidRDefault="004B49EC" w:rsidP="005465BA">
            <w:pPr>
              <w:pStyle w:val="ConsPlusNormal"/>
              <w:ind w:firstLine="0"/>
              <w:rPr>
                <w:rFonts w:ascii="Times New Roman" w:hAnsi="Times New Roman" w:cs="Times New Roman"/>
                <w:sz w:val="24"/>
                <w:szCs w:val="24"/>
              </w:rPr>
            </w:pPr>
          </w:p>
        </w:tc>
        <w:tc>
          <w:tcPr>
            <w:tcW w:w="2978" w:type="dxa"/>
          </w:tcPr>
          <w:p w14:paraId="3875B3AC" w14:textId="0A0E615D" w:rsidR="004B49EC" w:rsidRPr="004825A1" w:rsidRDefault="004B49EC" w:rsidP="005465BA">
            <w:pPr>
              <w:pStyle w:val="ConsPlusNormal"/>
              <w:ind w:firstLine="0"/>
              <w:rPr>
                <w:rFonts w:ascii="Times New Roman" w:hAnsi="Times New Roman" w:cs="Times New Roman"/>
                <w:sz w:val="24"/>
                <w:szCs w:val="24"/>
              </w:rPr>
            </w:pPr>
            <w:r w:rsidRPr="004825A1">
              <w:rPr>
                <w:rFonts w:ascii="Times New Roman" w:hAnsi="Times New Roman" w:cs="Times New Roman"/>
                <w:sz w:val="24"/>
                <w:szCs w:val="24"/>
              </w:rPr>
              <w:t>В течение года не поступила информация о нарушениях единой теплоснабжающей организацией обязательных требований</w:t>
            </w:r>
          </w:p>
        </w:tc>
        <w:tc>
          <w:tcPr>
            <w:tcW w:w="1978" w:type="dxa"/>
            <w:vMerge/>
          </w:tcPr>
          <w:p w14:paraId="167A9E09" w14:textId="388C8444" w:rsidR="004B49EC" w:rsidRPr="004825A1" w:rsidRDefault="004B49EC" w:rsidP="005465BA">
            <w:pPr>
              <w:pStyle w:val="ConsPlusNormal"/>
              <w:ind w:firstLine="0"/>
              <w:rPr>
                <w:rFonts w:ascii="Times New Roman" w:hAnsi="Times New Roman" w:cs="Times New Roman"/>
                <w:sz w:val="24"/>
                <w:szCs w:val="24"/>
              </w:rPr>
            </w:pPr>
          </w:p>
        </w:tc>
      </w:tr>
    </w:tbl>
    <w:p w14:paraId="02921792" w14:textId="77777777" w:rsidR="005465BA" w:rsidRPr="004825A1" w:rsidRDefault="005465BA" w:rsidP="005465BA">
      <w:pPr>
        <w:pStyle w:val="ConsPlusNormal"/>
        <w:ind w:firstLine="0"/>
        <w:rPr>
          <w:rFonts w:ascii="Times New Roman" w:hAnsi="Times New Roman" w:cs="Times New Roman"/>
          <w:sz w:val="24"/>
          <w:szCs w:val="24"/>
        </w:rPr>
      </w:pPr>
    </w:p>
    <w:p w14:paraId="48756F03" w14:textId="77777777" w:rsidR="006E23A5" w:rsidRPr="004825A1" w:rsidRDefault="006E23A5" w:rsidP="00B43BCF">
      <w:pPr>
        <w:pStyle w:val="ConsPlusNormal"/>
        <w:ind w:firstLine="0"/>
        <w:jc w:val="right"/>
      </w:pPr>
    </w:p>
    <w:p w14:paraId="50D31ADD" w14:textId="77777777" w:rsidR="006E23A5" w:rsidRPr="004825A1" w:rsidRDefault="006E23A5" w:rsidP="00B43BCF">
      <w:pPr>
        <w:pStyle w:val="ConsPlusNormal"/>
        <w:ind w:firstLine="0"/>
        <w:jc w:val="right"/>
      </w:pPr>
    </w:p>
    <w:p w14:paraId="1E92A125" w14:textId="77777777" w:rsidR="006E23A5" w:rsidRPr="004825A1" w:rsidRDefault="006E23A5" w:rsidP="00B43BCF">
      <w:pPr>
        <w:pStyle w:val="ConsPlusNormal"/>
        <w:ind w:firstLine="0"/>
        <w:jc w:val="right"/>
        <w:rPr>
          <w:rFonts w:ascii="Times New Roman" w:hAnsi="Times New Roman" w:cs="Times New Roman"/>
          <w:bCs/>
        </w:rPr>
      </w:pPr>
    </w:p>
    <w:p w14:paraId="05666BC8" w14:textId="04C16EA9" w:rsidR="00C702A5" w:rsidRPr="004825A1" w:rsidRDefault="00C702A5" w:rsidP="004825A1">
      <w:pPr>
        <w:pStyle w:val="ConsPlusNormal"/>
        <w:ind w:firstLine="0"/>
        <w:rPr>
          <w:rFonts w:ascii="Times New Roman" w:hAnsi="Times New Roman" w:cs="Times New Roman"/>
          <w:bCs/>
        </w:rPr>
      </w:pPr>
    </w:p>
    <w:p w14:paraId="7F71FE49" w14:textId="77777777" w:rsidR="00C702A5" w:rsidRPr="004825A1" w:rsidRDefault="00C702A5" w:rsidP="00B43BCF">
      <w:pPr>
        <w:pStyle w:val="ConsPlusNormal"/>
        <w:ind w:firstLine="0"/>
        <w:jc w:val="right"/>
        <w:rPr>
          <w:rFonts w:ascii="Times New Roman" w:hAnsi="Times New Roman" w:cs="Times New Roman"/>
          <w:bCs/>
        </w:rPr>
      </w:pPr>
    </w:p>
    <w:p w14:paraId="0A3A4382" w14:textId="77777777" w:rsidR="006667E5" w:rsidRPr="004825A1" w:rsidRDefault="006667E5" w:rsidP="00C702A5">
      <w:pPr>
        <w:pStyle w:val="ConsPlusNormal"/>
        <w:ind w:firstLine="0"/>
        <w:rPr>
          <w:rFonts w:ascii="Times New Roman" w:hAnsi="Times New Roman" w:cs="Times New Roman"/>
        </w:rPr>
      </w:pPr>
    </w:p>
    <w:p w14:paraId="3A2D01EB" w14:textId="77777777" w:rsidR="006667E5" w:rsidRPr="004825A1" w:rsidRDefault="006667E5" w:rsidP="006667E5">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Приложение 2</w:t>
      </w:r>
    </w:p>
    <w:p w14:paraId="6BAF64B1" w14:textId="093111B4" w:rsidR="006667E5" w:rsidRPr="004825A1" w:rsidRDefault="006667E5" w:rsidP="006667E5">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 xml:space="preserve">к Положению о муниципальном контроле за </w:t>
      </w:r>
    </w:p>
    <w:p w14:paraId="37831437" w14:textId="77777777" w:rsidR="006667E5" w:rsidRPr="004825A1" w:rsidRDefault="006667E5" w:rsidP="006667E5">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исполнением единой теплоснабжающей</w:t>
      </w:r>
    </w:p>
    <w:p w14:paraId="587A2C6C" w14:textId="77777777" w:rsidR="006667E5" w:rsidRPr="004825A1" w:rsidRDefault="006667E5" w:rsidP="006667E5">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 xml:space="preserve"> организацией обязательств по строительству, </w:t>
      </w:r>
    </w:p>
    <w:p w14:paraId="59E0C826" w14:textId="77777777" w:rsidR="006667E5" w:rsidRPr="004825A1" w:rsidRDefault="006667E5" w:rsidP="006667E5">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реконструкции и (или) модернизации объектов</w:t>
      </w:r>
    </w:p>
    <w:p w14:paraId="09139868" w14:textId="77777777" w:rsidR="006667E5" w:rsidRPr="004825A1" w:rsidRDefault="006667E5" w:rsidP="006667E5">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теплоснабжения на территории города Оби</w:t>
      </w:r>
    </w:p>
    <w:p w14:paraId="3A80D320" w14:textId="75BF042C" w:rsidR="006667E5" w:rsidRPr="004825A1" w:rsidRDefault="006667E5" w:rsidP="006667E5">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4825A1">
        <w:rPr>
          <w:rFonts w:ascii="Times New Roman" w:hAnsi="Times New Roman" w:cs="Times New Roman"/>
          <w:spacing w:val="2"/>
          <w:sz w:val="20"/>
          <w:szCs w:val="20"/>
        </w:rPr>
        <w:t xml:space="preserve">Новосибирской области </w:t>
      </w:r>
    </w:p>
    <w:p w14:paraId="6D632581" w14:textId="77777777" w:rsidR="006E5978" w:rsidRPr="004825A1" w:rsidRDefault="006E5978" w:rsidP="006E5978">
      <w:pPr>
        <w:pStyle w:val="ConsPlusNormal"/>
        <w:ind w:firstLine="0"/>
        <w:jc w:val="right"/>
        <w:rPr>
          <w:rFonts w:ascii="Times New Roman" w:hAnsi="Times New Roman" w:cs="Times New Roman"/>
          <w:sz w:val="24"/>
          <w:szCs w:val="24"/>
        </w:rPr>
      </w:pPr>
    </w:p>
    <w:p w14:paraId="3B17103E" w14:textId="77777777" w:rsidR="004825A1" w:rsidRDefault="004825A1" w:rsidP="006E5978">
      <w:pPr>
        <w:pStyle w:val="ConsPlusTitle"/>
        <w:jc w:val="center"/>
        <w:rPr>
          <w:rFonts w:ascii="Times New Roman" w:hAnsi="Times New Roman" w:cs="Times New Roman"/>
          <w:sz w:val="24"/>
          <w:szCs w:val="24"/>
        </w:rPr>
      </w:pPr>
    </w:p>
    <w:p w14:paraId="1DE1816E" w14:textId="0BBF0B09" w:rsidR="006E5978" w:rsidRPr="004825A1" w:rsidRDefault="006E5978" w:rsidP="006E5978">
      <w:pPr>
        <w:pStyle w:val="ConsPlusTitle"/>
        <w:jc w:val="center"/>
        <w:rPr>
          <w:rFonts w:ascii="Times New Roman" w:hAnsi="Times New Roman" w:cs="Times New Roman"/>
          <w:b w:val="0"/>
          <w:bCs w:val="0"/>
          <w:sz w:val="24"/>
          <w:szCs w:val="24"/>
        </w:rPr>
      </w:pPr>
      <w:r w:rsidRPr="004825A1">
        <w:rPr>
          <w:rFonts w:ascii="Times New Roman" w:hAnsi="Times New Roman" w:cs="Times New Roman"/>
          <w:sz w:val="24"/>
          <w:szCs w:val="24"/>
        </w:rPr>
        <w:t>Индикаторы риска нарушения обязательных требований</w:t>
      </w:r>
      <w:r w:rsidR="00F10AB3" w:rsidRPr="004825A1">
        <w:rPr>
          <w:rFonts w:ascii="Times New Roman" w:hAnsi="Times New Roman" w:cs="Times New Roman"/>
          <w:sz w:val="24"/>
          <w:szCs w:val="24"/>
        </w:rPr>
        <w:t xml:space="preserve"> </w:t>
      </w:r>
    </w:p>
    <w:p w14:paraId="6F2F2A68" w14:textId="77777777" w:rsidR="006E5978" w:rsidRPr="004825A1" w:rsidRDefault="006E5978" w:rsidP="006E5978">
      <w:pPr>
        <w:spacing w:after="0" w:line="240" w:lineRule="auto"/>
        <w:jc w:val="center"/>
        <w:rPr>
          <w:rFonts w:ascii="Times New Roman" w:eastAsia="Calibri" w:hAnsi="Times New Roman" w:cs="Times New Roman"/>
          <w:b/>
          <w:bCs/>
          <w:sz w:val="24"/>
          <w:szCs w:val="24"/>
          <w:lang w:eastAsia="zh-CN"/>
        </w:rPr>
      </w:pPr>
      <w:r w:rsidRPr="004825A1">
        <w:rPr>
          <w:rFonts w:ascii="Times New Roman" w:hAnsi="Times New Roman" w:cs="Times New Roman"/>
          <w:b/>
          <w:bCs/>
          <w:sz w:val="24"/>
          <w:szCs w:val="24"/>
        </w:rPr>
        <w:t xml:space="preserve">муниципального контроля </w:t>
      </w:r>
      <w:r w:rsidRPr="004825A1">
        <w:rPr>
          <w:rFonts w:ascii="Times New Roman" w:eastAsia="Calibri" w:hAnsi="Times New Roman" w:cs="Times New Roman"/>
          <w:b/>
          <w:bCs/>
          <w:sz w:val="24"/>
          <w:szCs w:val="24"/>
          <w:lang w:eastAsia="zh-CN"/>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Оби Новосибирской области</w:t>
      </w:r>
    </w:p>
    <w:p w14:paraId="1E3D2F10" w14:textId="77777777" w:rsidR="007D08C7" w:rsidRPr="004825A1" w:rsidRDefault="007D08C7" w:rsidP="007D08C7">
      <w:pPr>
        <w:pStyle w:val="ConsPlusNormal"/>
        <w:ind w:firstLine="0"/>
        <w:jc w:val="both"/>
        <w:rPr>
          <w:rFonts w:ascii="Times New Roman" w:hAnsi="Times New Roman" w:cs="Times New Roman"/>
        </w:rPr>
      </w:pPr>
    </w:p>
    <w:p w14:paraId="21B16DB2" w14:textId="77777777" w:rsidR="00F10AB3" w:rsidRPr="004825A1" w:rsidRDefault="00F10AB3" w:rsidP="00F10AB3">
      <w:pPr>
        <w:jc w:val="both"/>
      </w:pPr>
    </w:p>
    <w:p w14:paraId="0BF0A63F" w14:textId="1C41A097" w:rsidR="00653111" w:rsidRPr="004825A1" w:rsidRDefault="00522904" w:rsidP="00522904">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1.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определенных для нее в схеме теплоснабжения, а также сроков выполнения данных мероприятий.</w:t>
      </w:r>
    </w:p>
    <w:p w14:paraId="5B90B008" w14:textId="77777777" w:rsidR="00522904" w:rsidRPr="004825A1" w:rsidRDefault="00522904" w:rsidP="00522904">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 xml:space="preserve">2. Отсутствие информации об исполнении единой теплоснабжающей организацией предписания об устранении выявленных нарушений обязательных требований, выданного по итогам контрольного мероприятия. </w:t>
      </w:r>
    </w:p>
    <w:p w14:paraId="0B372154" w14:textId="77777777" w:rsidR="00522904" w:rsidRPr="004825A1" w:rsidRDefault="00522904" w:rsidP="00522904">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 xml:space="preserve">3. Непредоставление (несвоевременное предоставление) единой теплоснабжающей организацией в установленный срок уведомления об исполнении предостережения о недопустимости нарушения обязательных требований. </w:t>
      </w:r>
    </w:p>
    <w:p w14:paraId="57EF0CA3" w14:textId="05D2AF56" w:rsidR="00522904" w:rsidRPr="004825A1" w:rsidRDefault="00522904" w:rsidP="00522904">
      <w:pPr>
        <w:pStyle w:val="ConsPlusNormal"/>
        <w:ind w:firstLine="709"/>
        <w:jc w:val="both"/>
        <w:rPr>
          <w:rFonts w:ascii="Times New Roman" w:hAnsi="Times New Roman" w:cs="Times New Roman"/>
          <w:sz w:val="24"/>
          <w:szCs w:val="24"/>
        </w:rPr>
      </w:pPr>
      <w:r w:rsidRPr="004825A1">
        <w:rPr>
          <w:rFonts w:ascii="Times New Roman" w:hAnsi="Times New Roman" w:cs="Times New Roman"/>
          <w:sz w:val="24"/>
          <w:szCs w:val="24"/>
        </w:rPr>
        <w:t>4. Наличие в средствах массовой информации, информационно</w:t>
      </w:r>
      <w:r w:rsidR="00B47C54" w:rsidRPr="004825A1">
        <w:rPr>
          <w:rFonts w:ascii="Times New Roman" w:hAnsi="Times New Roman" w:cs="Times New Roman"/>
          <w:sz w:val="24"/>
          <w:szCs w:val="24"/>
        </w:rPr>
        <w:t xml:space="preserve"> </w:t>
      </w:r>
      <w:r w:rsidRPr="004825A1">
        <w:rPr>
          <w:rFonts w:ascii="Times New Roman" w:hAnsi="Times New Roman" w:cs="Times New Roman"/>
          <w:sz w:val="24"/>
          <w:szCs w:val="24"/>
        </w:rPr>
        <w:t>телекоммуникационной сети «Интернет», обращениях (заявлениях) граждан, организаций, органов государственной власти, органов местного самоуправления, правоохранительных органов информации о нарушении единой теплоснабжающей организацией обязательных требований.</w:t>
      </w:r>
    </w:p>
    <w:p w14:paraId="594A21CD" w14:textId="77777777" w:rsidR="00522904" w:rsidRPr="004825A1" w:rsidRDefault="00522904" w:rsidP="00522904">
      <w:pPr>
        <w:pStyle w:val="ConsPlusNormal"/>
        <w:ind w:firstLine="709"/>
        <w:jc w:val="center"/>
      </w:pPr>
    </w:p>
    <w:p w14:paraId="1CBA89C3" w14:textId="7E7E95EA" w:rsidR="00522904" w:rsidRPr="004825A1" w:rsidRDefault="00522904" w:rsidP="00522904">
      <w:pPr>
        <w:pStyle w:val="ConsPlusNormal"/>
        <w:ind w:firstLine="709"/>
        <w:jc w:val="center"/>
        <w:rPr>
          <w:rFonts w:ascii="Times New Roman" w:hAnsi="Times New Roman" w:cs="Times New Roman"/>
          <w:sz w:val="24"/>
          <w:szCs w:val="24"/>
        </w:rPr>
      </w:pPr>
      <w:r w:rsidRPr="004825A1">
        <w:t>____________________</w:t>
      </w:r>
    </w:p>
    <w:sectPr w:rsidR="00522904" w:rsidRPr="004825A1" w:rsidSect="004825A1">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86BD" w14:textId="77777777" w:rsidR="007A399F" w:rsidRDefault="007A399F" w:rsidP="00932E66">
      <w:pPr>
        <w:spacing w:after="0" w:line="240" w:lineRule="auto"/>
      </w:pPr>
      <w:r>
        <w:separator/>
      </w:r>
    </w:p>
  </w:endnote>
  <w:endnote w:type="continuationSeparator" w:id="0">
    <w:p w14:paraId="79C061D1" w14:textId="77777777" w:rsidR="007A399F" w:rsidRDefault="007A399F" w:rsidP="0093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2D2D" w14:textId="77777777" w:rsidR="007A399F" w:rsidRDefault="007A399F" w:rsidP="00932E66">
      <w:pPr>
        <w:spacing w:after="0" w:line="240" w:lineRule="auto"/>
      </w:pPr>
      <w:r>
        <w:separator/>
      </w:r>
    </w:p>
  </w:footnote>
  <w:footnote w:type="continuationSeparator" w:id="0">
    <w:p w14:paraId="7649AE39" w14:textId="77777777" w:rsidR="007A399F" w:rsidRDefault="007A399F" w:rsidP="00932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26E6"/>
    <w:multiLevelType w:val="multilevel"/>
    <w:tmpl w:val="08BA46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1F15D01"/>
    <w:multiLevelType w:val="multilevel"/>
    <w:tmpl w:val="5FC21D16"/>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8E44A54"/>
    <w:multiLevelType w:val="hybridMultilevel"/>
    <w:tmpl w:val="C1CE80F4"/>
    <w:lvl w:ilvl="0" w:tplc="947A9F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2DC35EC"/>
    <w:multiLevelType w:val="hybridMultilevel"/>
    <w:tmpl w:val="D11A4D94"/>
    <w:lvl w:ilvl="0" w:tplc="AEDE2D4C">
      <w:start w:val="1"/>
      <w:numFmt w:val="decimal"/>
      <w:lvlText w:val="%1."/>
      <w:lvlJc w:val="left"/>
    </w:lvl>
    <w:lvl w:ilvl="1" w:tplc="4A1C638C">
      <w:start w:val="1"/>
      <w:numFmt w:val="lowerLetter"/>
      <w:lvlText w:val="%2."/>
      <w:lvlJc w:val="left"/>
      <w:pPr>
        <w:ind w:left="1440" w:hanging="360"/>
      </w:pPr>
    </w:lvl>
    <w:lvl w:ilvl="2" w:tplc="4B3A4A96">
      <w:start w:val="1"/>
      <w:numFmt w:val="lowerRoman"/>
      <w:lvlText w:val="%3."/>
      <w:lvlJc w:val="right"/>
      <w:pPr>
        <w:ind w:left="2160" w:hanging="180"/>
      </w:pPr>
    </w:lvl>
    <w:lvl w:ilvl="3" w:tplc="BAEEB318">
      <w:start w:val="1"/>
      <w:numFmt w:val="decimal"/>
      <w:lvlText w:val="%4."/>
      <w:lvlJc w:val="left"/>
      <w:pPr>
        <w:ind w:left="2880" w:hanging="360"/>
      </w:pPr>
    </w:lvl>
    <w:lvl w:ilvl="4" w:tplc="46C457C0">
      <w:start w:val="1"/>
      <w:numFmt w:val="lowerLetter"/>
      <w:lvlText w:val="%5."/>
      <w:lvlJc w:val="left"/>
      <w:pPr>
        <w:ind w:left="3600" w:hanging="360"/>
      </w:pPr>
    </w:lvl>
    <w:lvl w:ilvl="5" w:tplc="B388F95A">
      <w:start w:val="1"/>
      <w:numFmt w:val="lowerRoman"/>
      <w:lvlText w:val="%6."/>
      <w:lvlJc w:val="right"/>
      <w:pPr>
        <w:ind w:left="4320" w:hanging="180"/>
      </w:pPr>
    </w:lvl>
    <w:lvl w:ilvl="6" w:tplc="9FE23A00">
      <w:start w:val="1"/>
      <w:numFmt w:val="decimal"/>
      <w:lvlText w:val="%7."/>
      <w:lvlJc w:val="left"/>
      <w:pPr>
        <w:ind w:left="5040" w:hanging="360"/>
      </w:pPr>
    </w:lvl>
    <w:lvl w:ilvl="7" w:tplc="9426F5F4">
      <w:start w:val="1"/>
      <w:numFmt w:val="lowerLetter"/>
      <w:lvlText w:val="%8."/>
      <w:lvlJc w:val="left"/>
      <w:pPr>
        <w:ind w:left="5760" w:hanging="360"/>
      </w:pPr>
    </w:lvl>
    <w:lvl w:ilvl="8" w:tplc="4CBE68D6">
      <w:start w:val="1"/>
      <w:numFmt w:val="lowerRoman"/>
      <w:lvlText w:val="%9."/>
      <w:lvlJc w:val="right"/>
      <w:pPr>
        <w:ind w:left="6480" w:hanging="180"/>
      </w:pPr>
    </w:lvl>
  </w:abstractNum>
  <w:abstractNum w:abstractNumId="4" w15:restartNumberingAfterBreak="0">
    <w:nsid w:val="461C5915"/>
    <w:multiLevelType w:val="hybridMultilevel"/>
    <w:tmpl w:val="89621ADE"/>
    <w:lvl w:ilvl="0" w:tplc="EAC29DAE">
      <w:start w:val="4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D252833"/>
    <w:multiLevelType w:val="hybridMultilevel"/>
    <w:tmpl w:val="DDEA0E72"/>
    <w:lvl w:ilvl="0" w:tplc="62389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8DD262A"/>
    <w:multiLevelType w:val="hybridMultilevel"/>
    <w:tmpl w:val="9266F316"/>
    <w:lvl w:ilvl="0" w:tplc="96888876">
      <w:start w:val="1"/>
      <w:numFmt w:val="decimal"/>
      <w:lvlText w:val="%1."/>
      <w:lvlJc w:val="left"/>
      <w:pPr>
        <w:ind w:left="92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2"/>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7E"/>
    <w:rsid w:val="00017370"/>
    <w:rsid w:val="000411BA"/>
    <w:rsid w:val="00042ACF"/>
    <w:rsid w:val="00042AF0"/>
    <w:rsid w:val="000461EB"/>
    <w:rsid w:val="00052E0C"/>
    <w:rsid w:val="000534F9"/>
    <w:rsid w:val="00055B3F"/>
    <w:rsid w:val="00060508"/>
    <w:rsid w:val="00061360"/>
    <w:rsid w:val="00067DAD"/>
    <w:rsid w:val="00073BE8"/>
    <w:rsid w:val="00082218"/>
    <w:rsid w:val="000A63C9"/>
    <w:rsid w:val="000A7099"/>
    <w:rsid w:val="000C1B29"/>
    <w:rsid w:val="000D2507"/>
    <w:rsid w:val="000D6BAB"/>
    <w:rsid w:val="00102B3D"/>
    <w:rsid w:val="00112166"/>
    <w:rsid w:val="001129DF"/>
    <w:rsid w:val="0013499D"/>
    <w:rsid w:val="00136C9A"/>
    <w:rsid w:val="00143953"/>
    <w:rsid w:val="001469C6"/>
    <w:rsid w:val="00153530"/>
    <w:rsid w:val="00153654"/>
    <w:rsid w:val="001632E5"/>
    <w:rsid w:val="0016356E"/>
    <w:rsid w:val="001675A6"/>
    <w:rsid w:val="001833A9"/>
    <w:rsid w:val="00183F13"/>
    <w:rsid w:val="001A685C"/>
    <w:rsid w:val="001B03AD"/>
    <w:rsid w:val="001B3BC7"/>
    <w:rsid w:val="001C5F52"/>
    <w:rsid w:val="001D1143"/>
    <w:rsid w:val="001D1358"/>
    <w:rsid w:val="001D5668"/>
    <w:rsid w:val="001E036B"/>
    <w:rsid w:val="001F559B"/>
    <w:rsid w:val="001F6399"/>
    <w:rsid w:val="001F65B6"/>
    <w:rsid w:val="00221CA0"/>
    <w:rsid w:val="002255C2"/>
    <w:rsid w:val="002307DF"/>
    <w:rsid w:val="002377F0"/>
    <w:rsid w:val="002567B4"/>
    <w:rsid w:val="002607B6"/>
    <w:rsid w:val="00274B5F"/>
    <w:rsid w:val="002829C0"/>
    <w:rsid w:val="00282F59"/>
    <w:rsid w:val="00283073"/>
    <w:rsid w:val="00283D59"/>
    <w:rsid w:val="00286D98"/>
    <w:rsid w:val="002B5186"/>
    <w:rsid w:val="002B76E9"/>
    <w:rsid w:val="002C6016"/>
    <w:rsid w:val="002D7A94"/>
    <w:rsid w:val="002E03F8"/>
    <w:rsid w:val="002F148A"/>
    <w:rsid w:val="002F40ED"/>
    <w:rsid w:val="002F7D5A"/>
    <w:rsid w:val="0030268E"/>
    <w:rsid w:val="003264F0"/>
    <w:rsid w:val="003311BB"/>
    <w:rsid w:val="003324DA"/>
    <w:rsid w:val="003479CF"/>
    <w:rsid w:val="00360EB4"/>
    <w:rsid w:val="00360FE2"/>
    <w:rsid w:val="00364666"/>
    <w:rsid w:val="00371866"/>
    <w:rsid w:val="003A3781"/>
    <w:rsid w:val="003B5B41"/>
    <w:rsid w:val="003C2B57"/>
    <w:rsid w:val="003C6194"/>
    <w:rsid w:val="003C6F4C"/>
    <w:rsid w:val="003C70A3"/>
    <w:rsid w:val="003D1118"/>
    <w:rsid w:val="003D7B03"/>
    <w:rsid w:val="003F6F73"/>
    <w:rsid w:val="00400B41"/>
    <w:rsid w:val="0040431B"/>
    <w:rsid w:val="00405056"/>
    <w:rsid w:val="00406D0F"/>
    <w:rsid w:val="00413E17"/>
    <w:rsid w:val="00414001"/>
    <w:rsid w:val="004307D3"/>
    <w:rsid w:val="00440507"/>
    <w:rsid w:val="0044185C"/>
    <w:rsid w:val="00444CB3"/>
    <w:rsid w:val="004470A1"/>
    <w:rsid w:val="00471608"/>
    <w:rsid w:val="004774A3"/>
    <w:rsid w:val="004825A1"/>
    <w:rsid w:val="00485FD7"/>
    <w:rsid w:val="00496AD0"/>
    <w:rsid w:val="00497444"/>
    <w:rsid w:val="004A757C"/>
    <w:rsid w:val="004B2914"/>
    <w:rsid w:val="004B38A3"/>
    <w:rsid w:val="004B49EC"/>
    <w:rsid w:val="004C4968"/>
    <w:rsid w:val="004C509E"/>
    <w:rsid w:val="004D41C7"/>
    <w:rsid w:val="004E007E"/>
    <w:rsid w:val="004E5FA9"/>
    <w:rsid w:val="004E7EEF"/>
    <w:rsid w:val="005047EF"/>
    <w:rsid w:val="005115CD"/>
    <w:rsid w:val="00522904"/>
    <w:rsid w:val="005465BA"/>
    <w:rsid w:val="00546DEB"/>
    <w:rsid w:val="00561587"/>
    <w:rsid w:val="00562067"/>
    <w:rsid w:val="0057736A"/>
    <w:rsid w:val="005830A5"/>
    <w:rsid w:val="00583C85"/>
    <w:rsid w:val="00584F12"/>
    <w:rsid w:val="005856A6"/>
    <w:rsid w:val="00596055"/>
    <w:rsid w:val="00596DE9"/>
    <w:rsid w:val="005A04BB"/>
    <w:rsid w:val="005A2DAF"/>
    <w:rsid w:val="005A4335"/>
    <w:rsid w:val="005A537A"/>
    <w:rsid w:val="005B5BA3"/>
    <w:rsid w:val="005C5AAD"/>
    <w:rsid w:val="005C7A17"/>
    <w:rsid w:val="005C7B7E"/>
    <w:rsid w:val="005D30B7"/>
    <w:rsid w:val="005D4AB0"/>
    <w:rsid w:val="005D5AB4"/>
    <w:rsid w:val="005E2B96"/>
    <w:rsid w:val="005F17C3"/>
    <w:rsid w:val="00602792"/>
    <w:rsid w:val="00606419"/>
    <w:rsid w:val="0061061D"/>
    <w:rsid w:val="00610682"/>
    <w:rsid w:val="00610960"/>
    <w:rsid w:val="006126A0"/>
    <w:rsid w:val="00623C3D"/>
    <w:rsid w:val="00633E00"/>
    <w:rsid w:val="00642784"/>
    <w:rsid w:val="00653111"/>
    <w:rsid w:val="00656450"/>
    <w:rsid w:val="00662C52"/>
    <w:rsid w:val="00663AB2"/>
    <w:rsid w:val="006667E5"/>
    <w:rsid w:val="00675BC8"/>
    <w:rsid w:val="0068086F"/>
    <w:rsid w:val="00681711"/>
    <w:rsid w:val="0068473A"/>
    <w:rsid w:val="00696245"/>
    <w:rsid w:val="006A46C5"/>
    <w:rsid w:val="006B2D73"/>
    <w:rsid w:val="006E1A51"/>
    <w:rsid w:val="006E23A5"/>
    <w:rsid w:val="006E5978"/>
    <w:rsid w:val="006F277B"/>
    <w:rsid w:val="00703DA2"/>
    <w:rsid w:val="00710E67"/>
    <w:rsid w:val="00720257"/>
    <w:rsid w:val="007564C5"/>
    <w:rsid w:val="0076198C"/>
    <w:rsid w:val="00770535"/>
    <w:rsid w:val="00780340"/>
    <w:rsid w:val="00787DC3"/>
    <w:rsid w:val="007A399F"/>
    <w:rsid w:val="007A69CF"/>
    <w:rsid w:val="007B089E"/>
    <w:rsid w:val="007C68A8"/>
    <w:rsid w:val="007D08C7"/>
    <w:rsid w:val="007D4785"/>
    <w:rsid w:val="007D50B2"/>
    <w:rsid w:val="007E29FB"/>
    <w:rsid w:val="007F0A26"/>
    <w:rsid w:val="008074F9"/>
    <w:rsid w:val="00821CBF"/>
    <w:rsid w:val="00832A01"/>
    <w:rsid w:val="00835750"/>
    <w:rsid w:val="00842371"/>
    <w:rsid w:val="00850ADE"/>
    <w:rsid w:val="008700BA"/>
    <w:rsid w:val="00872151"/>
    <w:rsid w:val="00872AB5"/>
    <w:rsid w:val="00887B61"/>
    <w:rsid w:val="008A40B6"/>
    <w:rsid w:val="008C4B67"/>
    <w:rsid w:val="008D13D2"/>
    <w:rsid w:val="008D32A6"/>
    <w:rsid w:val="008D698B"/>
    <w:rsid w:val="00902F97"/>
    <w:rsid w:val="009035A0"/>
    <w:rsid w:val="0090508D"/>
    <w:rsid w:val="00910CAE"/>
    <w:rsid w:val="009160FA"/>
    <w:rsid w:val="009301E5"/>
    <w:rsid w:val="00932582"/>
    <w:rsid w:val="00932E66"/>
    <w:rsid w:val="009350AF"/>
    <w:rsid w:val="0093537D"/>
    <w:rsid w:val="00941FED"/>
    <w:rsid w:val="009465D3"/>
    <w:rsid w:val="0094716C"/>
    <w:rsid w:val="00970C9E"/>
    <w:rsid w:val="00973E05"/>
    <w:rsid w:val="0098104A"/>
    <w:rsid w:val="009824F6"/>
    <w:rsid w:val="009853FB"/>
    <w:rsid w:val="009856DA"/>
    <w:rsid w:val="00985A99"/>
    <w:rsid w:val="00993FCA"/>
    <w:rsid w:val="009A60A2"/>
    <w:rsid w:val="009B34A3"/>
    <w:rsid w:val="009C162E"/>
    <w:rsid w:val="009C5955"/>
    <w:rsid w:val="009C5C78"/>
    <w:rsid w:val="009D0B10"/>
    <w:rsid w:val="009D2237"/>
    <w:rsid w:val="009D73BD"/>
    <w:rsid w:val="009E1926"/>
    <w:rsid w:val="009E3DBF"/>
    <w:rsid w:val="009E73B8"/>
    <w:rsid w:val="009F0A4C"/>
    <w:rsid w:val="009F65E8"/>
    <w:rsid w:val="009F7A03"/>
    <w:rsid w:val="00A01288"/>
    <w:rsid w:val="00A15C80"/>
    <w:rsid w:val="00A2003A"/>
    <w:rsid w:val="00A23260"/>
    <w:rsid w:val="00A36C5A"/>
    <w:rsid w:val="00A41490"/>
    <w:rsid w:val="00A46C51"/>
    <w:rsid w:val="00A47D0D"/>
    <w:rsid w:val="00A532BA"/>
    <w:rsid w:val="00A73C2A"/>
    <w:rsid w:val="00A75A0B"/>
    <w:rsid w:val="00A81B54"/>
    <w:rsid w:val="00A82FDC"/>
    <w:rsid w:val="00A83BCC"/>
    <w:rsid w:val="00A91659"/>
    <w:rsid w:val="00AA3E47"/>
    <w:rsid w:val="00AB0F7A"/>
    <w:rsid w:val="00AC3194"/>
    <w:rsid w:val="00AC6B1F"/>
    <w:rsid w:val="00AD2F93"/>
    <w:rsid w:val="00AE4C14"/>
    <w:rsid w:val="00AF38EE"/>
    <w:rsid w:val="00B02B3A"/>
    <w:rsid w:val="00B04A91"/>
    <w:rsid w:val="00B07409"/>
    <w:rsid w:val="00B13C1F"/>
    <w:rsid w:val="00B2533D"/>
    <w:rsid w:val="00B35CB6"/>
    <w:rsid w:val="00B43BCF"/>
    <w:rsid w:val="00B47C54"/>
    <w:rsid w:val="00B550B4"/>
    <w:rsid w:val="00B57C43"/>
    <w:rsid w:val="00B64459"/>
    <w:rsid w:val="00B76C43"/>
    <w:rsid w:val="00B81FCE"/>
    <w:rsid w:val="00B90D10"/>
    <w:rsid w:val="00B97922"/>
    <w:rsid w:val="00BB7486"/>
    <w:rsid w:val="00BD330F"/>
    <w:rsid w:val="00BD3EF4"/>
    <w:rsid w:val="00BD7DCF"/>
    <w:rsid w:val="00BE7669"/>
    <w:rsid w:val="00BF1B44"/>
    <w:rsid w:val="00C0594C"/>
    <w:rsid w:val="00C1795A"/>
    <w:rsid w:val="00C17C9E"/>
    <w:rsid w:val="00C2430B"/>
    <w:rsid w:val="00C24451"/>
    <w:rsid w:val="00C31CEF"/>
    <w:rsid w:val="00C369C2"/>
    <w:rsid w:val="00C410CD"/>
    <w:rsid w:val="00C51470"/>
    <w:rsid w:val="00C57196"/>
    <w:rsid w:val="00C61AF5"/>
    <w:rsid w:val="00C623A5"/>
    <w:rsid w:val="00C65290"/>
    <w:rsid w:val="00C702A5"/>
    <w:rsid w:val="00C83797"/>
    <w:rsid w:val="00C9726F"/>
    <w:rsid w:val="00C97617"/>
    <w:rsid w:val="00CA158F"/>
    <w:rsid w:val="00CA6AD5"/>
    <w:rsid w:val="00CB1673"/>
    <w:rsid w:val="00CB4554"/>
    <w:rsid w:val="00CB4A47"/>
    <w:rsid w:val="00CC1DF4"/>
    <w:rsid w:val="00CC5D1C"/>
    <w:rsid w:val="00CD0DAB"/>
    <w:rsid w:val="00CD53B6"/>
    <w:rsid w:val="00D0148A"/>
    <w:rsid w:val="00D05428"/>
    <w:rsid w:val="00D0621C"/>
    <w:rsid w:val="00D06FE1"/>
    <w:rsid w:val="00D35E35"/>
    <w:rsid w:val="00D4419A"/>
    <w:rsid w:val="00D45009"/>
    <w:rsid w:val="00D50185"/>
    <w:rsid w:val="00D507DE"/>
    <w:rsid w:val="00D53C7F"/>
    <w:rsid w:val="00D63809"/>
    <w:rsid w:val="00D66D6F"/>
    <w:rsid w:val="00D7225E"/>
    <w:rsid w:val="00D738C1"/>
    <w:rsid w:val="00D73CA1"/>
    <w:rsid w:val="00D7698B"/>
    <w:rsid w:val="00D83E7E"/>
    <w:rsid w:val="00D86F04"/>
    <w:rsid w:val="00D962D3"/>
    <w:rsid w:val="00DA0EF6"/>
    <w:rsid w:val="00DB3632"/>
    <w:rsid w:val="00DB6197"/>
    <w:rsid w:val="00DC571B"/>
    <w:rsid w:val="00DE1852"/>
    <w:rsid w:val="00DF29B6"/>
    <w:rsid w:val="00DF2D46"/>
    <w:rsid w:val="00E02788"/>
    <w:rsid w:val="00E03D26"/>
    <w:rsid w:val="00E1560E"/>
    <w:rsid w:val="00E34ADF"/>
    <w:rsid w:val="00E376A0"/>
    <w:rsid w:val="00E37CE5"/>
    <w:rsid w:val="00E414DB"/>
    <w:rsid w:val="00E41C8C"/>
    <w:rsid w:val="00E46C98"/>
    <w:rsid w:val="00E50107"/>
    <w:rsid w:val="00E6706D"/>
    <w:rsid w:val="00E70A75"/>
    <w:rsid w:val="00E77252"/>
    <w:rsid w:val="00E8208A"/>
    <w:rsid w:val="00E90292"/>
    <w:rsid w:val="00ED2656"/>
    <w:rsid w:val="00ED57E5"/>
    <w:rsid w:val="00F05691"/>
    <w:rsid w:val="00F10AB3"/>
    <w:rsid w:val="00F129AE"/>
    <w:rsid w:val="00F13399"/>
    <w:rsid w:val="00F17263"/>
    <w:rsid w:val="00F20FF7"/>
    <w:rsid w:val="00F22DA3"/>
    <w:rsid w:val="00F24135"/>
    <w:rsid w:val="00F342E5"/>
    <w:rsid w:val="00F400AC"/>
    <w:rsid w:val="00F46DA9"/>
    <w:rsid w:val="00F47597"/>
    <w:rsid w:val="00F53CB6"/>
    <w:rsid w:val="00F56824"/>
    <w:rsid w:val="00F655BB"/>
    <w:rsid w:val="00F71E70"/>
    <w:rsid w:val="00F72FA9"/>
    <w:rsid w:val="00F75731"/>
    <w:rsid w:val="00FA170C"/>
    <w:rsid w:val="00FA562B"/>
    <w:rsid w:val="00FA56A3"/>
    <w:rsid w:val="00FA6B03"/>
    <w:rsid w:val="00FA6D8E"/>
    <w:rsid w:val="00FB45E6"/>
    <w:rsid w:val="00FC4BCB"/>
    <w:rsid w:val="00FC558D"/>
    <w:rsid w:val="00FE2F7E"/>
    <w:rsid w:val="00FF2318"/>
    <w:rsid w:val="00FF3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F3EC"/>
  <w15:docId w15:val="{CECD179A-9564-4599-8AE2-0410BFEB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608"/>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47160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471608"/>
    <w:rPr>
      <w:rFonts w:ascii="Times New Roman" w:eastAsia="Times New Roman" w:hAnsi="Times New Roman" w:cs="Times New Roman"/>
      <w:sz w:val="20"/>
      <w:szCs w:val="20"/>
      <w:lang w:eastAsia="ru-RU"/>
    </w:rPr>
  </w:style>
  <w:style w:type="character" w:styleId="a6">
    <w:name w:val="annotation reference"/>
    <w:basedOn w:val="a0"/>
    <w:uiPriority w:val="99"/>
    <w:semiHidden/>
    <w:unhideWhenUsed/>
    <w:rsid w:val="00F72FA9"/>
    <w:rPr>
      <w:sz w:val="16"/>
      <w:szCs w:val="16"/>
    </w:rPr>
  </w:style>
  <w:style w:type="paragraph" w:styleId="a7">
    <w:name w:val="annotation text"/>
    <w:basedOn w:val="a"/>
    <w:link w:val="a8"/>
    <w:uiPriority w:val="99"/>
    <w:semiHidden/>
    <w:unhideWhenUsed/>
    <w:rsid w:val="00F72FA9"/>
    <w:pPr>
      <w:spacing w:line="240" w:lineRule="auto"/>
    </w:pPr>
    <w:rPr>
      <w:sz w:val="20"/>
      <w:szCs w:val="20"/>
    </w:rPr>
  </w:style>
  <w:style w:type="character" w:customStyle="1" w:styleId="a8">
    <w:name w:val="Текст примечания Знак"/>
    <w:basedOn w:val="a0"/>
    <w:link w:val="a7"/>
    <w:uiPriority w:val="99"/>
    <w:semiHidden/>
    <w:rsid w:val="00F72FA9"/>
    <w:rPr>
      <w:sz w:val="20"/>
      <w:szCs w:val="20"/>
    </w:rPr>
  </w:style>
  <w:style w:type="paragraph" w:styleId="a9">
    <w:name w:val="annotation subject"/>
    <w:basedOn w:val="a7"/>
    <w:next w:val="a7"/>
    <w:link w:val="aa"/>
    <w:uiPriority w:val="99"/>
    <w:semiHidden/>
    <w:unhideWhenUsed/>
    <w:rsid w:val="00F72FA9"/>
    <w:rPr>
      <w:b/>
      <w:bCs/>
    </w:rPr>
  </w:style>
  <w:style w:type="character" w:customStyle="1" w:styleId="aa">
    <w:name w:val="Тема примечания Знак"/>
    <w:basedOn w:val="a8"/>
    <w:link w:val="a9"/>
    <w:uiPriority w:val="99"/>
    <w:semiHidden/>
    <w:rsid w:val="00F72FA9"/>
    <w:rPr>
      <w:b/>
      <w:bCs/>
      <w:sz w:val="20"/>
      <w:szCs w:val="20"/>
    </w:rPr>
  </w:style>
  <w:style w:type="paragraph" w:styleId="ab">
    <w:name w:val="Balloon Text"/>
    <w:basedOn w:val="a"/>
    <w:link w:val="ac"/>
    <w:uiPriority w:val="99"/>
    <w:semiHidden/>
    <w:unhideWhenUsed/>
    <w:rsid w:val="00F72FA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72FA9"/>
    <w:rPr>
      <w:rFonts w:ascii="Segoe UI" w:hAnsi="Segoe UI" w:cs="Segoe UI"/>
      <w:sz w:val="18"/>
      <w:szCs w:val="18"/>
    </w:rPr>
  </w:style>
  <w:style w:type="paragraph" w:styleId="ad">
    <w:name w:val="footer"/>
    <w:basedOn w:val="a"/>
    <w:link w:val="ae"/>
    <w:uiPriority w:val="99"/>
    <w:unhideWhenUsed/>
    <w:rsid w:val="00932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32E66"/>
  </w:style>
  <w:style w:type="paragraph" w:customStyle="1" w:styleId="ConsPlusTitle">
    <w:name w:val="ConsPlusTitle"/>
    <w:rsid w:val="00017370"/>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017370"/>
    <w:pPr>
      <w:suppressAutoHyphens/>
      <w:autoSpaceDE w:val="0"/>
      <w:spacing w:after="0" w:line="240" w:lineRule="auto"/>
      <w:ind w:firstLine="720"/>
    </w:pPr>
    <w:rPr>
      <w:rFonts w:ascii="Arial" w:eastAsia="Times New Roman" w:hAnsi="Arial" w:cs="Arial"/>
      <w:sz w:val="20"/>
      <w:szCs w:val="20"/>
      <w:lang w:eastAsia="zh-CN"/>
    </w:rPr>
  </w:style>
  <w:style w:type="character" w:styleId="af">
    <w:name w:val="Emphasis"/>
    <w:basedOn w:val="a0"/>
    <w:uiPriority w:val="20"/>
    <w:qFormat/>
    <w:rsid w:val="003C6194"/>
    <w:rPr>
      <w:i/>
      <w:iCs/>
    </w:rPr>
  </w:style>
  <w:style w:type="paragraph" w:customStyle="1" w:styleId="s1">
    <w:name w:val="s_1"/>
    <w:basedOn w:val="a"/>
    <w:rsid w:val="0087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872151"/>
    <w:rPr>
      <w:color w:val="0000FF"/>
      <w:u w:val="single"/>
    </w:rPr>
  </w:style>
  <w:style w:type="paragraph" w:customStyle="1" w:styleId="s22">
    <w:name w:val="s_22"/>
    <w:basedOn w:val="a"/>
    <w:rsid w:val="0087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87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72151"/>
  </w:style>
  <w:style w:type="paragraph" w:customStyle="1" w:styleId="s9">
    <w:name w:val="s_9"/>
    <w:basedOn w:val="a"/>
    <w:rsid w:val="006427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696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96245"/>
  </w:style>
  <w:style w:type="character" w:customStyle="1" w:styleId="2">
    <w:name w:val="Гиперссылка2"/>
    <w:basedOn w:val="a0"/>
    <w:rsid w:val="007D08C7"/>
  </w:style>
  <w:style w:type="table" w:styleId="af2">
    <w:name w:val="Table Grid"/>
    <w:basedOn w:val="a1"/>
    <w:uiPriority w:val="39"/>
    <w:rsid w:val="00546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6121">
      <w:bodyDiv w:val="1"/>
      <w:marLeft w:val="0"/>
      <w:marRight w:val="0"/>
      <w:marTop w:val="0"/>
      <w:marBottom w:val="0"/>
      <w:divBdr>
        <w:top w:val="none" w:sz="0" w:space="0" w:color="auto"/>
        <w:left w:val="none" w:sz="0" w:space="0" w:color="auto"/>
        <w:bottom w:val="none" w:sz="0" w:space="0" w:color="auto"/>
        <w:right w:val="none" w:sz="0" w:space="0" w:color="auto"/>
      </w:divBdr>
      <w:divsChild>
        <w:div w:id="1357655744">
          <w:marLeft w:val="0"/>
          <w:marRight w:val="0"/>
          <w:marTop w:val="0"/>
          <w:marBottom w:val="0"/>
          <w:divBdr>
            <w:top w:val="none" w:sz="0" w:space="0" w:color="auto"/>
            <w:left w:val="none" w:sz="0" w:space="0" w:color="auto"/>
            <w:bottom w:val="none" w:sz="0" w:space="0" w:color="auto"/>
            <w:right w:val="none" w:sz="0" w:space="0" w:color="auto"/>
          </w:divBdr>
          <w:divsChild>
            <w:div w:id="619335731">
              <w:marLeft w:val="0"/>
              <w:marRight w:val="0"/>
              <w:marTop w:val="0"/>
              <w:marBottom w:val="0"/>
              <w:divBdr>
                <w:top w:val="none" w:sz="0" w:space="0" w:color="auto"/>
                <w:left w:val="none" w:sz="0" w:space="0" w:color="auto"/>
                <w:bottom w:val="none" w:sz="0" w:space="0" w:color="auto"/>
                <w:right w:val="none" w:sz="0" w:space="0" w:color="auto"/>
              </w:divBdr>
              <w:divsChild>
                <w:div w:id="249699017">
                  <w:marLeft w:val="0"/>
                  <w:marRight w:val="0"/>
                  <w:marTop w:val="0"/>
                  <w:marBottom w:val="0"/>
                  <w:divBdr>
                    <w:top w:val="none" w:sz="0" w:space="0" w:color="auto"/>
                    <w:left w:val="none" w:sz="0" w:space="0" w:color="auto"/>
                    <w:bottom w:val="none" w:sz="0" w:space="0" w:color="auto"/>
                    <w:right w:val="none" w:sz="0" w:space="0" w:color="auto"/>
                  </w:divBdr>
                  <w:divsChild>
                    <w:div w:id="1437560780">
                      <w:marLeft w:val="0"/>
                      <w:marRight w:val="0"/>
                      <w:marTop w:val="0"/>
                      <w:marBottom w:val="0"/>
                      <w:divBdr>
                        <w:top w:val="none" w:sz="0" w:space="0" w:color="auto"/>
                        <w:left w:val="none" w:sz="0" w:space="0" w:color="auto"/>
                        <w:bottom w:val="none" w:sz="0" w:space="0" w:color="auto"/>
                        <w:right w:val="none" w:sz="0" w:space="0" w:color="auto"/>
                      </w:divBdr>
                      <w:divsChild>
                        <w:div w:id="377171481">
                          <w:marLeft w:val="0"/>
                          <w:marRight w:val="0"/>
                          <w:marTop w:val="0"/>
                          <w:marBottom w:val="0"/>
                          <w:divBdr>
                            <w:top w:val="none" w:sz="0" w:space="0" w:color="auto"/>
                            <w:left w:val="none" w:sz="0" w:space="0" w:color="auto"/>
                            <w:bottom w:val="none" w:sz="0" w:space="0" w:color="auto"/>
                            <w:right w:val="none" w:sz="0" w:space="0" w:color="auto"/>
                          </w:divBdr>
                          <w:divsChild>
                            <w:div w:id="1001738903">
                              <w:marLeft w:val="0"/>
                              <w:marRight w:val="0"/>
                              <w:marTop w:val="240"/>
                              <w:marBottom w:val="240"/>
                              <w:divBdr>
                                <w:top w:val="none" w:sz="0" w:space="0" w:color="auto"/>
                                <w:left w:val="none" w:sz="0" w:space="0" w:color="auto"/>
                                <w:bottom w:val="none" w:sz="0" w:space="0" w:color="auto"/>
                                <w:right w:val="none" w:sz="0" w:space="0" w:color="auto"/>
                              </w:divBdr>
                            </w:div>
                          </w:divsChild>
                        </w:div>
                        <w:div w:id="2008633572">
                          <w:marLeft w:val="0"/>
                          <w:marRight w:val="0"/>
                          <w:marTop w:val="0"/>
                          <w:marBottom w:val="0"/>
                          <w:divBdr>
                            <w:top w:val="none" w:sz="0" w:space="0" w:color="auto"/>
                            <w:left w:val="none" w:sz="0" w:space="0" w:color="auto"/>
                            <w:bottom w:val="none" w:sz="0" w:space="0" w:color="auto"/>
                            <w:right w:val="none" w:sz="0" w:space="0" w:color="auto"/>
                          </w:divBdr>
                        </w:div>
                        <w:div w:id="1191991901">
                          <w:marLeft w:val="0"/>
                          <w:marRight w:val="0"/>
                          <w:marTop w:val="0"/>
                          <w:marBottom w:val="0"/>
                          <w:divBdr>
                            <w:top w:val="none" w:sz="0" w:space="0" w:color="auto"/>
                            <w:left w:val="none" w:sz="0" w:space="0" w:color="auto"/>
                            <w:bottom w:val="none" w:sz="0" w:space="0" w:color="auto"/>
                            <w:right w:val="none" w:sz="0" w:space="0" w:color="auto"/>
                          </w:divBdr>
                          <w:divsChild>
                            <w:div w:id="1459911470">
                              <w:marLeft w:val="0"/>
                              <w:marRight w:val="0"/>
                              <w:marTop w:val="240"/>
                              <w:marBottom w:val="240"/>
                              <w:divBdr>
                                <w:top w:val="none" w:sz="0" w:space="0" w:color="auto"/>
                                <w:left w:val="none" w:sz="0" w:space="0" w:color="auto"/>
                                <w:bottom w:val="none" w:sz="0" w:space="0" w:color="auto"/>
                                <w:right w:val="none" w:sz="0" w:space="0" w:color="auto"/>
                              </w:divBdr>
                            </w:div>
                          </w:divsChild>
                        </w:div>
                        <w:div w:id="2009360433">
                          <w:marLeft w:val="0"/>
                          <w:marRight w:val="0"/>
                          <w:marTop w:val="0"/>
                          <w:marBottom w:val="0"/>
                          <w:divBdr>
                            <w:top w:val="none" w:sz="0" w:space="0" w:color="auto"/>
                            <w:left w:val="none" w:sz="0" w:space="0" w:color="auto"/>
                            <w:bottom w:val="none" w:sz="0" w:space="0" w:color="auto"/>
                            <w:right w:val="none" w:sz="0" w:space="0" w:color="auto"/>
                          </w:divBdr>
                          <w:divsChild>
                            <w:div w:id="12154314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22317105">
          <w:marLeft w:val="0"/>
          <w:marRight w:val="0"/>
          <w:marTop w:val="0"/>
          <w:marBottom w:val="0"/>
          <w:divBdr>
            <w:top w:val="none" w:sz="0" w:space="0" w:color="auto"/>
            <w:left w:val="none" w:sz="0" w:space="0" w:color="auto"/>
            <w:bottom w:val="none" w:sz="0" w:space="0" w:color="auto"/>
            <w:right w:val="none" w:sz="0" w:space="0" w:color="auto"/>
          </w:divBdr>
          <w:divsChild>
            <w:div w:id="283780038">
              <w:marLeft w:val="0"/>
              <w:marRight w:val="0"/>
              <w:marTop w:val="0"/>
              <w:marBottom w:val="0"/>
              <w:divBdr>
                <w:top w:val="none" w:sz="0" w:space="0" w:color="auto"/>
                <w:left w:val="none" w:sz="0" w:space="0" w:color="auto"/>
                <w:bottom w:val="none" w:sz="0" w:space="0" w:color="auto"/>
                <w:right w:val="none" w:sz="0" w:space="0" w:color="auto"/>
              </w:divBdr>
              <w:divsChild>
                <w:div w:id="339426855">
                  <w:marLeft w:val="0"/>
                  <w:marRight w:val="0"/>
                  <w:marTop w:val="0"/>
                  <w:marBottom w:val="0"/>
                  <w:divBdr>
                    <w:top w:val="none" w:sz="0" w:space="0" w:color="auto"/>
                    <w:left w:val="none" w:sz="0" w:space="0" w:color="auto"/>
                    <w:bottom w:val="none" w:sz="0" w:space="0" w:color="auto"/>
                    <w:right w:val="none" w:sz="0" w:space="0" w:color="auto"/>
                  </w:divBdr>
                  <w:divsChild>
                    <w:div w:id="746615820">
                      <w:marLeft w:val="0"/>
                      <w:marRight w:val="0"/>
                      <w:marTop w:val="0"/>
                      <w:marBottom w:val="0"/>
                      <w:divBdr>
                        <w:top w:val="none" w:sz="0" w:space="0" w:color="auto"/>
                        <w:left w:val="none" w:sz="0" w:space="0" w:color="auto"/>
                        <w:bottom w:val="none" w:sz="0" w:space="0" w:color="auto"/>
                        <w:right w:val="none" w:sz="0" w:space="0" w:color="auto"/>
                      </w:divBdr>
                      <w:divsChild>
                        <w:div w:id="406611931">
                          <w:marLeft w:val="0"/>
                          <w:marRight w:val="0"/>
                          <w:marTop w:val="0"/>
                          <w:marBottom w:val="0"/>
                          <w:divBdr>
                            <w:top w:val="none" w:sz="0" w:space="0" w:color="auto"/>
                            <w:left w:val="none" w:sz="0" w:space="0" w:color="auto"/>
                            <w:bottom w:val="none" w:sz="0" w:space="0" w:color="auto"/>
                            <w:right w:val="none" w:sz="0" w:space="0" w:color="auto"/>
                          </w:divBdr>
                        </w:div>
                        <w:div w:id="1960447515">
                          <w:marLeft w:val="0"/>
                          <w:marRight w:val="0"/>
                          <w:marTop w:val="0"/>
                          <w:marBottom w:val="0"/>
                          <w:divBdr>
                            <w:top w:val="none" w:sz="0" w:space="0" w:color="auto"/>
                            <w:left w:val="none" w:sz="0" w:space="0" w:color="auto"/>
                            <w:bottom w:val="none" w:sz="0" w:space="0" w:color="auto"/>
                            <w:right w:val="none" w:sz="0" w:space="0" w:color="auto"/>
                          </w:divBdr>
                        </w:div>
                      </w:divsChild>
                    </w:div>
                    <w:div w:id="919413863">
                      <w:marLeft w:val="0"/>
                      <w:marRight w:val="0"/>
                      <w:marTop w:val="0"/>
                      <w:marBottom w:val="0"/>
                      <w:divBdr>
                        <w:top w:val="none" w:sz="0" w:space="0" w:color="auto"/>
                        <w:left w:val="none" w:sz="0" w:space="0" w:color="auto"/>
                        <w:bottom w:val="none" w:sz="0" w:space="0" w:color="auto"/>
                        <w:right w:val="none" w:sz="0" w:space="0" w:color="auto"/>
                      </w:divBdr>
                      <w:divsChild>
                        <w:div w:id="184563253">
                          <w:marLeft w:val="0"/>
                          <w:marRight w:val="0"/>
                          <w:marTop w:val="240"/>
                          <w:marBottom w:val="240"/>
                          <w:divBdr>
                            <w:top w:val="none" w:sz="0" w:space="0" w:color="auto"/>
                            <w:left w:val="none" w:sz="0" w:space="0" w:color="auto"/>
                            <w:bottom w:val="none" w:sz="0" w:space="0" w:color="auto"/>
                            <w:right w:val="none" w:sz="0" w:space="0" w:color="auto"/>
                          </w:divBdr>
                        </w:div>
                      </w:divsChild>
                    </w:div>
                    <w:div w:id="1728989800">
                      <w:marLeft w:val="0"/>
                      <w:marRight w:val="0"/>
                      <w:marTop w:val="0"/>
                      <w:marBottom w:val="0"/>
                      <w:divBdr>
                        <w:top w:val="none" w:sz="0" w:space="0" w:color="auto"/>
                        <w:left w:val="none" w:sz="0" w:space="0" w:color="auto"/>
                        <w:bottom w:val="none" w:sz="0" w:space="0" w:color="auto"/>
                        <w:right w:val="none" w:sz="0" w:space="0" w:color="auto"/>
                      </w:divBdr>
                      <w:divsChild>
                        <w:div w:id="3436772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34502724">
                  <w:marLeft w:val="0"/>
                  <w:marRight w:val="0"/>
                  <w:marTop w:val="0"/>
                  <w:marBottom w:val="0"/>
                  <w:divBdr>
                    <w:top w:val="none" w:sz="0" w:space="0" w:color="auto"/>
                    <w:left w:val="none" w:sz="0" w:space="0" w:color="auto"/>
                    <w:bottom w:val="none" w:sz="0" w:space="0" w:color="auto"/>
                    <w:right w:val="none" w:sz="0" w:space="0" w:color="auto"/>
                  </w:divBdr>
                  <w:divsChild>
                    <w:div w:id="1703245956">
                      <w:marLeft w:val="0"/>
                      <w:marRight w:val="0"/>
                      <w:marTop w:val="240"/>
                      <w:marBottom w:val="240"/>
                      <w:divBdr>
                        <w:top w:val="none" w:sz="0" w:space="0" w:color="auto"/>
                        <w:left w:val="none" w:sz="0" w:space="0" w:color="auto"/>
                        <w:bottom w:val="none" w:sz="0" w:space="0" w:color="auto"/>
                        <w:right w:val="none" w:sz="0" w:space="0" w:color="auto"/>
                      </w:divBdr>
                    </w:div>
                    <w:div w:id="486435439">
                      <w:marLeft w:val="0"/>
                      <w:marRight w:val="0"/>
                      <w:marTop w:val="0"/>
                      <w:marBottom w:val="0"/>
                      <w:divBdr>
                        <w:top w:val="none" w:sz="0" w:space="0" w:color="auto"/>
                        <w:left w:val="none" w:sz="0" w:space="0" w:color="auto"/>
                        <w:bottom w:val="none" w:sz="0" w:space="0" w:color="auto"/>
                        <w:right w:val="none" w:sz="0" w:space="0" w:color="auto"/>
                      </w:divBdr>
                    </w:div>
                    <w:div w:id="2095203080">
                      <w:marLeft w:val="0"/>
                      <w:marRight w:val="0"/>
                      <w:marTop w:val="0"/>
                      <w:marBottom w:val="0"/>
                      <w:divBdr>
                        <w:top w:val="none" w:sz="0" w:space="0" w:color="auto"/>
                        <w:left w:val="none" w:sz="0" w:space="0" w:color="auto"/>
                        <w:bottom w:val="none" w:sz="0" w:space="0" w:color="auto"/>
                        <w:right w:val="none" w:sz="0" w:space="0" w:color="auto"/>
                      </w:divBdr>
                      <w:divsChild>
                        <w:div w:id="1380780437">
                          <w:marLeft w:val="0"/>
                          <w:marRight w:val="0"/>
                          <w:marTop w:val="0"/>
                          <w:marBottom w:val="0"/>
                          <w:divBdr>
                            <w:top w:val="none" w:sz="0" w:space="0" w:color="auto"/>
                            <w:left w:val="none" w:sz="0" w:space="0" w:color="auto"/>
                            <w:bottom w:val="none" w:sz="0" w:space="0" w:color="auto"/>
                            <w:right w:val="none" w:sz="0" w:space="0" w:color="auto"/>
                          </w:divBdr>
                        </w:div>
                        <w:div w:id="293484660">
                          <w:marLeft w:val="0"/>
                          <w:marRight w:val="0"/>
                          <w:marTop w:val="0"/>
                          <w:marBottom w:val="0"/>
                          <w:divBdr>
                            <w:top w:val="none" w:sz="0" w:space="0" w:color="auto"/>
                            <w:left w:val="none" w:sz="0" w:space="0" w:color="auto"/>
                            <w:bottom w:val="none" w:sz="0" w:space="0" w:color="auto"/>
                            <w:right w:val="none" w:sz="0" w:space="0" w:color="auto"/>
                          </w:divBdr>
                        </w:div>
                        <w:div w:id="1215659698">
                          <w:marLeft w:val="0"/>
                          <w:marRight w:val="0"/>
                          <w:marTop w:val="0"/>
                          <w:marBottom w:val="0"/>
                          <w:divBdr>
                            <w:top w:val="none" w:sz="0" w:space="0" w:color="auto"/>
                            <w:left w:val="none" w:sz="0" w:space="0" w:color="auto"/>
                            <w:bottom w:val="none" w:sz="0" w:space="0" w:color="auto"/>
                            <w:right w:val="none" w:sz="0" w:space="0" w:color="auto"/>
                          </w:divBdr>
                        </w:div>
                        <w:div w:id="6688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768467">
      <w:bodyDiv w:val="1"/>
      <w:marLeft w:val="0"/>
      <w:marRight w:val="0"/>
      <w:marTop w:val="0"/>
      <w:marBottom w:val="0"/>
      <w:divBdr>
        <w:top w:val="none" w:sz="0" w:space="0" w:color="auto"/>
        <w:left w:val="none" w:sz="0" w:space="0" w:color="auto"/>
        <w:bottom w:val="none" w:sz="0" w:space="0" w:color="auto"/>
        <w:right w:val="none" w:sz="0" w:space="0" w:color="auto"/>
      </w:divBdr>
      <w:divsChild>
        <w:div w:id="1870944686">
          <w:marLeft w:val="0"/>
          <w:marRight w:val="0"/>
          <w:marTop w:val="240"/>
          <w:marBottom w:val="240"/>
          <w:divBdr>
            <w:top w:val="none" w:sz="0" w:space="0" w:color="auto"/>
            <w:left w:val="none" w:sz="0" w:space="0" w:color="auto"/>
            <w:bottom w:val="none" w:sz="0" w:space="0" w:color="auto"/>
            <w:right w:val="none" w:sz="0" w:space="0" w:color="auto"/>
          </w:divBdr>
        </w:div>
      </w:divsChild>
    </w:div>
    <w:div w:id="937131595">
      <w:bodyDiv w:val="1"/>
      <w:marLeft w:val="0"/>
      <w:marRight w:val="0"/>
      <w:marTop w:val="0"/>
      <w:marBottom w:val="0"/>
      <w:divBdr>
        <w:top w:val="none" w:sz="0" w:space="0" w:color="auto"/>
        <w:left w:val="none" w:sz="0" w:space="0" w:color="auto"/>
        <w:bottom w:val="none" w:sz="0" w:space="0" w:color="auto"/>
        <w:right w:val="none" w:sz="0" w:space="0" w:color="auto"/>
      </w:divBdr>
    </w:div>
    <w:div w:id="1050616809">
      <w:bodyDiv w:val="1"/>
      <w:marLeft w:val="0"/>
      <w:marRight w:val="0"/>
      <w:marTop w:val="0"/>
      <w:marBottom w:val="0"/>
      <w:divBdr>
        <w:top w:val="none" w:sz="0" w:space="0" w:color="auto"/>
        <w:left w:val="none" w:sz="0" w:space="0" w:color="auto"/>
        <w:bottom w:val="none" w:sz="0" w:space="0" w:color="auto"/>
        <w:right w:val="none" w:sz="0" w:space="0" w:color="auto"/>
      </w:divBdr>
    </w:div>
    <w:div w:id="1116752799">
      <w:bodyDiv w:val="1"/>
      <w:marLeft w:val="0"/>
      <w:marRight w:val="0"/>
      <w:marTop w:val="0"/>
      <w:marBottom w:val="0"/>
      <w:divBdr>
        <w:top w:val="none" w:sz="0" w:space="0" w:color="auto"/>
        <w:left w:val="none" w:sz="0" w:space="0" w:color="auto"/>
        <w:bottom w:val="none" w:sz="0" w:space="0" w:color="auto"/>
        <w:right w:val="none" w:sz="0" w:space="0" w:color="auto"/>
      </w:divBdr>
      <w:divsChild>
        <w:div w:id="824276363">
          <w:marLeft w:val="0"/>
          <w:marRight w:val="0"/>
          <w:marTop w:val="0"/>
          <w:marBottom w:val="0"/>
          <w:divBdr>
            <w:top w:val="none" w:sz="0" w:space="0" w:color="auto"/>
            <w:left w:val="none" w:sz="0" w:space="0" w:color="auto"/>
            <w:bottom w:val="none" w:sz="0" w:space="0" w:color="auto"/>
            <w:right w:val="none" w:sz="0" w:space="0" w:color="auto"/>
          </w:divBdr>
          <w:divsChild>
            <w:div w:id="1921671732">
              <w:marLeft w:val="0"/>
              <w:marRight w:val="0"/>
              <w:marTop w:val="0"/>
              <w:marBottom w:val="0"/>
              <w:divBdr>
                <w:top w:val="none" w:sz="0" w:space="0" w:color="auto"/>
                <w:left w:val="none" w:sz="0" w:space="0" w:color="auto"/>
                <w:bottom w:val="none" w:sz="0" w:space="0" w:color="auto"/>
                <w:right w:val="none" w:sz="0" w:space="0" w:color="auto"/>
              </w:divBdr>
            </w:div>
            <w:div w:id="2078088377">
              <w:marLeft w:val="0"/>
              <w:marRight w:val="0"/>
              <w:marTop w:val="0"/>
              <w:marBottom w:val="0"/>
              <w:divBdr>
                <w:top w:val="none" w:sz="0" w:space="0" w:color="auto"/>
                <w:left w:val="none" w:sz="0" w:space="0" w:color="auto"/>
                <w:bottom w:val="none" w:sz="0" w:space="0" w:color="auto"/>
                <w:right w:val="none" w:sz="0" w:space="0" w:color="auto"/>
              </w:divBdr>
            </w:div>
            <w:div w:id="1955549470">
              <w:marLeft w:val="0"/>
              <w:marRight w:val="0"/>
              <w:marTop w:val="0"/>
              <w:marBottom w:val="0"/>
              <w:divBdr>
                <w:top w:val="none" w:sz="0" w:space="0" w:color="auto"/>
                <w:left w:val="none" w:sz="0" w:space="0" w:color="auto"/>
                <w:bottom w:val="none" w:sz="0" w:space="0" w:color="auto"/>
                <w:right w:val="none" w:sz="0" w:space="0" w:color="auto"/>
              </w:divBdr>
            </w:div>
            <w:div w:id="987588243">
              <w:marLeft w:val="0"/>
              <w:marRight w:val="0"/>
              <w:marTop w:val="0"/>
              <w:marBottom w:val="0"/>
              <w:divBdr>
                <w:top w:val="none" w:sz="0" w:space="0" w:color="auto"/>
                <w:left w:val="none" w:sz="0" w:space="0" w:color="auto"/>
                <w:bottom w:val="none" w:sz="0" w:space="0" w:color="auto"/>
                <w:right w:val="none" w:sz="0" w:space="0" w:color="auto"/>
              </w:divBdr>
              <w:divsChild>
                <w:div w:id="337856427">
                  <w:marLeft w:val="0"/>
                  <w:marRight w:val="0"/>
                  <w:marTop w:val="0"/>
                  <w:marBottom w:val="0"/>
                  <w:divBdr>
                    <w:top w:val="none" w:sz="0" w:space="0" w:color="auto"/>
                    <w:left w:val="none" w:sz="0" w:space="0" w:color="auto"/>
                    <w:bottom w:val="none" w:sz="0" w:space="0" w:color="auto"/>
                    <w:right w:val="none" w:sz="0" w:space="0" w:color="auto"/>
                  </w:divBdr>
                </w:div>
                <w:div w:id="275675938">
                  <w:marLeft w:val="0"/>
                  <w:marRight w:val="0"/>
                  <w:marTop w:val="0"/>
                  <w:marBottom w:val="0"/>
                  <w:divBdr>
                    <w:top w:val="none" w:sz="0" w:space="0" w:color="auto"/>
                    <w:left w:val="none" w:sz="0" w:space="0" w:color="auto"/>
                    <w:bottom w:val="none" w:sz="0" w:space="0" w:color="auto"/>
                    <w:right w:val="none" w:sz="0" w:space="0" w:color="auto"/>
                  </w:divBdr>
                </w:div>
                <w:div w:id="1968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6978">
          <w:marLeft w:val="0"/>
          <w:marRight w:val="0"/>
          <w:marTop w:val="0"/>
          <w:marBottom w:val="0"/>
          <w:divBdr>
            <w:top w:val="none" w:sz="0" w:space="0" w:color="auto"/>
            <w:left w:val="none" w:sz="0" w:space="0" w:color="auto"/>
            <w:bottom w:val="none" w:sz="0" w:space="0" w:color="auto"/>
            <w:right w:val="none" w:sz="0" w:space="0" w:color="auto"/>
          </w:divBdr>
        </w:div>
        <w:div w:id="426972775">
          <w:marLeft w:val="0"/>
          <w:marRight w:val="0"/>
          <w:marTop w:val="0"/>
          <w:marBottom w:val="0"/>
          <w:divBdr>
            <w:top w:val="none" w:sz="0" w:space="0" w:color="auto"/>
            <w:left w:val="none" w:sz="0" w:space="0" w:color="auto"/>
            <w:bottom w:val="none" w:sz="0" w:space="0" w:color="auto"/>
            <w:right w:val="none" w:sz="0" w:space="0" w:color="auto"/>
          </w:divBdr>
        </w:div>
        <w:div w:id="1950311841">
          <w:marLeft w:val="0"/>
          <w:marRight w:val="0"/>
          <w:marTop w:val="0"/>
          <w:marBottom w:val="0"/>
          <w:divBdr>
            <w:top w:val="none" w:sz="0" w:space="0" w:color="auto"/>
            <w:left w:val="none" w:sz="0" w:space="0" w:color="auto"/>
            <w:bottom w:val="none" w:sz="0" w:space="0" w:color="auto"/>
            <w:right w:val="none" w:sz="0" w:space="0" w:color="auto"/>
          </w:divBdr>
        </w:div>
        <w:div w:id="1692222245">
          <w:marLeft w:val="0"/>
          <w:marRight w:val="0"/>
          <w:marTop w:val="0"/>
          <w:marBottom w:val="0"/>
          <w:divBdr>
            <w:top w:val="none" w:sz="0" w:space="0" w:color="auto"/>
            <w:left w:val="none" w:sz="0" w:space="0" w:color="auto"/>
            <w:bottom w:val="none" w:sz="0" w:space="0" w:color="auto"/>
            <w:right w:val="none" w:sz="0" w:space="0" w:color="auto"/>
          </w:divBdr>
        </w:div>
        <w:div w:id="294334397">
          <w:marLeft w:val="0"/>
          <w:marRight w:val="0"/>
          <w:marTop w:val="0"/>
          <w:marBottom w:val="0"/>
          <w:divBdr>
            <w:top w:val="none" w:sz="0" w:space="0" w:color="auto"/>
            <w:left w:val="none" w:sz="0" w:space="0" w:color="auto"/>
            <w:bottom w:val="none" w:sz="0" w:space="0" w:color="auto"/>
            <w:right w:val="none" w:sz="0" w:space="0" w:color="auto"/>
          </w:divBdr>
        </w:div>
        <w:div w:id="1668971756">
          <w:marLeft w:val="0"/>
          <w:marRight w:val="0"/>
          <w:marTop w:val="0"/>
          <w:marBottom w:val="0"/>
          <w:divBdr>
            <w:top w:val="none" w:sz="0" w:space="0" w:color="auto"/>
            <w:left w:val="none" w:sz="0" w:space="0" w:color="auto"/>
            <w:bottom w:val="none" w:sz="0" w:space="0" w:color="auto"/>
            <w:right w:val="none" w:sz="0" w:space="0" w:color="auto"/>
          </w:divBdr>
          <w:divsChild>
            <w:div w:id="1976253962">
              <w:marLeft w:val="0"/>
              <w:marRight w:val="0"/>
              <w:marTop w:val="0"/>
              <w:marBottom w:val="0"/>
              <w:divBdr>
                <w:top w:val="none" w:sz="0" w:space="0" w:color="auto"/>
                <w:left w:val="none" w:sz="0" w:space="0" w:color="auto"/>
                <w:bottom w:val="none" w:sz="0" w:space="0" w:color="auto"/>
                <w:right w:val="none" w:sz="0" w:space="0" w:color="auto"/>
              </w:divBdr>
            </w:div>
            <w:div w:id="277614058">
              <w:marLeft w:val="0"/>
              <w:marRight w:val="0"/>
              <w:marTop w:val="0"/>
              <w:marBottom w:val="0"/>
              <w:divBdr>
                <w:top w:val="none" w:sz="0" w:space="0" w:color="auto"/>
                <w:left w:val="none" w:sz="0" w:space="0" w:color="auto"/>
                <w:bottom w:val="none" w:sz="0" w:space="0" w:color="auto"/>
                <w:right w:val="none" w:sz="0" w:space="0" w:color="auto"/>
              </w:divBdr>
            </w:div>
            <w:div w:id="1630864020">
              <w:marLeft w:val="0"/>
              <w:marRight w:val="0"/>
              <w:marTop w:val="0"/>
              <w:marBottom w:val="0"/>
              <w:divBdr>
                <w:top w:val="none" w:sz="0" w:space="0" w:color="auto"/>
                <w:left w:val="none" w:sz="0" w:space="0" w:color="auto"/>
                <w:bottom w:val="none" w:sz="0" w:space="0" w:color="auto"/>
                <w:right w:val="none" w:sz="0" w:space="0" w:color="auto"/>
              </w:divBdr>
            </w:div>
            <w:div w:id="1948536450">
              <w:marLeft w:val="0"/>
              <w:marRight w:val="0"/>
              <w:marTop w:val="0"/>
              <w:marBottom w:val="0"/>
              <w:divBdr>
                <w:top w:val="none" w:sz="0" w:space="0" w:color="auto"/>
                <w:left w:val="none" w:sz="0" w:space="0" w:color="auto"/>
                <w:bottom w:val="none" w:sz="0" w:space="0" w:color="auto"/>
                <w:right w:val="none" w:sz="0" w:space="0" w:color="auto"/>
              </w:divBdr>
            </w:div>
          </w:divsChild>
        </w:div>
        <w:div w:id="386493347">
          <w:marLeft w:val="0"/>
          <w:marRight w:val="0"/>
          <w:marTop w:val="0"/>
          <w:marBottom w:val="0"/>
          <w:divBdr>
            <w:top w:val="none" w:sz="0" w:space="0" w:color="auto"/>
            <w:left w:val="none" w:sz="0" w:space="0" w:color="auto"/>
            <w:bottom w:val="none" w:sz="0" w:space="0" w:color="auto"/>
            <w:right w:val="none" w:sz="0" w:space="0" w:color="auto"/>
          </w:divBdr>
        </w:div>
        <w:div w:id="1725442490">
          <w:marLeft w:val="0"/>
          <w:marRight w:val="0"/>
          <w:marTop w:val="0"/>
          <w:marBottom w:val="0"/>
          <w:divBdr>
            <w:top w:val="none" w:sz="0" w:space="0" w:color="auto"/>
            <w:left w:val="none" w:sz="0" w:space="0" w:color="auto"/>
            <w:bottom w:val="none" w:sz="0" w:space="0" w:color="auto"/>
            <w:right w:val="none" w:sz="0" w:space="0" w:color="auto"/>
          </w:divBdr>
        </w:div>
        <w:div w:id="1673026078">
          <w:marLeft w:val="0"/>
          <w:marRight w:val="0"/>
          <w:marTop w:val="0"/>
          <w:marBottom w:val="0"/>
          <w:divBdr>
            <w:top w:val="none" w:sz="0" w:space="0" w:color="auto"/>
            <w:left w:val="none" w:sz="0" w:space="0" w:color="auto"/>
            <w:bottom w:val="none" w:sz="0" w:space="0" w:color="auto"/>
            <w:right w:val="none" w:sz="0" w:space="0" w:color="auto"/>
          </w:divBdr>
        </w:div>
        <w:div w:id="1128930984">
          <w:marLeft w:val="0"/>
          <w:marRight w:val="0"/>
          <w:marTop w:val="0"/>
          <w:marBottom w:val="0"/>
          <w:divBdr>
            <w:top w:val="none" w:sz="0" w:space="0" w:color="auto"/>
            <w:left w:val="none" w:sz="0" w:space="0" w:color="auto"/>
            <w:bottom w:val="none" w:sz="0" w:space="0" w:color="auto"/>
            <w:right w:val="none" w:sz="0" w:space="0" w:color="auto"/>
          </w:divBdr>
        </w:div>
        <w:div w:id="800197588">
          <w:marLeft w:val="0"/>
          <w:marRight w:val="0"/>
          <w:marTop w:val="0"/>
          <w:marBottom w:val="0"/>
          <w:divBdr>
            <w:top w:val="none" w:sz="0" w:space="0" w:color="auto"/>
            <w:left w:val="none" w:sz="0" w:space="0" w:color="auto"/>
            <w:bottom w:val="none" w:sz="0" w:space="0" w:color="auto"/>
            <w:right w:val="none" w:sz="0" w:space="0" w:color="auto"/>
          </w:divBdr>
        </w:div>
        <w:div w:id="1075083696">
          <w:marLeft w:val="0"/>
          <w:marRight w:val="0"/>
          <w:marTop w:val="0"/>
          <w:marBottom w:val="0"/>
          <w:divBdr>
            <w:top w:val="none" w:sz="0" w:space="0" w:color="auto"/>
            <w:left w:val="none" w:sz="0" w:space="0" w:color="auto"/>
            <w:bottom w:val="none" w:sz="0" w:space="0" w:color="auto"/>
            <w:right w:val="none" w:sz="0" w:space="0" w:color="auto"/>
          </w:divBdr>
        </w:div>
        <w:div w:id="308756100">
          <w:marLeft w:val="0"/>
          <w:marRight w:val="0"/>
          <w:marTop w:val="240"/>
          <w:marBottom w:val="240"/>
          <w:divBdr>
            <w:top w:val="none" w:sz="0" w:space="0" w:color="auto"/>
            <w:left w:val="none" w:sz="0" w:space="0" w:color="auto"/>
            <w:bottom w:val="none" w:sz="0" w:space="0" w:color="auto"/>
            <w:right w:val="none" w:sz="0" w:space="0" w:color="auto"/>
          </w:divBdr>
        </w:div>
        <w:div w:id="1650939441">
          <w:marLeft w:val="0"/>
          <w:marRight w:val="0"/>
          <w:marTop w:val="0"/>
          <w:marBottom w:val="0"/>
          <w:divBdr>
            <w:top w:val="none" w:sz="0" w:space="0" w:color="auto"/>
            <w:left w:val="none" w:sz="0" w:space="0" w:color="auto"/>
            <w:bottom w:val="none" w:sz="0" w:space="0" w:color="auto"/>
            <w:right w:val="none" w:sz="0" w:space="0" w:color="auto"/>
          </w:divBdr>
        </w:div>
        <w:div w:id="776372159">
          <w:marLeft w:val="0"/>
          <w:marRight w:val="0"/>
          <w:marTop w:val="0"/>
          <w:marBottom w:val="0"/>
          <w:divBdr>
            <w:top w:val="none" w:sz="0" w:space="0" w:color="auto"/>
            <w:left w:val="none" w:sz="0" w:space="0" w:color="auto"/>
            <w:bottom w:val="none" w:sz="0" w:space="0" w:color="auto"/>
            <w:right w:val="none" w:sz="0" w:space="0" w:color="auto"/>
          </w:divBdr>
        </w:div>
        <w:div w:id="17508338">
          <w:marLeft w:val="0"/>
          <w:marRight w:val="0"/>
          <w:marTop w:val="0"/>
          <w:marBottom w:val="0"/>
          <w:divBdr>
            <w:top w:val="none" w:sz="0" w:space="0" w:color="auto"/>
            <w:left w:val="none" w:sz="0" w:space="0" w:color="auto"/>
            <w:bottom w:val="none" w:sz="0" w:space="0" w:color="auto"/>
            <w:right w:val="none" w:sz="0" w:space="0" w:color="auto"/>
          </w:divBdr>
        </w:div>
        <w:div w:id="1521314931">
          <w:marLeft w:val="0"/>
          <w:marRight w:val="0"/>
          <w:marTop w:val="0"/>
          <w:marBottom w:val="0"/>
          <w:divBdr>
            <w:top w:val="none" w:sz="0" w:space="0" w:color="auto"/>
            <w:left w:val="none" w:sz="0" w:space="0" w:color="auto"/>
            <w:bottom w:val="none" w:sz="0" w:space="0" w:color="auto"/>
            <w:right w:val="none" w:sz="0" w:space="0" w:color="auto"/>
          </w:divBdr>
          <w:divsChild>
            <w:div w:id="67963318">
              <w:marLeft w:val="0"/>
              <w:marRight w:val="0"/>
              <w:marTop w:val="0"/>
              <w:marBottom w:val="0"/>
              <w:divBdr>
                <w:top w:val="none" w:sz="0" w:space="0" w:color="auto"/>
                <w:left w:val="none" w:sz="0" w:space="0" w:color="auto"/>
                <w:bottom w:val="none" w:sz="0" w:space="0" w:color="auto"/>
                <w:right w:val="none" w:sz="0" w:space="0" w:color="auto"/>
              </w:divBdr>
            </w:div>
            <w:div w:id="50033565">
              <w:marLeft w:val="0"/>
              <w:marRight w:val="0"/>
              <w:marTop w:val="0"/>
              <w:marBottom w:val="0"/>
              <w:divBdr>
                <w:top w:val="none" w:sz="0" w:space="0" w:color="auto"/>
                <w:left w:val="none" w:sz="0" w:space="0" w:color="auto"/>
                <w:bottom w:val="none" w:sz="0" w:space="0" w:color="auto"/>
                <w:right w:val="none" w:sz="0" w:space="0" w:color="auto"/>
              </w:divBdr>
            </w:div>
            <w:div w:id="100878714">
              <w:marLeft w:val="0"/>
              <w:marRight w:val="0"/>
              <w:marTop w:val="0"/>
              <w:marBottom w:val="0"/>
              <w:divBdr>
                <w:top w:val="none" w:sz="0" w:space="0" w:color="auto"/>
                <w:left w:val="none" w:sz="0" w:space="0" w:color="auto"/>
                <w:bottom w:val="none" w:sz="0" w:space="0" w:color="auto"/>
                <w:right w:val="none" w:sz="0" w:space="0" w:color="auto"/>
              </w:divBdr>
            </w:div>
            <w:div w:id="1619332246">
              <w:marLeft w:val="0"/>
              <w:marRight w:val="0"/>
              <w:marTop w:val="0"/>
              <w:marBottom w:val="0"/>
              <w:divBdr>
                <w:top w:val="none" w:sz="0" w:space="0" w:color="auto"/>
                <w:left w:val="none" w:sz="0" w:space="0" w:color="auto"/>
                <w:bottom w:val="none" w:sz="0" w:space="0" w:color="auto"/>
                <w:right w:val="none" w:sz="0" w:space="0" w:color="auto"/>
              </w:divBdr>
            </w:div>
          </w:divsChild>
        </w:div>
        <w:div w:id="438188338">
          <w:marLeft w:val="0"/>
          <w:marRight w:val="0"/>
          <w:marTop w:val="0"/>
          <w:marBottom w:val="0"/>
          <w:divBdr>
            <w:top w:val="none" w:sz="0" w:space="0" w:color="auto"/>
            <w:left w:val="none" w:sz="0" w:space="0" w:color="auto"/>
            <w:bottom w:val="none" w:sz="0" w:space="0" w:color="auto"/>
            <w:right w:val="none" w:sz="0" w:space="0" w:color="auto"/>
          </w:divBdr>
        </w:div>
        <w:div w:id="987588927">
          <w:marLeft w:val="0"/>
          <w:marRight w:val="0"/>
          <w:marTop w:val="0"/>
          <w:marBottom w:val="0"/>
          <w:divBdr>
            <w:top w:val="none" w:sz="0" w:space="0" w:color="auto"/>
            <w:left w:val="none" w:sz="0" w:space="0" w:color="auto"/>
            <w:bottom w:val="none" w:sz="0" w:space="0" w:color="auto"/>
            <w:right w:val="none" w:sz="0" w:space="0" w:color="auto"/>
          </w:divBdr>
        </w:div>
        <w:div w:id="803621520">
          <w:marLeft w:val="0"/>
          <w:marRight w:val="0"/>
          <w:marTop w:val="0"/>
          <w:marBottom w:val="0"/>
          <w:divBdr>
            <w:top w:val="none" w:sz="0" w:space="0" w:color="auto"/>
            <w:left w:val="none" w:sz="0" w:space="0" w:color="auto"/>
            <w:bottom w:val="none" w:sz="0" w:space="0" w:color="auto"/>
            <w:right w:val="none" w:sz="0" w:space="0" w:color="auto"/>
          </w:divBdr>
        </w:div>
        <w:div w:id="252596319">
          <w:marLeft w:val="0"/>
          <w:marRight w:val="0"/>
          <w:marTop w:val="0"/>
          <w:marBottom w:val="0"/>
          <w:divBdr>
            <w:top w:val="none" w:sz="0" w:space="0" w:color="auto"/>
            <w:left w:val="none" w:sz="0" w:space="0" w:color="auto"/>
            <w:bottom w:val="none" w:sz="0" w:space="0" w:color="auto"/>
            <w:right w:val="none" w:sz="0" w:space="0" w:color="auto"/>
          </w:divBdr>
        </w:div>
        <w:div w:id="2024428202">
          <w:marLeft w:val="0"/>
          <w:marRight w:val="0"/>
          <w:marTop w:val="0"/>
          <w:marBottom w:val="0"/>
          <w:divBdr>
            <w:top w:val="none" w:sz="0" w:space="0" w:color="auto"/>
            <w:left w:val="none" w:sz="0" w:space="0" w:color="auto"/>
            <w:bottom w:val="none" w:sz="0" w:space="0" w:color="auto"/>
            <w:right w:val="none" w:sz="0" w:space="0" w:color="auto"/>
          </w:divBdr>
        </w:div>
        <w:div w:id="1511597864">
          <w:marLeft w:val="0"/>
          <w:marRight w:val="0"/>
          <w:marTop w:val="0"/>
          <w:marBottom w:val="0"/>
          <w:divBdr>
            <w:top w:val="none" w:sz="0" w:space="0" w:color="auto"/>
            <w:left w:val="none" w:sz="0" w:space="0" w:color="auto"/>
            <w:bottom w:val="none" w:sz="0" w:space="0" w:color="auto"/>
            <w:right w:val="none" w:sz="0" w:space="0" w:color="auto"/>
          </w:divBdr>
        </w:div>
      </w:divsChild>
    </w:div>
    <w:div w:id="1212771862">
      <w:bodyDiv w:val="1"/>
      <w:marLeft w:val="0"/>
      <w:marRight w:val="0"/>
      <w:marTop w:val="0"/>
      <w:marBottom w:val="0"/>
      <w:divBdr>
        <w:top w:val="none" w:sz="0" w:space="0" w:color="auto"/>
        <w:left w:val="none" w:sz="0" w:space="0" w:color="auto"/>
        <w:bottom w:val="none" w:sz="0" w:space="0" w:color="auto"/>
        <w:right w:val="none" w:sz="0" w:space="0" w:color="auto"/>
      </w:divBdr>
    </w:div>
    <w:div w:id="1660427613">
      <w:bodyDiv w:val="1"/>
      <w:marLeft w:val="0"/>
      <w:marRight w:val="0"/>
      <w:marTop w:val="0"/>
      <w:marBottom w:val="0"/>
      <w:divBdr>
        <w:top w:val="none" w:sz="0" w:space="0" w:color="auto"/>
        <w:left w:val="none" w:sz="0" w:space="0" w:color="auto"/>
        <w:bottom w:val="none" w:sz="0" w:space="0" w:color="auto"/>
        <w:right w:val="none" w:sz="0" w:space="0" w:color="auto"/>
      </w:divBdr>
    </w:div>
    <w:div w:id="2111048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77489/0" TargetMode="External"/><Relationship Id="rId13" Type="http://schemas.openxmlformats.org/officeDocument/2006/relationships/hyperlink" Target="https://internet.garant.ru/document/redirect/1217748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document/redirect/12177489/0"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923F-CD2A-49C3-A377-3AC58927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6896</Words>
  <Characters>39309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2023-08-21T00:20:00Z</cp:lastPrinted>
  <dcterms:created xsi:type="dcterms:W3CDTF">2025-05-29T07:17:00Z</dcterms:created>
  <dcterms:modified xsi:type="dcterms:W3CDTF">2025-05-29T07:17:00Z</dcterms:modified>
</cp:coreProperties>
</file>