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E7264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2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05.06.2025 г. № 617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0E174828" w:rsidR="00412FA6" w:rsidRPr="00400EE7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Hlk192769665"/>
            <w:r w:rsidR="00E2619C" w:rsidRPr="00400EE7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вопросу установления публичного сервитута на земельны</w:t>
            </w:r>
            <w:r w:rsidR="002D55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2619C" w:rsidRPr="00400EE7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2D550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2619C" w:rsidRPr="00400EE7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</w:t>
            </w:r>
            <w:r w:rsidR="006005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619C" w:rsidRPr="00400EE7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600588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600588" w:rsidRPr="00114C87">
              <w:rPr>
                <w:rFonts w:ascii="Times New Roman" w:hAnsi="Times New Roman" w:cs="Times New Roman"/>
                <w:sz w:val="28"/>
                <w:szCs w:val="28"/>
              </w:rPr>
              <w:t>54:36:</w:t>
            </w:r>
            <w:bookmarkEnd w:id="0"/>
            <w:r w:rsidR="00670108" w:rsidRPr="00114C87">
              <w:rPr>
                <w:rFonts w:ascii="Times New Roman" w:hAnsi="Times New Roman" w:cs="Times New Roman"/>
                <w:sz w:val="28"/>
                <w:szCs w:val="28"/>
              </w:rPr>
              <w:t>000000:9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7A6894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00EE7" w:rsidRPr="00400EE7">
        <w:rPr>
          <w:rFonts w:ascii="Times New Roman" w:hAnsi="Times New Roman" w:cs="Times New Roman"/>
          <w:sz w:val="28"/>
          <w:szCs w:val="28"/>
        </w:rPr>
        <w:t>В соответствии со статьей 23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слушаний, общественных обсуждений в городе Оби Новосибирской области»</w:t>
      </w:r>
      <w:r w:rsidR="00F91F8C">
        <w:rPr>
          <w:rFonts w:ascii="Times New Roman" w:hAnsi="Times New Roman" w:cs="Times New Roman"/>
          <w:sz w:val="28"/>
          <w:szCs w:val="28"/>
        </w:rPr>
        <w:t>,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утвержденным решением 17 сессии Совета депутатов города Оби Новосибирской области от 30.05.2018 № 222, руководствуясь статьей 24 - 26 Устава муниципального образования города Оби Новосибирской области, в целях выявления и учёта мнения и интересов жителей города Оби Новосибирской области по проекту постановления администрации города Оби Новосибирской области «Об установлении публичного сервитута на земельны</w:t>
      </w:r>
      <w:r w:rsidR="00400EE7">
        <w:rPr>
          <w:rFonts w:ascii="Times New Roman" w:hAnsi="Times New Roman" w:cs="Times New Roman"/>
          <w:sz w:val="28"/>
          <w:szCs w:val="28"/>
        </w:rPr>
        <w:t>й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00EE7">
        <w:rPr>
          <w:rFonts w:ascii="Times New Roman" w:hAnsi="Times New Roman" w:cs="Times New Roman"/>
          <w:sz w:val="28"/>
          <w:szCs w:val="28"/>
        </w:rPr>
        <w:t>ок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400EE7">
        <w:rPr>
          <w:rFonts w:ascii="Times New Roman" w:hAnsi="Times New Roman" w:cs="Times New Roman"/>
          <w:sz w:val="28"/>
          <w:szCs w:val="28"/>
        </w:rPr>
        <w:t>ом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</w:t>
      </w:r>
      <w:r w:rsidR="00400EE7" w:rsidRPr="00114C8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</w:t>
      </w:r>
      <w:r w:rsidR="00400EE7" w:rsidRPr="00114C87">
        <w:rPr>
          <w:rFonts w:ascii="Times New Roman" w:hAnsi="Times New Roman" w:cs="Times New Roman"/>
          <w:sz w:val="28"/>
          <w:szCs w:val="28"/>
        </w:rPr>
        <w:t>:</w:t>
      </w:r>
      <w:r w:rsidR="00B27783" w:rsidRPr="00114C87">
        <w:rPr>
          <w:rFonts w:ascii="Times New Roman" w:hAnsi="Times New Roman" w:cs="Times New Roman"/>
          <w:sz w:val="28"/>
          <w:szCs w:val="28"/>
        </w:rPr>
        <w:t>000000:9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r w:rsidR="00B80AA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8E402F1" w14:textId="5E92DF3C" w:rsidR="008A5244" w:rsidRDefault="003A3F79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</w:t>
      </w:r>
      <w:r w:rsidRPr="00552DE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 Назначить </w:t>
      </w:r>
      <w:bookmarkStart w:id="1" w:name="_Hlk192769716"/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публичные слушания по проекту постановления администрации города Оби Новосибирской области «Об установлении публичного сервитута</w:t>
      </w:r>
      <w:r w:rsidR="00B24127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на земельны</w:t>
      </w:r>
      <w:r w:rsidR="00600588" w:rsidRPr="00552DED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участ</w:t>
      </w:r>
      <w:r w:rsidR="00600588" w:rsidRPr="00552DED">
        <w:rPr>
          <w:rFonts w:ascii="Times New Roman" w:hAnsi="Times New Roman" w:cs="Times New Roman"/>
          <w:spacing w:val="-1"/>
          <w:sz w:val="28"/>
          <w:szCs w:val="28"/>
        </w:rPr>
        <w:t>ок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с кадастровым номер</w:t>
      </w:r>
      <w:r w:rsidR="00600588" w:rsidRPr="00552DED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00588" w:rsidRPr="00552DED">
        <w:rPr>
          <w:rFonts w:ascii="Times New Roman" w:hAnsi="Times New Roman" w:cs="Times New Roman"/>
          <w:sz w:val="28"/>
          <w:szCs w:val="28"/>
        </w:rPr>
        <w:t xml:space="preserve"> 54:36:</w:t>
      </w:r>
      <w:r w:rsidR="004F2225">
        <w:rPr>
          <w:rFonts w:ascii="Times New Roman" w:hAnsi="Times New Roman" w:cs="Times New Roman"/>
          <w:sz w:val="28"/>
          <w:szCs w:val="28"/>
        </w:rPr>
        <w:t>000000:9</w:t>
      </w:r>
      <w:bookmarkEnd w:id="1"/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» (</w:t>
      </w:r>
      <w:r w:rsidR="00F91F8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F6E36">
        <w:rPr>
          <w:rFonts w:ascii="Times New Roman" w:hAnsi="Times New Roman" w:cs="Times New Roman"/>
          <w:spacing w:val="-1"/>
          <w:sz w:val="28"/>
          <w:szCs w:val="28"/>
        </w:rPr>
        <w:t>риложение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91F8C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14:paraId="22E4CF5A" w14:textId="160A8059" w:rsidR="00400EE7" w:rsidRPr="00552DED" w:rsidRDefault="00400EE7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2.  Провести </w:t>
      </w:r>
      <w:r w:rsidR="002D5509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D921D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D5509">
        <w:rPr>
          <w:rFonts w:ascii="Times New Roman" w:hAnsi="Times New Roman" w:cs="Times New Roman"/>
          <w:spacing w:val="-1"/>
          <w:sz w:val="28"/>
          <w:szCs w:val="28"/>
        </w:rPr>
        <w:t>.07.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116124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в 12 час. 00 мин. публичные слушания по адресу: Российская Федерация, Новосибирская область, город Обь, улица Авиационная 12, кабинет 408.</w:t>
      </w:r>
    </w:p>
    <w:p w14:paraId="3EF37E25" w14:textId="44060D74" w:rsidR="00400EE7" w:rsidRPr="00552DED" w:rsidRDefault="00400EE7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>3.  Создать организационный комитет в составе согласно приложению к настоящему постановлению (</w:t>
      </w:r>
      <w:r w:rsidR="00F91F8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F6E36">
        <w:rPr>
          <w:rFonts w:ascii="Times New Roman" w:hAnsi="Times New Roman" w:cs="Times New Roman"/>
          <w:spacing w:val="-1"/>
          <w:sz w:val="28"/>
          <w:szCs w:val="28"/>
        </w:rPr>
        <w:t xml:space="preserve">риложение </w:t>
      </w:r>
      <w:r w:rsidR="00F91F8C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). Комитету в своей работе руководствоваться действующим законодательством Российской Федерации.</w:t>
      </w:r>
    </w:p>
    <w:p w14:paraId="1E3B321A" w14:textId="0485F702" w:rsidR="00400EE7" w:rsidRPr="00552DED" w:rsidRDefault="00400EE7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4.  Определить местонахождение организационного комитета по адресу: Российская Федерация, Новосибирская область, город </w:t>
      </w:r>
      <w:r w:rsidR="00754910">
        <w:rPr>
          <w:rFonts w:ascii="Times New Roman" w:hAnsi="Times New Roman" w:cs="Times New Roman"/>
          <w:spacing w:val="-1"/>
          <w:sz w:val="28"/>
          <w:szCs w:val="28"/>
        </w:rPr>
        <w:t>Обь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, улица Авиационная 12, кабинет 411, почтовый индекс: 633102, контактные телефоны: + 7 (383</w:t>
      </w:r>
      <w:r w:rsidR="00F91F8C">
        <w:rPr>
          <w:rFonts w:ascii="Times New Roman" w:hAnsi="Times New Roman" w:cs="Times New Roman"/>
          <w:spacing w:val="-1"/>
          <w:sz w:val="28"/>
          <w:szCs w:val="28"/>
        </w:rPr>
        <w:t>73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) 51</w:t>
      </w:r>
      <w:r w:rsidR="00F91F8C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820.   </w:t>
      </w:r>
    </w:p>
    <w:p w14:paraId="534CE474" w14:textId="38A31DCE" w:rsidR="00600588" w:rsidRPr="00552DED" w:rsidRDefault="00600588" w:rsidP="00600588">
      <w:pPr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5.  Предложить жителям города Оби Новосибирской области не позднее пяти дней до даты проведения публичных слушаний направить в организационный 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lastRenderedPageBreak/>
        <w:t>комитет свои предложения по вынесенному на публичные слушания проекту постановления администрации города Оби Новосибирской области «Об установлении публичного сервитута</w:t>
      </w:r>
      <w:r w:rsidR="005935A2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на земельны</w:t>
      </w:r>
      <w:r w:rsidR="00A14A8D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участ</w:t>
      </w:r>
      <w:r w:rsidR="00A14A8D">
        <w:rPr>
          <w:rFonts w:ascii="Times New Roman" w:hAnsi="Times New Roman" w:cs="Times New Roman"/>
          <w:spacing w:val="-1"/>
          <w:sz w:val="28"/>
          <w:szCs w:val="28"/>
        </w:rPr>
        <w:t>ок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с кадастровым</w:t>
      </w:r>
      <w:r w:rsidR="00A14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номер</w:t>
      </w:r>
      <w:r w:rsidR="00A14A8D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="00A14A8D" w:rsidRPr="00114C87">
        <w:rPr>
          <w:rFonts w:ascii="Times New Roman" w:hAnsi="Times New Roman" w:cs="Times New Roman"/>
          <w:sz w:val="28"/>
          <w:szCs w:val="28"/>
        </w:rPr>
        <w:t>54:36:</w:t>
      </w:r>
      <w:r w:rsidR="004F2225" w:rsidRPr="00114C87">
        <w:rPr>
          <w:rFonts w:ascii="Times New Roman" w:hAnsi="Times New Roman" w:cs="Times New Roman"/>
          <w:sz w:val="28"/>
          <w:szCs w:val="28"/>
        </w:rPr>
        <w:t>000000:9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. Предложения по проекту, вынесенному на слушания, могут быть представлены в организационный комитет по истечении указанного срока, но не позднее трех дней со дня проведения слушаний, указанные предложения не подлежат анализу экспертами, но могут быть учтены при доработке проекта.</w:t>
      </w:r>
    </w:p>
    <w:p w14:paraId="47E50BC9" w14:textId="605A45FA" w:rsidR="00600588" w:rsidRPr="00552DED" w:rsidRDefault="00600588" w:rsidP="00600588">
      <w:pPr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6.  Управлению по вопросам общественности, общественной приемной </w:t>
      </w:r>
      <w:r w:rsidR="0043742C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</w:t>
      </w:r>
      <w:r w:rsidR="002D5509">
        <w:rPr>
          <w:rFonts w:ascii="Times New Roman" w:hAnsi="Times New Roman" w:cs="Times New Roman"/>
          <w:spacing w:val="-1"/>
          <w:sz w:val="28"/>
          <w:szCs w:val="28"/>
        </w:rPr>
        <w:t>17.06.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8A5244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обеспечить опубликование настоящего постановления и информационного сообщения о проведении публичных слушаний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91F8C" w:rsidRPr="00F91F8C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F91F8C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сети </w:t>
      </w:r>
      <w:r w:rsidR="00964F87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Интернет</w:t>
      </w:r>
      <w:r w:rsidR="00964F87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7AB86BD4" w14:textId="77777777" w:rsidR="00F91F8C" w:rsidRPr="00A27542" w:rsidRDefault="00F91F8C" w:rsidP="00F91F8C">
      <w:pPr>
        <w:ind w:firstLine="706"/>
        <w:jc w:val="both"/>
        <w:rPr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>7. Контроль организаци</w:t>
      </w:r>
      <w:r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и проведение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организационного комитета возложить на первого заместителя главы администрации, начальника управления</w:t>
      </w:r>
      <w:r w:rsidRPr="00A27542">
        <w:rPr>
          <w:spacing w:val="-1"/>
          <w:sz w:val="28"/>
          <w:szCs w:val="28"/>
        </w:rPr>
        <w:t>.</w:t>
      </w:r>
    </w:p>
    <w:p w14:paraId="100D9F0D" w14:textId="77777777" w:rsidR="00F91F8C" w:rsidRPr="00A27542" w:rsidRDefault="00F91F8C" w:rsidP="00F91F8C">
      <w:pPr>
        <w:ind w:firstLine="706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</w:t>
      </w:r>
      <w:r w:rsidRPr="00A27542">
        <w:rPr>
          <w:spacing w:val="-1"/>
          <w:sz w:val="28"/>
          <w:szCs w:val="28"/>
        </w:rPr>
        <w:t>.</w:t>
      </w:r>
    </w:p>
    <w:p w14:paraId="771ECAC4" w14:textId="5FFDCF0F" w:rsidR="003A3F79" w:rsidRPr="003A3F79" w:rsidRDefault="003A3F79" w:rsidP="0040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DA89948" w14:textId="0D753AF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1846AEC8" w:rsidR="002E3103" w:rsidRPr="002E3103" w:rsidRDefault="002D5509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73159A25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2D5509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85139A0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B521CD4" w14:textId="7828CC33" w:rsidR="003913C1" w:rsidRDefault="003913C1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30A7F1C" w:rsidR="002E3103" w:rsidRPr="002E3103" w:rsidRDefault="00600588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FB35B8">
        <w:rPr>
          <w:rFonts w:ascii="Times New Roman" w:hAnsi="Times New Roman" w:cs="Times New Roman"/>
          <w:sz w:val="20"/>
          <w:szCs w:val="20"/>
        </w:rPr>
        <w:t>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082FA8E7" w:rsidR="008E4D20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276F531A" w14:textId="4990221B" w:rsidR="00964F87" w:rsidRDefault="00964F87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39793934" w14:textId="5174387B" w:rsidR="00964F87" w:rsidRDefault="00964F87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72A7955B" w14:textId="045C6DB6" w:rsidR="00964F87" w:rsidRDefault="00964F87" w:rsidP="00964F87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</w:t>
      </w:r>
    </w:p>
    <w:p w14:paraId="5DE3A9D8" w14:textId="77777777" w:rsidR="00C325E8" w:rsidRPr="005415FD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14:paraId="01F7A900" w14:textId="77777777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151B1D33" w14:textId="77777777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4C3BE9D9" w14:textId="77777777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3186FCC7" w14:textId="6E787ABA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21D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05.06.2025 г. </w:t>
      </w: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C21D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617</w:t>
      </w:r>
    </w:p>
    <w:p w14:paraId="229C3B0E" w14:textId="77777777" w:rsidR="00C325E8" w:rsidRPr="005415FD" w:rsidRDefault="00C325E8" w:rsidP="00C325E8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E925CFA" w14:textId="77777777" w:rsidR="00C325E8" w:rsidRDefault="00C325E8" w:rsidP="00C325E8">
      <w:pPr>
        <w:pStyle w:val="aa"/>
        <w:ind w:firstLine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постановления администрации</w:t>
      </w:r>
    </w:p>
    <w:p w14:paraId="3005DB4E" w14:textId="77777777" w:rsidR="00C325E8" w:rsidRPr="005415FD" w:rsidRDefault="00C325E8" w:rsidP="00C325E8">
      <w:pPr>
        <w:pStyle w:val="aa"/>
        <w:ind w:firstLine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города Оби Новосибирской области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325E8" w14:paraId="6A656AA3" w14:textId="77777777" w:rsidTr="00616883">
        <w:trPr>
          <w:jc w:val="center"/>
        </w:trPr>
        <w:tc>
          <w:tcPr>
            <w:tcW w:w="9911" w:type="dxa"/>
          </w:tcPr>
          <w:p w14:paraId="1B0A3DA9" w14:textId="77777777" w:rsidR="00C325E8" w:rsidRDefault="00C325E8" w:rsidP="00616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C42B9E9" wp14:editId="36E30566">
                  <wp:extent cx="597535" cy="6826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EC32CA" w14:textId="77777777" w:rsidR="00C325E8" w:rsidRDefault="00C325E8" w:rsidP="00616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E8" w14:paraId="3E91560A" w14:textId="77777777" w:rsidTr="00616883">
        <w:trPr>
          <w:jc w:val="center"/>
        </w:trPr>
        <w:tc>
          <w:tcPr>
            <w:tcW w:w="9911" w:type="dxa"/>
          </w:tcPr>
          <w:p w14:paraId="4FB8E7C6" w14:textId="77777777" w:rsidR="00C325E8" w:rsidRDefault="00C325E8" w:rsidP="00616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3A07ABD" w14:textId="77777777" w:rsidR="00C325E8" w:rsidRPr="006D1841" w:rsidRDefault="00C325E8" w:rsidP="00616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25E8" w14:paraId="085F869C" w14:textId="77777777" w:rsidTr="00616883">
        <w:trPr>
          <w:jc w:val="center"/>
        </w:trPr>
        <w:tc>
          <w:tcPr>
            <w:tcW w:w="9911" w:type="dxa"/>
          </w:tcPr>
          <w:p w14:paraId="689E8C01" w14:textId="77777777" w:rsidR="00C325E8" w:rsidRPr="00D512BF" w:rsidRDefault="00C325E8" w:rsidP="00616883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256E026B" w14:textId="77777777" w:rsidR="00C325E8" w:rsidRPr="00AD6BD0" w:rsidRDefault="00C325E8" w:rsidP="00616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25E8" w:rsidRPr="00DB1F8C" w14:paraId="178B0F57" w14:textId="77777777" w:rsidTr="00616883">
        <w:trPr>
          <w:trHeight w:val="377"/>
          <w:jc w:val="center"/>
        </w:trPr>
        <w:tc>
          <w:tcPr>
            <w:tcW w:w="9911" w:type="dxa"/>
          </w:tcPr>
          <w:p w14:paraId="53BBC9F0" w14:textId="77777777" w:rsidR="00C325E8" w:rsidRPr="00AF1D44" w:rsidRDefault="00C325E8" w:rsidP="00616883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3EF006" w14:textId="77777777" w:rsidR="00C325E8" w:rsidRPr="00F304BB" w:rsidRDefault="00C325E8" w:rsidP="00616883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</w:tc>
      </w:tr>
      <w:tr w:rsidR="00C325E8" w14:paraId="0D13EE06" w14:textId="77777777" w:rsidTr="00616883">
        <w:trPr>
          <w:jc w:val="center"/>
        </w:trPr>
        <w:tc>
          <w:tcPr>
            <w:tcW w:w="9911" w:type="dxa"/>
          </w:tcPr>
          <w:p w14:paraId="4CD84B6E" w14:textId="77777777" w:rsidR="00C325E8" w:rsidRDefault="00C325E8" w:rsidP="00616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29819" w14:textId="77777777" w:rsidR="00C325E8" w:rsidRPr="00412FA6" w:rsidRDefault="00C325E8" w:rsidP="006168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 w14:paraId="4A21C874" w14:textId="77777777" w:rsidR="00C325E8" w:rsidRDefault="00C325E8" w:rsidP="00616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9F1486" w14:textId="77777777" w:rsidR="00C325E8" w:rsidRDefault="00C325E8" w:rsidP="00C325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E3494D" w14:textId="77777777" w:rsidR="00C325E8" w:rsidRDefault="00C325E8" w:rsidP="00C325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7FC2AD" w14:textId="77777777" w:rsidR="00C325E8" w:rsidRPr="00FB2C48" w:rsidRDefault="00C325E8" w:rsidP="00C32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5E8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подпунктом 1 пункта 4 </w:t>
      </w:r>
      <w:r w:rsidRPr="00355E8F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E8F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8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интересов жителей города Оби Новосибирской области, администрация города Оби Новосибирской области </w:t>
      </w:r>
      <w:r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4B5C2710" w14:textId="77777777" w:rsidR="00C325E8" w:rsidRPr="003A3F79" w:rsidRDefault="00C325E8" w:rsidP="00C3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Установить публичный сервитут в отношении земельн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номером </w:t>
      </w:r>
      <w:r w:rsidRPr="00EB16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</w:t>
      </w:r>
      <w:r w:rsidRPr="00EB161C">
        <w:rPr>
          <w:rFonts w:ascii="Times New Roman" w:hAnsi="Times New Roman" w:cs="Times New Roman"/>
          <w:sz w:val="28"/>
          <w:szCs w:val="28"/>
        </w:rPr>
        <w:t>:000000:9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местоположение: Новосибирская область, город Обь,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295374D6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целях прохода или проезда через земельный участок.</w:t>
      </w:r>
    </w:p>
    <w:p w14:paraId="01B5ECBE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постоянно (бессрочно)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B47F4F0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528C72B5" w14:textId="77777777" w:rsidR="00C325E8" w:rsidRPr="00490DFD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90DFD">
        <w:rPr>
          <w:rFonts w:ascii="Times New Roman" w:hAnsi="Times New Roman" w:cs="Times New Roman"/>
          <w:sz w:val="28"/>
          <w:szCs w:val="28"/>
        </w:rPr>
        <w:t>Управлению экономического развития промышленности и торговли администрации города Оби Новосибирской области обеспечить проведение государственной регистрации публичного сервитута на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0DFD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90D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 в Управлении Федеральной службы государственной регистрации, кадастра и картографии по Новосибирской области.</w:t>
      </w:r>
    </w:p>
    <w:p w14:paraId="71195A39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4A7400E" w14:textId="77777777" w:rsidR="00C325E8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F5142F6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7B82A42A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5DE0E66D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17F4D784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26FC965B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4320EBC3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экономического развития, промышленности и торговли администрации города Оби Новосибирской области:</w:t>
      </w:r>
    </w:p>
    <w:p w14:paraId="61017559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0FFFCB8D" w14:textId="77777777" w:rsidR="00C325E8" w:rsidRPr="003A3F79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63308922" w14:textId="77777777" w:rsidR="00C325E8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по вопросам общественности, общественной приемной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Главы города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5809BDEF" w14:textId="77777777" w:rsidR="00C325E8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Контроль за исполнением настоящего постановления возложить на </w:t>
      </w:r>
    </w:p>
    <w:p w14:paraId="0904C983" w14:textId="77777777" w:rsidR="00C325E8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первого заместителя главы администрации, начальника управления</w:t>
      </w:r>
    </w:p>
    <w:p w14:paraId="17B349CF" w14:textId="77777777" w:rsidR="00C325E8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4234BE9" w14:textId="77777777" w:rsidR="00C325E8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9240EF2" w14:textId="77777777" w:rsidR="00C325E8" w:rsidRPr="00412FA6" w:rsidRDefault="00C325E8" w:rsidP="00C3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75E49EF" w14:textId="77777777" w:rsidR="00C325E8" w:rsidRPr="002E3103" w:rsidRDefault="00C325E8" w:rsidP="00C325E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7471E81" w14:textId="77777777" w:rsidR="00C325E8" w:rsidRDefault="00C325E8" w:rsidP="00C325E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2E6A1C0C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C2C264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5A83B7D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FEF6FC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D5613D1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A42EC7A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476DCF6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79EA3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25DA1D0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D159729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54B745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D078E76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5F107C7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AC43F00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5B1B771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D75F16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67C48D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EC5546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90489A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C3E24A0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70FB829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118D2EA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0602290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31ADA0F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2C5315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77C1A1B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F02509A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6DB1923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600A7C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57F2EC8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3292B0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32304B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739C96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4B238C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AAD917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A574E74" w14:textId="77777777" w:rsidR="00C325E8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79D1848" w14:textId="77777777" w:rsidR="00C325E8" w:rsidRPr="002E3103" w:rsidRDefault="00C325E8" w:rsidP="00C325E8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30B93569" w14:textId="77777777" w:rsidR="00C325E8" w:rsidRPr="00540325" w:rsidRDefault="00C325E8" w:rsidP="00C325E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68E98CF9" w14:textId="391ECB43" w:rsidR="00964F87" w:rsidRDefault="00964F87" w:rsidP="00964F87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6D68A49A" w14:textId="6149BEC9" w:rsidR="00C325E8" w:rsidRDefault="00C325E8" w:rsidP="00964F87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</w:t>
      </w:r>
    </w:p>
    <w:p w14:paraId="0FA1CA02" w14:textId="77777777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5BB412D" w14:textId="4245ECFF" w:rsidR="00C325E8" w:rsidRPr="005415FD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14:paraId="6BC03748" w14:textId="77777777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4815C07D" w14:textId="77777777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058654A7" w14:textId="77777777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0D6A4AF6" w14:textId="67E97C02" w:rsidR="00C325E8" w:rsidRDefault="00C325E8" w:rsidP="00C325E8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21D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05.06.2025 </w:t>
      </w: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C21D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617</w:t>
      </w:r>
    </w:p>
    <w:p w14:paraId="06392FCC" w14:textId="77777777" w:rsidR="00FE57DC" w:rsidRPr="00F96BC5" w:rsidRDefault="00FE57DC" w:rsidP="00FE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_Toc31293110"/>
      <w:bookmarkStart w:id="3" w:name="sub_86"/>
      <w:r w:rsidRPr="00F96B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F96B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bookmarkEnd w:id="2"/>
      <w:r w:rsidRPr="00F96B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организационного комитета </w:t>
      </w:r>
    </w:p>
    <w:bookmarkEnd w:id="3"/>
    <w:p w14:paraId="5AEB4B52" w14:textId="77777777" w:rsidR="00FE57DC" w:rsidRPr="00F96BC5" w:rsidRDefault="00FE57DC" w:rsidP="00FE5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FE57DC" w:rsidRPr="00F96BC5" w14:paraId="1B8ADD6F" w14:textId="77777777" w:rsidTr="006168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FB57B0F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03EA200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DD9B2A4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</w:t>
            </w:r>
          </w:p>
          <w:p w14:paraId="63A712D8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E57DC" w:rsidRPr="00F96BC5" w14:paraId="0CA2E9E1" w14:textId="77777777" w:rsidTr="006168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5DB38E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комитета: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ABE2C52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CB7288B" w14:textId="77777777" w:rsidR="00FE57DC" w:rsidRPr="00F96BC5" w:rsidRDefault="00FE57DC" w:rsidP="00616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</w:pPr>
            <w:r w:rsidRPr="00F96BC5"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</w:t>
            </w:r>
          </w:p>
          <w:p w14:paraId="299B45C6" w14:textId="77777777" w:rsidR="00FE57DC" w:rsidRPr="00F96BC5" w:rsidRDefault="00FE57DC" w:rsidP="00616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</w:pPr>
            <w:r w:rsidRPr="00F96BC5"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  <w:t>управления жилищно-коммунального хозяйства</w:t>
            </w:r>
          </w:p>
          <w:p w14:paraId="44D07846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  <w:t>и благоустройства</w:t>
            </w:r>
          </w:p>
        </w:tc>
      </w:tr>
      <w:tr w:rsidR="00FE57DC" w:rsidRPr="00F96BC5" w14:paraId="010D52A0" w14:textId="77777777" w:rsidTr="006168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0F3050C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61592EB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4B24159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  </w:t>
            </w:r>
          </w:p>
          <w:p w14:paraId="2581D677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E57DC" w:rsidRPr="00F96BC5" w14:paraId="687897DB" w14:textId="77777777" w:rsidTr="006168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7276ADC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E3B769B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0A41E0EB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консультант, эксперт по ведению информационных систем управления экономического развития, промышленности и торговли администрации города Оби Новосибирской области  </w:t>
            </w:r>
          </w:p>
          <w:p w14:paraId="1C5E4B39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E57DC" w:rsidRPr="00F96BC5" w14:paraId="3246B20C" w14:textId="77777777" w:rsidTr="006168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56697B4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BD6CAD9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7A30EDC6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контрольно-правового управления администрации города Оби Новосибирской области</w:t>
            </w:r>
          </w:p>
          <w:p w14:paraId="421ECA61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E57DC" w:rsidRPr="00F96BC5" w14:paraId="614DDCCC" w14:textId="77777777" w:rsidTr="0061688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D2942C9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2F3FD5A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54B217D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50904E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BCB64A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A9DFF7" w14:textId="77777777" w:rsidR="00FE57DC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01F195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069D955C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6778EAF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 </w:t>
            </w:r>
          </w:p>
          <w:p w14:paraId="13A9CC7C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4165CA7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 градостроительства администрации города Оби Новосибирской области</w:t>
            </w:r>
          </w:p>
          <w:p w14:paraId="18ED67EF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B8F9A3" w14:textId="77777777" w:rsidR="00FE57DC" w:rsidRPr="00F96BC5" w:rsidRDefault="00FE57DC" w:rsidP="00616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31C5E3F" w14:textId="54A78A51" w:rsidR="00FE57DC" w:rsidRPr="00F96BC5" w:rsidRDefault="00FE57DC" w:rsidP="00FE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B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</w:t>
      </w:r>
    </w:p>
    <w:p w14:paraId="65291DCC" w14:textId="77777777" w:rsidR="00C325E8" w:rsidRDefault="00C325E8" w:rsidP="00964F87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3B69" w14:textId="77777777" w:rsidR="00406877" w:rsidRDefault="00406877" w:rsidP="003F66EC">
      <w:r>
        <w:separator/>
      </w:r>
    </w:p>
  </w:endnote>
  <w:endnote w:type="continuationSeparator" w:id="0">
    <w:p w14:paraId="3D53E0C2" w14:textId="77777777" w:rsidR="00406877" w:rsidRDefault="0040687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69CF" w14:textId="77777777" w:rsidR="00406877" w:rsidRDefault="00406877" w:rsidP="003F66EC">
      <w:r>
        <w:separator/>
      </w:r>
    </w:p>
  </w:footnote>
  <w:footnote w:type="continuationSeparator" w:id="0">
    <w:p w14:paraId="11B4DF49" w14:textId="77777777" w:rsidR="00406877" w:rsidRDefault="0040687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5011D"/>
    <w:rsid w:val="000C5878"/>
    <w:rsid w:val="000C5A5A"/>
    <w:rsid w:val="000F5EB8"/>
    <w:rsid w:val="00114C87"/>
    <w:rsid w:val="00115BBF"/>
    <w:rsid w:val="00116124"/>
    <w:rsid w:val="00140E6C"/>
    <w:rsid w:val="00150124"/>
    <w:rsid w:val="00161BDE"/>
    <w:rsid w:val="00170197"/>
    <w:rsid w:val="0017455A"/>
    <w:rsid w:val="001A4EBE"/>
    <w:rsid w:val="001C0A60"/>
    <w:rsid w:val="001C2377"/>
    <w:rsid w:val="001C4D32"/>
    <w:rsid w:val="001D3DE5"/>
    <w:rsid w:val="001D74FA"/>
    <w:rsid w:val="001E1D7E"/>
    <w:rsid w:val="00210C4A"/>
    <w:rsid w:val="002240F3"/>
    <w:rsid w:val="00224CEC"/>
    <w:rsid w:val="0024706A"/>
    <w:rsid w:val="0027329A"/>
    <w:rsid w:val="00293A31"/>
    <w:rsid w:val="002D1B49"/>
    <w:rsid w:val="002D5509"/>
    <w:rsid w:val="002E3103"/>
    <w:rsid w:val="002E529A"/>
    <w:rsid w:val="00336E0F"/>
    <w:rsid w:val="00341FE6"/>
    <w:rsid w:val="0035180A"/>
    <w:rsid w:val="00352E60"/>
    <w:rsid w:val="00355E8F"/>
    <w:rsid w:val="00380F0E"/>
    <w:rsid w:val="003913C1"/>
    <w:rsid w:val="003A3F79"/>
    <w:rsid w:val="003B52B8"/>
    <w:rsid w:val="003C1759"/>
    <w:rsid w:val="003C4983"/>
    <w:rsid w:val="003F66EC"/>
    <w:rsid w:val="00400EE7"/>
    <w:rsid w:val="00406877"/>
    <w:rsid w:val="0041022D"/>
    <w:rsid w:val="00412FA6"/>
    <w:rsid w:val="00414EFF"/>
    <w:rsid w:val="004269B2"/>
    <w:rsid w:val="004308B5"/>
    <w:rsid w:val="0043742C"/>
    <w:rsid w:val="00440AD1"/>
    <w:rsid w:val="00475BA5"/>
    <w:rsid w:val="00493F47"/>
    <w:rsid w:val="004A2986"/>
    <w:rsid w:val="004B27E4"/>
    <w:rsid w:val="004B3EA9"/>
    <w:rsid w:val="004C0BED"/>
    <w:rsid w:val="004C4A6D"/>
    <w:rsid w:val="004C7A19"/>
    <w:rsid w:val="004D592D"/>
    <w:rsid w:val="004F2225"/>
    <w:rsid w:val="0050298B"/>
    <w:rsid w:val="00515D73"/>
    <w:rsid w:val="0052121B"/>
    <w:rsid w:val="00521476"/>
    <w:rsid w:val="005235EC"/>
    <w:rsid w:val="00540325"/>
    <w:rsid w:val="00552DED"/>
    <w:rsid w:val="005557EA"/>
    <w:rsid w:val="00571603"/>
    <w:rsid w:val="005935A2"/>
    <w:rsid w:val="005A3101"/>
    <w:rsid w:val="005B348D"/>
    <w:rsid w:val="005B6ED8"/>
    <w:rsid w:val="005C4995"/>
    <w:rsid w:val="005E4F75"/>
    <w:rsid w:val="005F2E69"/>
    <w:rsid w:val="005F6E36"/>
    <w:rsid w:val="00600588"/>
    <w:rsid w:val="00611F22"/>
    <w:rsid w:val="006353C5"/>
    <w:rsid w:val="00656188"/>
    <w:rsid w:val="00660134"/>
    <w:rsid w:val="00660B5A"/>
    <w:rsid w:val="00670108"/>
    <w:rsid w:val="006716A9"/>
    <w:rsid w:val="00675429"/>
    <w:rsid w:val="006821B2"/>
    <w:rsid w:val="00685114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4910"/>
    <w:rsid w:val="007556B2"/>
    <w:rsid w:val="00771271"/>
    <w:rsid w:val="00776888"/>
    <w:rsid w:val="00777566"/>
    <w:rsid w:val="007807D7"/>
    <w:rsid w:val="007A63DF"/>
    <w:rsid w:val="007E7677"/>
    <w:rsid w:val="00814961"/>
    <w:rsid w:val="00831E12"/>
    <w:rsid w:val="00842DA5"/>
    <w:rsid w:val="00853509"/>
    <w:rsid w:val="00856AA2"/>
    <w:rsid w:val="008605F5"/>
    <w:rsid w:val="0087491C"/>
    <w:rsid w:val="00876364"/>
    <w:rsid w:val="00894940"/>
    <w:rsid w:val="008A5244"/>
    <w:rsid w:val="008A67FA"/>
    <w:rsid w:val="008D1A3F"/>
    <w:rsid w:val="008E4D20"/>
    <w:rsid w:val="008F47C8"/>
    <w:rsid w:val="00916119"/>
    <w:rsid w:val="00964F87"/>
    <w:rsid w:val="00983439"/>
    <w:rsid w:val="009910ED"/>
    <w:rsid w:val="009B1A57"/>
    <w:rsid w:val="009B3301"/>
    <w:rsid w:val="009B6195"/>
    <w:rsid w:val="009D07AC"/>
    <w:rsid w:val="00A14A8D"/>
    <w:rsid w:val="00A414E5"/>
    <w:rsid w:val="00A57AA0"/>
    <w:rsid w:val="00A67649"/>
    <w:rsid w:val="00AB779A"/>
    <w:rsid w:val="00AC3D4E"/>
    <w:rsid w:val="00AD069D"/>
    <w:rsid w:val="00AD23C9"/>
    <w:rsid w:val="00AD6BD0"/>
    <w:rsid w:val="00AE542C"/>
    <w:rsid w:val="00AF1D44"/>
    <w:rsid w:val="00AF457E"/>
    <w:rsid w:val="00B00F85"/>
    <w:rsid w:val="00B24127"/>
    <w:rsid w:val="00B2459D"/>
    <w:rsid w:val="00B27783"/>
    <w:rsid w:val="00B44040"/>
    <w:rsid w:val="00B577E9"/>
    <w:rsid w:val="00B80AA2"/>
    <w:rsid w:val="00B86A87"/>
    <w:rsid w:val="00B95784"/>
    <w:rsid w:val="00BA141C"/>
    <w:rsid w:val="00BD0E92"/>
    <w:rsid w:val="00BD30CB"/>
    <w:rsid w:val="00BE0D06"/>
    <w:rsid w:val="00BF1F6F"/>
    <w:rsid w:val="00C05758"/>
    <w:rsid w:val="00C21D7F"/>
    <w:rsid w:val="00C26F84"/>
    <w:rsid w:val="00C325E8"/>
    <w:rsid w:val="00C47DBA"/>
    <w:rsid w:val="00C77AA8"/>
    <w:rsid w:val="00C77D82"/>
    <w:rsid w:val="00C82258"/>
    <w:rsid w:val="00C91B1E"/>
    <w:rsid w:val="00CB079A"/>
    <w:rsid w:val="00CB321E"/>
    <w:rsid w:val="00CB3487"/>
    <w:rsid w:val="00CB7A57"/>
    <w:rsid w:val="00CC3291"/>
    <w:rsid w:val="00CC77D4"/>
    <w:rsid w:val="00CD1D20"/>
    <w:rsid w:val="00CD7DB7"/>
    <w:rsid w:val="00D41627"/>
    <w:rsid w:val="00D512BF"/>
    <w:rsid w:val="00D526EC"/>
    <w:rsid w:val="00D620BF"/>
    <w:rsid w:val="00D921D9"/>
    <w:rsid w:val="00DB1F8C"/>
    <w:rsid w:val="00DC10E4"/>
    <w:rsid w:val="00DC293C"/>
    <w:rsid w:val="00DD6828"/>
    <w:rsid w:val="00DD6DFA"/>
    <w:rsid w:val="00DF1C45"/>
    <w:rsid w:val="00E12F81"/>
    <w:rsid w:val="00E25011"/>
    <w:rsid w:val="00E2619C"/>
    <w:rsid w:val="00E270C0"/>
    <w:rsid w:val="00E543BA"/>
    <w:rsid w:val="00E63B96"/>
    <w:rsid w:val="00E67C74"/>
    <w:rsid w:val="00E745EF"/>
    <w:rsid w:val="00E754FA"/>
    <w:rsid w:val="00EA2CA4"/>
    <w:rsid w:val="00EA3B68"/>
    <w:rsid w:val="00EB1C8C"/>
    <w:rsid w:val="00EB6E6E"/>
    <w:rsid w:val="00ED1789"/>
    <w:rsid w:val="00EE5E3E"/>
    <w:rsid w:val="00EE6323"/>
    <w:rsid w:val="00F11ADA"/>
    <w:rsid w:val="00F304BB"/>
    <w:rsid w:val="00F47CC7"/>
    <w:rsid w:val="00F55FE1"/>
    <w:rsid w:val="00F75559"/>
    <w:rsid w:val="00F76E72"/>
    <w:rsid w:val="00F83482"/>
    <w:rsid w:val="00F91F8C"/>
    <w:rsid w:val="00F92AFB"/>
    <w:rsid w:val="00FA78B9"/>
    <w:rsid w:val="00FB2C48"/>
    <w:rsid w:val="00FB35B8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147-E491-4858-9B68-E0C983CA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8178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2025-03-13T04:21:00Z</cp:lastPrinted>
  <dcterms:created xsi:type="dcterms:W3CDTF">2025-06-05T06:59:00Z</dcterms:created>
  <dcterms:modified xsi:type="dcterms:W3CDTF">2025-06-05T07:00:00Z</dcterms:modified>
</cp:coreProperties>
</file>