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0BBBDFAA"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FE69C8">
              <w:rPr>
                <w:rFonts w:ascii="Times New Roman" w:hAnsi="Times New Roman" w:cs="Times New Roman"/>
                <w:color w:val="000000" w:themeColor="text1"/>
                <w:sz w:val="28"/>
                <w:szCs w:val="28"/>
              </w:rPr>
              <w:t>14.04.2026 № 516</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625A1BB8"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BF633F" w:rsidRPr="002E7AB0">
              <w:rPr>
                <w:rFonts w:ascii="Times New Roman" w:hAnsi="Times New Roman" w:cs="Times New Roman"/>
                <w:color w:val="000000" w:themeColor="text1"/>
                <w:sz w:val="28"/>
                <w:szCs w:val="28"/>
              </w:rPr>
              <w:t>Об утверждении Положения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711A3E27"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BF633F">
        <w:rPr>
          <w:rFonts w:ascii="Times New Roman" w:hAnsi="Times New Roman" w:cs="Times New Roman"/>
          <w:sz w:val="28"/>
          <w:szCs w:val="28"/>
        </w:rPr>
        <w:t>В соответствии со статьей 144 Трудового кодекса Российской Федерации, Т</w:t>
      </w:r>
      <w:r w:rsidR="00BF633F" w:rsidRPr="000371BC">
        <w:rPr>
          <w:rFonts w:ascii="Times New Roman" w:hAnsi="Times New Roman" w:cs="Times New Roman"/>
          <w:sz w:val="28"/>
          <w:szCs w:val="28"/>
        </w:rPr>
        <w:t>ерриториально-отраслевым соглашением по муниципальным учреждениям образования города О</w:t>
      </w:r>
      <w:r w:rsidR="00BF633F">
        <w:rPr>
          <w:rFonts w:ascii="Times New Roman" w:hAnsi="Times New Roman" w:cs="Times New Roman"/>
          <w:sz w:val="28"/>
          <w:szCs w:val="28"/>
        </w:rPr>
        <w:t>би Новосибирской области на 2026-2029</w:t>
      </w:r>
      <w:r w:rsidR="00BF633F" w:rsidRPr="000371BC">
        <w:rPr>
          <w:rFonts w:ascii="Times New Roman" w:hAnsi="Times New Roman" w:cs="Times New Roman"/>
          <w:sz w:val="28"/>
          <w:szCs w:val="28"/>
        </w:rPr>
        <w:t xml:space="preserve"> годы</w:t>
      </w:r>
      <w:r w:rsidR="00BF633F">
        <w:rPr>
          <w:rFonts w:ascii="Times New Roman" w:hAnsi="Times New Roman" w:cs="Times New Roman"/>
          <w:sz w:val="28"/>
          <w:szCs w:val="28"/>
        </w:rPr>
        <w:t xml:space="preserve"> от 26.02.2026 года регистрационный № 1-26 (с последующими изменениями), </w:t>
      </w:r>
      <w:r w:rsidR="00BF633F" w:rsidRPr="000371BC">
        <w:rPr>
          <w:rFonts w:ascii="Times New Roman" w:hAnsi="Times New Roman" w:cs="Times New Roman"/>
          <w:sz w:val="28"/>
          <w:szCs w:val="28"/>
        </w:rPr>
        <w:t>Положением о системе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w:t>
      </w:r>
      <w:r w:rsidR="00BF633F">
        <w:rPr>
          <w:rFonts w:ascii="Times New Roman" w:hAnsi="Times New Roman" w:cs="Times New Roman"/>
          <w:sz w:val="28"/>
          <w:szCs w:val="28"/>
        </w:rPr>
        <w:t>орода Оби Новосибирской области</w:t>
      </w:r>
      <w:r w:rsidR="00BF633F" w:rsidRPr="000371BC">
        <w:rPr>
          <w:rFonts w:ascii="Times New Roman" w:hAnsi="Times New Roman" w:cs="Times New Roman"/>
          <w:sz w:val="28"/>
          <w:szCs w:val="28"/>
        </w:rPr>
        <w:t>, утвержденным постановлением  администрации города Оби Новосибирс</w:t>
      </w:r>
      <w:r w:rsidR="00BF633F">
        <w:rPr>
          <w:rFonts w:ascii="Times New Roman" w:hAnsi="Times New Roman" w:cs="Times New Roman"/>
          <w:sz w:val="28"/>
          <w:szCs w:val="28"/>
        </w:rPr>
        <w:t>кой области  от 08.11.2018 г. №</w:t>
      </w:r>
      <w:r w:rsidR="00BF633F" w:rsidRPr="000371BC">
        <w:rPr>
          <w:rFonts w:ascii="Times New Roman" w:hAnsi="Times New Roman" w:cs="Times New Roman"/>
          <w:sz w:val="28"/>
          <w:szCs w:val="28"/>
        </w:rPr>
        <w:t>1118</w:t>
      </w:r>
      <w:r w:rsidR="00BF633F">
        <w:rPr>
          <w:rFonts w:ascii="Times New Roman" w:hAnsi="Times New Roman" w:cs="Times New Roman"/>
          <w:sz w:val="28"/>
          <w:szCs w:val="28"/>
        </w:rPr>
        <w:t>, в</w:t>
      </w:r>
      <w:r w:rsidR="00BF633F" w:rsidRPr="000371BC">
        <w:rPr>
          <w:rFonts w:ascii="Times New Roman" w:hAnsi="Times New Roman" w:cs="Times New Roman"/>
          <w:sz w:val="28"/>
          <w:szCs w:val="28"/>
        </w:rPr>
        <w:t xml:space="preserve"> целях совершенствования положения системы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 приведения нормативных правовых </w:t>
      </w:r>
      <w:r w:rsidR="00BF633F">
        <w:rPr>
          <w:rFonts w:ascii="Times New Roman" w:hAnsi="Times New Roman" w:cs="Times New Roman"/>
          <w:sz w:val="28"/>
          <w:szCs w:val="28"/>
        </w:rPr>
        <w:t>актов в соответствие</w:t>
      </w:r>
      <w:r w:rsidR="00BF633F" w:rsidRPr="000371BC">
        <w:rPr>
          <w:rFonts w:ascii="Times New Roman" w:hAnsi="Times New Roman" w:cs="Times New Roman"/>
          <w:sz w:val="28"/>
          <w:szCs w:val="28"/>
        </w:rPr>
        <w:t xml:space="preserve"> с действующим законода</w:t>
      </w:r>
      <w:r w:rsidR="00BF633F">
        <w:rPr>
          <w:rFonts w:ascii="Times New Roman" w:hAnsi="Times New Roman" w:cs="Times New Roman"/>
          <w:sz w:val="28"/>
          <w:szCs w:val="28"/>
        </w:rPr>
        <w:t xml:space="preserve">тельством, руководствуясь </w:t>
      </w:r>
      <w:r w:rsidR="00BF633F" w:rsidRPr="006D692F">
        <w:rPr>
          <w:rFonts w:ascii="Times New Roman" w:hAnsi="Times New Roman" w:cs="Times New Roman"/>
          <w:sz w:val="28"/>
          <w:szCs w:val="28"/>
        </w:rPr>
        <w:t>ст</w:t>
      </w:r>
      <w:r w:rsidR="00BF633F">
        <w:rPr>
          <w:rFonts w:ascii="Times New Roman" w:hAnsi="Times New Roman" w:cs="Times New Roman"/>
          <w:sz w:val="28"/>
          <w:szCs w:val="28"/>
        </w:rPr>
        <w:t>атьями</w:t>
      </w:r>
      <w:r w:rsidR="00BF633F" w:rsidRPr="006D692F">
        <w:rPr>
          <w:rFonts w:ascii="Times New Roman" w:hAnsi="Times New Roman" w:cs="Times New Roman"/>
          <w:sz w:val="28"/>
          <w:szCs w:val="28"/>
        </w:rPr>
        <w:t xml:space="preserve"> 24</w:t>
      </w:r>
      <w:r w:rsidR="00BF633F">
        <w:rPr>
          <w:rFonts w:ascii="Times New Roman" w:hAnsi="Times New Roman" w:cs="Times New Roman"/>
          <w:sz w:val="28"/>
          <w:szCs w:val="28"/>
        </w:rPr>
        <w:t>-</w:t>
      </w:r>
      <w:r w:rsidR="00BF633F" w:rsidRPr="006D692F">
        <w:rPr>
          <w:rFonts w:ascii="Times New Roman" w:hAnsi="Times New Roman" w:cs="Times New Roman"/>
          <w:sz w:val="28"/>
          <w:szCs w:val="28"/>
        </w:rPr>
        <w:t xml:space="preserve">26 Устава </w:t>
      </w:r>
      <w:r w:rsidR="00BF633F" w:rsidRPr="006D692F">
        <w:rPr>
          <w:rFonts w:ascii="Times New Roman" w:hAnsi="Times New Roman" w:cs="Times New Roman"/>
          <w:sz w:val="28"/>
          <w:szCs w:val="28"/>
          <w:lang w:bidi="ru-RU"/>
        </w:rPr>
        <w:t>муниципального образования городского округа города Оби Новосибирской области</w:t>
      </w:r>
      <w:r w:rsidR="00BF633F">
        <w:rPr>
          <w:rFonts w:ascii="Times New Roman" w:hAnsi="Times New Roman" w:cs="Times New Roman"/>
          <w:sz w:val="28"/>
          <w:szCs w:val="28"/>
        </w:rPr>
        <w:t>,</w:t>
      </w:r>
      <w:r w:rsidR="00611667">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40BD347E" w14:textId="77777777" w:rsidR="00C20B8D" w:rsidRDefault="00C20B8D" w:rsidP="00C20B8D">
      <w:pPr>
        <w:spacing w:after="0" w:line="240" w:lineRule="auto"/>
        <w:ind w:firstLine="708"/>
        <w:jc w:val="both"/>
        <w:rPr>
          <w:rFonts w:ascii="Times New Roman" w:hAnsi="Times New Roman" w:cs="Times New Roman"/>
          <w:sz w:val="28"/>
          <w:szCs w:val="28"/>
        </w:rPr>
      </w:pPr>
      <w:permStart w:id="460262450" w:edGrp="everyone"/>
    </w:p>
    <w:p w14:paraId="60FC31DF" w14:textId="77777777" w:rsidR="00BF633F" w:rsidRPr="00EB3E25" w:rsidRDefault="00C20B8D"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20B8D">
        <w:rPr>
          <w:rFonts w:ascii="Times New Roman" w:hAnsi="Times New Roman" w:cs="Times New Roman"/>
          <w:sz w:val="28"/>
          <w:szCs w:val="28"/>
        </w:rPr>
        <w:t>1.</w:t>
      </w:r>
      <w:r w:rsidR="00E75EE2">
        <w:rPr>
          <w:rFonts w:ascii="Times New Roman" w:hAnsi="Times New Roman" w:cs="Times New Roman"/>
          <w:sz w:val="28"/>
          <w:szCs w:val="28"/>
        </w:rPr>
        <w:t xml:space="preserve"> </w:t>
      </w:r>
      <w:r w:rsidR="00BF633F" w:rsidRPr="00EB3E25">
        <w:rPr>
          <w:rFonts w:ascii="Times New Roman" w:hAnsi="Times New Roman" w:cs="Times New Roman"/>
          <w:sz w:val="28"/>
          <w:szCs w:val="28"/>
        </w:rPr>
        <w:t>Утвердить Положение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 (приложение).</w:t>
      </w:r>
    </w:p>
    <w:p w14:paraId="46122FBF" w14:textId="77777777" w:rsidR="00BF633F" w:rsidRDefault="00BF633F"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B3E25">
        <w:rPr>
          <w:rFonts w:ascii="Times New Roman" w:hAnsi="Times New Roman" w:cs="Times New Roman"/>
          <w:sz w:val="28"/>
          <w:szCs w:val="28"/>
        </w:rPr>
        <w:t>2. Признать утратившим</w:t>
      </w:r>
      <w:r>
        <w:rPr>
          <w:rFonts w:ascii="Times New Roman" w:hAnsi="Times New Roman" w:cs="Times New Roman"/>
          <w:sz w:val="28"/>
          <w:szCs w:val="28"/>
        </w:rPr>
        <w:t>и</w:t>
      </w:r>
      <w:r w:rsidRPr="00EB3E25">
        <w:rPr>
          <w:rFonts w:ascii="Times New Roman" w:hAnsi="Times New Roman" w:cs="Times New Roman"/>
          <w:sz w:val="28"/>
          <w:szCs w:val="28"/>
        </w:rPr>
        <w:t xml:space="preserve"> силу</w:t>
      </w:r>
      <w:r>
        <w:rPr>
          <w:rFonts w:ascii="Times New Roman" w:hAnsi="Times New Roman" w:cs="Times New Roman"/>
          <w:sz w:val="28"/>
          <w:szCs w:val="28"/>
        </w:rPr>
        <w:t xml:space="preserve">: </w:t>
      </w:r>
    </w:p>
    <w:p w14:paraId="42BE9644" w14:textId="27CA786A" w:rsidR="00BF633F" w:rsidRDefault="00BF633F"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83410">
        <w:rPr>
          <w:rFonts w:ascii="Times New Roman" w:hAnsi="Times New Roman" w:cs="Times New Roman"/>
          <w:sz w:val="28"/>
          <w:szCs w:val="28"/>
        </w:rPr>
        <w:t>1) постановление администрации города</w:t>
      </w:r>
      <w:r>
        <w:rPr>
          <w:rFonts w:ascii="Times New Roman" w:hAnsi="Times New Roman" w:cs="Times New Roman"/>
          <w:sz w:val="28"/>
          <w:szCs w:val="28"/>
        </w:rPr>
        <w:t xml:space="preserve"> Оби Новосибирской области от 11.09.2024</w:t>
      </w:r>
      <w:r w:rsidRPr="00383410">
        <w:rPr>
          <w:rFonts w:ascii="Times New Roman" w:hAnsi="Times New Roman" w:cs="Times New Roman"/>
          <w:sz w:val="28"/>
          <w:szCs w:val="28"/>
        </w:rPr>
        <w:t xml:space="preserve"> № 1165 «Об утверждении Положения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w:t>
      </w:r>
      <w:r w:rsidRPr="00383410">
        <w:rPr>
          <w:rFonts w:ascii="Times New Roman" w:hAnsi="Times New Roman" w:cs="Times New Roman"/>
          <w:sz w:val="28"/>
          <w:szCs w:val="28"/>
        </w:rPr>
        <w:lastRenderedPageBreak/>
        <w:t xml:space="preserve">образования»; </w:t>
      </w:r>
    </w:p>
    <w:p w14:paraId="24978D6A" w14:textId="300F8D20" w:rsidR="00BF633F" w:rsidRPr="00383410" w:rsidRDefault="00BF633F"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383410">
        <w:rPr>
          <w:rFonts w:ascii="Times New Roman" w:hAnsi="Times New Roman" w:cs="Times New Roman"/>
          <w:sz w:val="28"/>
          <w:szCs w:val="28"/>
        </w:rPr>
        <w:t>постановление администрации города</w:t>
      </w:r>
      <w:r>
        <w:rPr>
          <w:rFonts w:ascii="Times New Roman" w:hAnsi="Times New Roman" w:cs="Times New Roman"/>
          <w:sz w:val="28"/>
          <w:szCs w:val="28"/>
        </w:rPr>
        <w:t xml:space="preserve"> Оби Новосибирской области от 04.02.2025</w:t>
      </w:r>
      <w:r w:rsidR="00737B54">
        <w:rPr>
          <w:rFonts w:ascii="Times New Roman" w:hAnsi="Times New Roman" w:cs="Times New Roman"/>
          <w:sz w:val="28"/>
          <w:szCs w:val="28"/>
        </w:rPr>
        <w:t xml:space="preserve"> </w:t>
      </w:r>
      <w:r w:rsidRPr="00383410">
        <w:rPr>
          <w:rFonts w:ascii="Times New Roman" w:hAnsi="Times New Roman" w:cs="Times New Roman"/>
          <w:sz w:val="28"/>
          <w:szCs w:val="28"/>
        </w:rPr>
        <w:t>№</w:t>
      </w:r>
      <w:r>
        <w:rPr>
          <w:rFonts w:ascii="Times New Roman" w:hAnsi="Times New Roman" w:cs="Times New Roman"/>
          <w:sz w:val="28"/>
          <w:szCs w:val="28"/>
        </w:rPr>
        <w:t xml:space="preserve">110 «О внесении изменений в постановление администрации города Оби Новосибирской области от 11.09.2024 №1165»; </w:t>
      </w:r>
    </w:p>
    <w:p w14:paraId="6518E5C3" w14:textId="43023494" w:rsidR="00BF633F" w:rsidRPr="00145BE6" w:rsidRDefault="00BF633F" w:rsidP="00BF633F">
      <w:pPr>
        <w:widowControl w:val="0"/>
        <w:autoSpaceDE w:val="0"/>
        <w:autoSpaceDN w:val="0"/>
        <w:adjustRightInd w:val="0"/>
        <w:spacing w:after="0" w:line="240" w:lineRule="auto"/>
        <w:ind w:firstLine="708"/>
        <w:jc w:val="both"/>
        <w:rPr>
          <w:rFonts w:ascii="Times New Roman" w:hAnsi="Times New Roman" w:cs="Times New Roman"/>
          <w:b/>
          <w:sz w:val="28"/>
          <w:szCs w:val="28"/>
          <w:u w:val="single"/>
        </w:rPr>
      </w:pPr>
      <w:r w:rsidRPr="00145BE6">
        <w:rPr>
          <w:rFonts w:ascii="Times New Roman" w:hAnsi="Times New Roman" w:cs="Times New Roman"/>
          <w:sz w:val="28"/>
          <w:szCs w:val="28"/>
        </w:rPr>
        <w:t xml:space="preserve">3) постановление администрации города </w:t>
      </w:r>
      <w:r>
        <w:rPr>
          <w:rFonts w:ascii="Times New Roman" w:hAnsi="Times New Roman" w:cs="Times New Roman"/>
          <w:sz w:val="28"/>
          <w:szCs w:val="28"/>
        </w:rPr>
        <w:t xml:space="preserve">Оби Новосибирской области </w:t>
      </w:r>
      <w:r w:rsidRPr="00145BE6">
        <w:rPr>
          <w:rFonts w:ascii="Times New Roman" w:hAnsi="Times New Roman" w:cs="Times New Roman"/>
          <w:sz w:val="28"/>
          <w:szCs w:val="28"/>
        </w:rPr>
        <w:t>от 13.08.2025</w:t>
      </w:r>
      <w:r w:rsidR="00737B54">
        <w:rPr>
          <w:rFonts w:ascii="Times New Roman" w:hAnsi="Times New Roman" w:cs="Times New Roman"/>
          <w:sz w:val="28"/>
          <w:szCs w:val="28"/>
        </w:rPr>
        <w:t xml:space="preserve"> </w:t>
      </w:r>
      <w:r w:rsidRPr="00145BE6">
        <w:rPr>
          <w:rFonts w:ascii="Times New Roman" w:hAnsi="Times New Roman" w:cs="Times New Roman"/>
          <w:sz w:val="28"/>
          <w:szCs w:val="28"/>
        </w:rPr>
        <w:t>№ 870 «О внесении изменений в постановление администрации города Оби Новосибирской области от 11.09.2024 г. №1165»</w:t>
      </w:r>
      <w:r>
        <w:rPr>
          <w:rFonts w:ascii="Times New Roman" w:hAnsi="Times New Roman" w:cs="Times New Roman"/>
          <w:sz w:val="28"/>
          <w:szCs w:val="28"/>
        </w:rPr>
        <w:t>;</w:t>
      </w:r>
    </w:p>
    <w:p w14:paraId="073343E8" w14:textId="3A9159B5" w:rsidR="00BF633F" w:rsidRPr="00145BE6" w:rsidRDefault="00BF633F" w:rsidP="00BF633F">
      <w:pPr>
        <w:widowControl w:val="0"/>
        <w:autoSpaceDE w:val="0"/>
        <w:autoSpaceDN w:val="0"/>
        <w:adjustRightInd w:val="0"/>
        <w:spacing w:after="0" w:line="240" w:lineRule="auto"/>
        <w:ind w:firstLine="708"/>
        <w:jc w:val="both"/>
        <w:rPr>
          <w:rFonts w:ascii="Times New Roman" w:hAnsi="Times New Roman" w:cs="Times New Roman"/>
          <w:b/>
          <w:sz w:val="28"/>
          <w:szCs w:val="28"/>
          <w:u w:val="single"/>
        </w:rPr>
      </w:pPr>
      <w:r w:rsidRPr="00145BE6">
        <w:rPr>
          <w:rFonts w:ascii="Times New Roman" w:hAnsi="Times New Roman" w:cs="Times New Roman"/>
          <w:sz w:val="28"/>
          <w:szCs w:val="28"/>
        </w:rPr>
        <w:t>4) постановление администрации города Оби Новосибирской</w:t>
      </w:r>
      <w:r>
        <w:rPr>
          <w:rFonts w:ascii="Times New Roman" w:hAnsi="Times New Roman" w:cs="Times New Roman"/>
          <w:sz w:val="28"/>
          <w:szCs w:val="28"/>
        </w:rPr>
        <w:t xml:space="preserve"> области </w:t>
      </w:r>
      <w:r w:rsidRPr="00145BE6">
        <w:rPr>
          <w:rFonts w:ascii="Times New Roman" w:hAnsi="Times New Roman" w:cs="Times New Roman"/>
          <w:sz w:val="28"/>
          <w:szCs w:val="28"/>
        </w:rPr>
        <w:t>от 02.10.2025 № 1063 «О внесении изменений в постановление администрации города Оби Новосибирской области от 11.09.2024 г. №1165»</w:t>
      </w:r>
      <w:r>
        <w:rPr>
          <w:rFonts w:ascii="Times New Roman" w:hAnsi="Times New Roman" w:cs="Times New Roman"/>
          <w:sz w:val="28"/>
          <w:szCs w:val="28"/>
        </w:rPr>
        <w:t xml:space="preserve">; </w:t>
      </w:r>
    </w:p>
    <w:p w14:paraId="4332C3B8" w14:textId="13C9AA27" w:rsidR="00916A39" w:rsidRDefault="00BF633F"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145BE6">
        <w:rPr>
          <w:rFonts w:ascii="Times New Roman" w:hAnsi="Times New Roman" w:cs="Times New Roman"/>
          <w:sz w:val="28"/>
          <w:szCs w:val="28"/>
        </w:rPr>
        <w:t>) постановление администрации города Оби Новосибирской</w:t>
      </w:r>
      <w:r>
        <w:rPr>
          <w:rFonts w:ascii="Times New Roman" w:hAnsi="Times New Roman" w:cs="Times New Roman"/>
          <w:sz w:val="28"/>
          <w:szCs w:val="28"/>
        </w:rPr>
        <w:t xml:space="preserve"> области от 19.12.2025 № 1512</w:t>
      </w:r>
      <w:r w:rsidRPr="00145BE6">
        <w:rPr>
          <w:rFonts w:ascii="Times New Roman" w:hAnsi="Times New Roman" w:cs="Times New Roman"/>
          <w:sz w:val="28"/>
          <w:szCs w:val="28"/>
        </w:rPr>
        <w:t xml:space="preserve"> «О внесении изменений в постановление администрации города Оби Новосибирской области от 11.09.2024 г. №1165»</w:t>
      </w:r>
      <w:r w:rsidR="00916A39">
        <w:rPr>
          <w:rFonts w:ascii="Times New Roman" w:hAnsi="Times New Roman" w:cs="Times New Roman"/>
          <w:sz w:val="28"/>
          <w:szCs w:val="28"/>
        </w:rPr>
        <w:t xml:space="preserve">; </w:t>
      </w:r>
    </w:p>
    <w:p w14:paraId="54C0DB7E" w14:textId="0A7F5846" w:rsidR="00BF633F" w:rsidRDefault="00916A39"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постановление администрации города Оби Новосибирской области от 10.03.2026 №240 «</w:t>
      </w:r>
      <w:r w:rsidRPr="00145BE6">
        <w:rPr>
          <w:rFonts w:ascii="Times New Roman" w:hAnsi="Times New Roman" w:cs="Times New Roman"/>
          <w:sz w:val="28"/>
          <w:szCs w:val="28"/>
        </w:rPr>
        <w:t>О внесении изменений в постановление администрации города Оби Новосибирской области от 11.09.2024 г. №1165»</w:t>
      </w:r>
      <w:r>
        <w:rPr>
          <w:rFonts w:ascii="Times New Roman" w:hAnsi="Times New Roman" w:cs="Times New Roman"/>
          <w:sz w:val="28"/>
          <w:szCs w:val="28"/>
        </w:rPr>
        <w:t xml:space="preserve">. </w:t>
      </w:r>
    </w:p>
    <w:p w14:paraId="325A81E8" w14:textId="5B400AF3" w:rsidR="00737B54" w:rsidRDefault="00737B54" w:rsidP="00737B54">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bCs/>
          <w:sz w:val="28"/>
          <w:szCs w:val="28"/>
        </w:rPr>
        <w:t>3</w:t>
      </w:r>
      <w:r w:rsidRPr="00EB3E25">
        <w:rPr>
          <w:rFonts w:ascii="Times New Roman" w:hAnsi="Times New Roman" w:cs="Times New Roman"/>
          <w:bCs/>
          <w:sz w:val="28"/>
          <w:szCs w:val="28"/>
        </w:rPr>
        <w:t xml:space="preserve">. </w:t>
      </w:r>
      <w:r>
        <w:rPr>
          <w:rFonts w:ascii="Times New Roman" w:hAnsi="Times New Roman" w:cs="Times New Roman"/>
          <w:sz w:val="28"/>
          <w:szCs w:val="28"/>
        </w:rPr>
        <w:t>У</w:t>
      </w:r>
      <w:r w:rsidRPr="00000474">
        <w:rPr>
          <w:rFonts w:ascii="Times New Roman" w:hAnsi="Times New Roman" w:cs="Times New Roman"/>
          <w:sz w:val="28"/>
          <w:szCs w:val="28"/>
        </w:rPr>
        <w:t>правлению по вопросам общественности</w:t>
      </w:r>
      <w:r>
        <w:rPr>
          <w:rFonts w:ascii="Times New Roman" w:hAnsi="Times New Roman" w:cs="Times New Roman"/>
          <w:sz w:val="28"/>
          <w:szCs w:val="28"/>
        </w:rPr>
        <w:t>, общественной приемной Главы города</w:t>
      </w:r>
      <w:r w:rsidRPr="00000474">
        <w:rPr>
          <w:rFonts w:ascii="Times New Roman" w:hAnsi="Times New Roman" w:cs="Times New Roman"/>
          <w:sz w:val="28"/>
          <w:szCs w:val="28"/>
        </w:rPr>
        <w:t xml:space="preserve"> опубликовать настоящее постановление в</w:t>
      </w:r>
      <w:r>
        <w:rPr>
          <w:rFonts w:ascii="Times New Roman" w:hAnsi="Times New Roman" w:cs="Times New Roman"/>
          <w:sz w:val="28"/>
          <w:szCs w:val="28"/>
        </w:rPr>
        <w:t xml:space="preserve"> печатном издании</w:t>
      </w:r>
      <w:r w:rsidRPr="00000474">
        <w:rPr>
          <w:rFonts w:ascii="Times New Roman" w:hAnsi="Times New Roman" w:cs="Times New Roman"/>
          <w:sz w:val="28"/>
          <w:szCs w:val="28"/>
        </w:rPr>
        <w:t xml:space="preserve"> «Аэро-Сити» и разместить на официальном сайте администрации города Оби Новосибирской области в </w:t>
      </w:r>
      <w:r w:rsidRPr="00F7422A">
        <w:rPr>
          <w:rFonts w:ascii="Times New Roman" w:hAnsi="Times New Roman" w:cs="Times New Roman"/>
          <w:sz w:val="28"/>
          <w:szCs w:val="28"/>
        </w:rPr>
        <w:t>информационно-телекоммуникационной сети «Интернет»</w:t>
      </w:r>
      <w:r w:rsidRPr="00000474">
        <w:rPr>
          <w:rFonts w:ascii="Times New Roman" w:hAnsi="Times New Roman" w:cs="Times New Roman"/>
          <w:sz w:val="28"/>
          <w:szCs w:val="28"/>
        </w:rPr>
        <w:t xml:space="preserve">.  </w:t>
      </w:r>
    </w:p>
    <w:p w14:paraId="05B1642B" w14:textId="307B0E0F" w:rsidR="00BF633F" w:rsidRDefault="00737B54"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4</w:t>
      </w:r>
      <w:r w:rsidR="00BF633F" w:rsidRPr="00EB3E25">
        <w:rPr>
          <w:rFonts w:ascii="Times New Roman" w:hAnsi="Times New Roman" w:cs="Times New Roman"/>
          <w:bCs/>
          <w:sz w:val="28"/>
          <w:szCs w:val="28"/>
        </w:rPr>
        <w:t xml:space="preserve">. Настоящее постановление </w:t>
      </w:r>
      <w:r w:rsidR="00BF633F">
        <w:rPr>
          <w:rFonts w:ascii="Times New Roman" w:hAnsi="Times New Roman" w:cs="Times New Roman"/>
          <w:bCs/>
          <w:sz w:val="28"/>
          <w:szCs w:val="28"/>
        </w:rPr>
        <w:t xml:space="preserve">вступает в силу на следующий день после его официального опубликования. </w:t>
      </w:r>
      <w:r w:rsidR="00BF633F">
        <w:rPr>
          <w:rFonts w:ascii="Times New Roman" w:hAnsi="Times New Roman" w:cs="Times New Roman"/>
          <w:bCs/>
          <w:color w:val="FF0000"/>
          <w:sz w:val="28"/>
          <w:szCs w:val="28"/>
        </w:rPr>
        <w:t xml:space="preserve"> </w:t>
      </w:r>
    </w:p>
    <w:p w14:paraId="520C17DC" w14:textId="47CEF290" w:rsidR="00BF633F" w:rsidRPr="00EB3E25" w:rsidRDefault="00BF633F" w:rsidP="00BF633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B3E25">
        <w:rPr>
          <w:rFonts w:ascii="Times New Roman" w:hAnsi="Times New Roman" w:cs="Times New Roman"/>
          <w:sz w:val="28"/>
          <w:szCs w:val="28"/>
        </w:rPr>
        <w:t xml:space="preserve">5. Контроль за исполнением </w:t>
      </w:r>
      <w:r>
        <w:rPr>
          <w:rFonts w:ascii="Times New Roman" w:hAnsi="Times New Roman" w:cs="Times New Roman"/>
          <w:sz w:val="28"/>
          <w:szCs w:val="28"/>
        </w:rPr>
        <w:t>постановления</w:t>
      </w:r>
      <w:r w:rsidRPr="00EB3E25">
        <w:rPr>
          <w:rFonts w:ascii="Times New Roman" w:hAnsi="Times New Roman" w:cs="Times New Roman"/>
          <w:sz w:val="28"/>
          <w:szCs w:val="28"/>
        </w:rPr>
        <w:t xml:space="preserve"> возложить на заместителя главы администрации</w:t>
      </w:r>
      <w:r w:rsidR="0063453F">
        <w:rPr>
          <w:rFonts w:ascii="Times New Roman" w:hAnsi="Times New Roman" w:cs="Times New Roman"/>
          <w:sz w:val="28"/>
          <w:szCs w:val="28"/>
        </w:rPr>
        <w:t xml:space="preserve"> –</w:t>
      </w:r>
      <w:r w:rsidRPr="00EB3E25">
        <w:rPr>
          <w:rFonts w:ascii="Times New Roman" w:hAnsi="Times New Roman" w:cs="Times New Roman"/>
          <w:sz w:val="28"/>
          <w:szCs w:val="28"/>
        </w:rPr>
        <w:t xml:space="preserve"> начальника у</w:t>
      </w:r>
      <w:r>
        <w:rPr>
          <w:rFonts w:ascii="Times New Roman" w:hAnsi="Times New Roman" w:cs="Times New Roman"/>
          <w:sz w:val="28"/>
          <w:szCs w:val="28"/>
        </w:rPr>
        <w:t>правления Смородову С.В.</w:t>
      </w:r>
    </w:p>
    <w:p w14:paraId="1A2E552D" w14:textId="34FC2DD0" w:rsidR="00D74581" w:rsidRDefault="00D74581" w:rsidP="00BF633F">
      <w:pPr>
        <w:keepNext/>
        <w:keepLines/>
        <w:suppressAutoHyphens/>
        <w:spacing w:after="0" w:line="240" w:lineRule="auto"/>
        <w:ind w:firstLine="708"/>
        <w:jc w:val="both"/>
        <w:rPr>
          <w:rFonts w:ascii="Times New Roman" w:hAnsi="Times New Roman" w:cs="Times New Roman"/>
          <w:sz w:val="28"/>
          <w:szCs w:val="28"/>
        </w:rPr>
      </w:pPr>
    </w:p>
    <w:p w14:paraId="08620BC3" w14:textId="77777777" w:rsidR="00D74581" w:rsidRDefault="00D74581" w:rsidP="00D74581">
      <w:pPr>
        <w:spacing w:after="0" w:line="240" w:lineRule="auto"/>
        <w:jc w:val="both"/>
        <w:rPr>
          <w:rFonts w:ascii="Times New Roman" w:hAnsi="Times New Roman" w:cs="Times New Roman"/>
          <w:sz w:val="28"/>
          <w:szCs w:val="28"/>
        </w:rPr>
      </w:pPr>
    </w:p>
    <w:p w14:paraId="09B7205D" w14:textId="77777777" w:rsidR="00C04053" w:rsidRDefault="00C04053" w:rsidP="00D74581">
      <w:pPr>
        <w:spacing w:after="0" w:line="240" w:lineRule="auto"/>
        <w:jc w:val="both"/>
        <w:rPr>
          <w:rFonts w:ascii="Times New Roman" w:hAnsi="Times New Roman" w:cs="Times New Roman"/>
          <w:sz w:val="28"/>
          <w:szCs w:val="28"/>
        </w:rPr>
      </w:pPr>
    </w:p>
    <w:p w14:paraId="066B690E" w14:textId="030A1191" w:rsidR="00D74581" w:rsidRPr="00D74581" w:rsidRDefault="00D74581" w:rsidP="00D74581">
      <w:pPr>
        <w:spacing w:after="0" w:line="240" w:lineRule="auto"/>
        <w:jc w:val="both"/>
        <w:rPr>
          <w:rFonts w:ascii="Times New Roman" w:hAnsi="Times New Roman" w:cs="Times New Roman"/>
          <w:b/>
          <w:sz w:val="28"/>
          <w:szCs w:val="28"/>
        </w:rPr>
      </w:pPr>
      <w:r w:rsidRPr="00D74581">
        <w:rPr>
          <w:rFonts w:ascii="Times New Roman" w:hAnsi="Times New Roman" w:cs="Times New Roman"/>
          <w:b/>
          <w:sz w:val="28"/>
          <w:szCs w:val="28"/>
        </w:rPr>
        <w:t>Глав</w:t>
      </w:r>
      <w:r w:rsidR="00E75EE2">
        <w:rPr>
          <w:rFonts w:ascii="Times New Roman" w:hAnsi="Times New Roman" w:cs="Times New Roman"/>
          <w:b/>
          <w:sz w:val="28"/>
          <w:szCs w:val="28"/>
        </w:rPr>
        <w:t>а</w:t>
      </w:r>
      <w:r w:rsidRPr="00D74581">
        <w:rPr>
          <w:rFonts w:ascii="Times New Roman" w:hAnsi="Times New Roman" w:cs="Times New Roman"/>
          <w:b/>
          <w:sz w:val="28"/>
          <w:szCs w:val="28"/>
        </w:rPr>
        <w:t xml:space="preserve"> города Оби</w:t>
      </w:r>
    </w:p>
    <w:p w14:paraId="467179E7" w14:textId="37E78BD5" w:rsidR="00D74581" w:rsidRPr="00D74581" w:rsidRDefault="00D74581" w:rsidP="00D74581">
      <w:pPr>
        <w:spacing w:after="0" w:line="240" w:lineRule="auto"/>
        <w:jc w:val="both"/>
        <w:rPr>
          <w:rFonts w:ascii="Times New Roman" w:hAnsi="Times New Roman" w:cs="Times New Roman"/>
          <w:b/>
          <w:sz w:val="28"/>
          <w:szCs w:val="28"/>
        </w:rPr>
      </w:pPr>
      <w:r w:rsidRPr="00D74581">
        <w:rPr>
          <w:rFonts w:ascii="Times New Roman" w:hAnsi="Times New Roman" w:cs="Times New Roman"/>
          <w:b/>
          <w:sz w:val="28"/>
          <w:szCs w:val="28"/>
        </w:rPr>
        <w:t xml:space="preserve">Новосибирской области                                                    </w:t>
      </w:r>
      <w:r>
        <w:rPr>
          <w:rFonts w:ascii="Times New Roman" w:hAnsi="Times New Roman" w:cs="Times New Roman"/>
          <w:b/>
          <w:sz w:val="28"/>
          <w:szCs w:val="28"/>
        </w:rPr>
        <w:t xml:space="preserve">                     </w:t>
      </w:r>
      <w:r w:rsidR="00E75EE2">
        <w:rPr>
          <w:rFonts w:ascii="Times New Roman" w:hAnsi="Times New Roman" w:cs="Times New Roman"/>
          <w:b/>
          <w:sz w:val="28"/>
          <w:szCs w:val="28"/>
        </w:rPr>
        <w:t>С.В. Синяев</w:t>
      </w:r>
      <w:r w:rsidRPr="00D74581">
        <w:rPr>
          <w:rFonts w:ascii="Times New Roman" w:hAnsi="Times New Roman" w:cs="Times New Roman"/>
          <w:b/>
          <w:sz w:val="28"/>
          <w:szCs w:val="28"/>
        </w:rPr>
        <w:t xml:space="preserve"> </w:t>
      </w:r>
    </w:p>
    <w:p w14:paraId="58BD39C8" w14:textId="77777777" w:rsidR="00D74581" w:rsidRDefault="00D74581" w:rsidP="00D74581">
      <w:pPr>
        <w:spacing w:after="0" w:line="240" w:lineRule="auto"/>
        <w:jc w:val="both"/>
        <w:rPr>
          <w:rFonts w:ascii="Times New Roman" w:hAnsi="Times New Roman" w:cs="Times New Roman"/>
          <w:sz w:val="28"/>
          <w:szCs w:val="28"/>
        </w:rPr>
      </w:pPr>
    </w:p>
    <w:p w14:paraId="1E499164" w14:textId="77777777" w:rsidR="00C04053" w:rsidRDefault="00C04053" w:rsidP="00D74581">
      <w:pPr>
        <w:spacing w:after="0" w:line="240" w:lineRule="auto"/>
        <w:jc w:val="both"/>
        <w:rPr>
          <w:rFonts w:ascii="Times New Roman" w:hAnsi="Times New Roman" w:cs="Times New Roman"/>
          <w:sz w:val="28"/>
          <w:szCs w:val="28"/>
        </w:rPr>
      </w:pPr>
    </w:p>
    <w:p w14:paraId="6B17E443" w14:textId="77777777" w:rsidR="00E75EE2" w:rsidRDefault="00E75EE2" w:rsidP="00D74581">
      <w:pPr>
        <w:spacing w:after="0" w:line="240" w:lineRule="auto"/>
        <w:jc w:val="both"/>
        <w:rPr>
          <w:rFonts w:ascii="Times New Roman" w:hAnsi="Times New Roman" w:cs="Times New Roman"/>
          <w:sz w:val="28"/>
          <w:szCs w:val="28"/>
        </w:rPr>
      </w:pPr>
    </w:p>
    <w:p w14:paraId="2E6F21BB" w14:textId="77777777" w:rsidR="00E75EE2" w:rsidRDefault="00E75EE2" w:rsidP="00D74581">
      <w:pPr>
        <w:spacing w:after="0" w:line="240" w:lineRule="auto"/>
        <w:jc w:val="both"/>
        <w:rPr>
          <w:rFonts w:ascii="Times New Roman" w:hAnsi="Times New Roman" w:cs="Times New Roman"/>
          <w:sz w:val="28"/>
          <w:szCs w:val="28"/>
        </w:rPr>
      </w:pPr>
    </w:p>
    <w:p w14:paraId="281A9C5B" w14:textId="77777777" w:rsidR="00E75EE2" w:rsidRDefault="00E75EE2" w:rsidP="00D74581">
      <w:pPr>
        <w:spacing w:after="0" w:line="240" w:lineRule="auto"/>
        <w:jc w:val="both"/>
        <w:rPr>
          <w:rFonts w:ascii="Times New Roman" w:hAnsi="Times New Roman" w:cs="Times New Roman"/>
          <w:sz w:val="28"/>
          <w:szCs w:val="28"/>
        </w:rPr>
      </w:pPr>
    </w:p>
    <w:p w14:paraId="65C8ADEF" w14:textId="77777777" w:rsidR="00E75EE2" w:rsidRDefault="00E75EE2" w:rsidP="00D74581">
      <w:pPr>
        <w:spacing w:after="0" w:line="240" w:lineRule="auto"/>
        <w:jc w:val="both"/>
        <w:rPr>
          <w:rFonts w:ascii="Times New Roman" w:hAnsi="Times New Roman" w:cs="Times New Roman"/>
          <w:sz w:val="28"/>
          <w:szCs w:val="28"/>
        </w:rPr>
      </w:pPr>
    </w:p>
    <w:p w14:paraId="5F272B14" w14:textId="77777777" w:rsidR="00E75EE2" w:rsidRDefault="00E75EE2" w:rsidP="00D74581">
      <w:pPr>
        <w:spacing w:after="0" w:line="240" w:lineRule="auto"/>
        <w:jc w:val="both"/>
        <w:rPr>
          <w:rFonts w:ascii="Times New Roman" w:hAnsi="Times New Roman" w:cs="Times New Roman"/>
          <w:sz w:val="28"/>
          <w:szCs w:val="28"/>
        </w:rPr>
      </w:pPr>
    </w:p>
    <w:p w14:paraId="7F99B4B3" w14:textId="77777777" w:rsidR="00E75EE2" w:rsidRDefault="00E75EE2" w:rsidP="00D74581">
      <w:pPr>
        <w:spacing w:after="0" w:line="240" w:lineRule="auto"/>
        <w:jc w:val="both"/>
        <w:rPr>
          <w:rFonts w:ascii="Times New Roman" w:hAnsi="Times New Roman" w:cs="Times New Roman"/>
          <w:sz w:val="28"/>
          <w:szCs w:val="28"/>
        </w:rPr>
      </w:pPr>
    </w:p>
    <w:p w14:paraId="596B8D6B" w14:textId="77777777" w:rsidR="00E75EE2" w:rsidRDefault="00E75EE2" w:rsidP="00D74581">
      <w:pPr>
        <w:spacing w:after="0" w:line="240" w:lineRule="auto"/>
        <w:jc w:val="both"/>
        <w:rPr>
          <w:rFonts w:ascii="Times New Roman" w:hAnsi="Times New Roman" w:cs="Times New Roman"/>
          <w:sz w:val="28"/>
          <w:szCs w:val="28"/>
        </w:rPr>
      </w:pPr>
    </w:p>
    <w:p w14:paraId="2170C2B1" w14:textId="77777777" w:rsidR="00431DBB" w:rsidRDefault="00431DBB" w:rsidP="00D74581">
      <w:pPr>
        <w:spacing w:after="0" w:line="240" w:lineRule="auto"/>
        <w:jc w:val="both"/>
        <w:rPr>
          <w:rFonts w:ascii="Times New Roman" w:hAnsi="Times New Roman" w:cs="Times New Roman"/>
          <w:sz w:val="28"/>
          <w:szCs w:val="28"/>
        </w:rPr>
      </w:pPr>
    </w:p>
    <w:p w14:paraId="09BF69AD" w14:textId="77777777" w:rsidR="00431DBB" w:rsidRDefault="00431DBB" w:rsidP="00D74581">
      <w:pPr>
        <w:spacing w:after="0" w:line="240" w:lineRule="auto"/>
        <w:jc w:val="both"/>
        <w:rPr>
          <w:rFonts w:ascii="Times New Roman" w:hAnsi="Times New Roman" w:cs="Times New Roman"/>
          <w:sz w:val="28"/>
          <w:szCs w:val="28"/>
        </w:rPr>
      </w:pPr>
    </w:p>
    <w:p w14:paraId="2F80E72C" w14:textId="77777777" w:rsidR="00916A39" w:rsidRDefault="00916A39" w:rsidP="00D74581">
      <w:pPr>
        <w:spacing w:after="0" w:line="240" w:lineRule="auto"/>
        <w:jc w:val="both"/>
        <w:rPr>
          <w:rFonts w:ascii="Times New Roman" w:hAnsi="Times New Roman" w:cs="Times New Roman"/>
          <w:sz w:val="20"/>
          <w:szCs w:val="20"/>
        </w:rPr>
      </w:pPr>
    </w:p>
    <w:p w14:paraId="31428EEB" w14:textId="595F13A1" w:rsidR="00D74581" w:rsidRPr="00D74581" w:rsidRDefault="00D74581" w:rsidP="00D74581">
      <w:pPr>
        <w:spacing w:after="0" w:line="240" w:lineRule="auto"/>
        <w:jc w:val="both"/>
        <w:rPr>
          <w:rFonts w:ascii="Times New Roman" w:hAnsi="Times New Roman" w:cs="Times New Roman"/>
          <w:sz w:val="20"/>
          <w:szCs w:val="20"/>
        </w:rPr>
      </w:pPr>
      <w:r w:rsidRPr="00D74581">
        <w:rPr>
          <w:rFonts w:ascii="Times New Roman" w:hAnsi="Times New Roman" w:cs="Times New Roman"/>
          <w:sz w:val="20"/>
          <w:szCs w:val="20"/>
        </w:rPr>
        <w:t xml:space="preserve">Шевцова Л.Ю. </w:t>
      </w:r>
    </w:p>
    <w:p w14:paraId="49037588" w14:textId="36329934" w:rsidR="002C4350" w:rsidRDefault="00D74581" w:rsidP="00E75EE2">
      <w:pPr>
        <w:spacing w:after="0" w:line="240" w:lineRule="auto"/>
        <w:jc w:val="both"/>
        <w:rPr>
          <w:rFonts w:ascii="Times New Roman" w:hAnsi="Times New Roman" w:cs="Times New Roman"/>
          <w:sz w:val="20"/>
          <w:szCs w:val="20"/>
        </w:rPr>
      </w:pPr>
      <w:r w:rsidRPr="00D74581">
        <w:rPr>
          <w:rFonts w:ascii="Times New Roman" w:hAnsi="Times New Roman" w:cs="Times New Roman"/>
          <w:sz w:val="20"/>
          <w:szCs w:val="20"/>
        </w:rPr>
        <w:t>8 (38373) 50-006</w:t>
      </w:r>
    </w:p>
    <w:p w14:paraId="4C031AF0" w14:textId="7ED82624" w:rsidR="00694EBB" w:rsidRPr="00694EBB" w:rsidRDefault="00694EBB" w:rsidP="00694EBB">
      <w:pPr>
        <w:widowControl w:val="0"/>
        <w:spacing w:after="0" w:line="240" w:lineRule="auto"/>
        <w:jc w:val="right"/>
        <w:rPr>
          <w:rFonts w:ascii="Times New Roman" w:hAnsi="Times New Roman" w:cs="Times New Roman"/>
          <w:sz w:val="28"/>
          <w:szCs w:val="28"/>
        </w:rPr>
      </w:pPr>
      <w:r w:rsidRPr="00694EBB">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14:paraId="2E2D3EFB" w14:textId="77777777" w:rsidR="00694EBB" w:rsidRPr="00694EBB" w:rsidRDefault="00694EBB" w:rsidP="00694EBB">
      <w:pPr>
        <w:widowControl w:val="0"/>
        <w:spacing w:after="0" w:line="240" w:lineRule="auto"/>
        <w:jc w:val="right"/>
        <w:rPr>
          <w:rFonts w:ascii="Times New Roman" w:hAnsi="Times New Roman" w:cs="Times New Roman"/>
          <w:sz w:val="28"/>
          <w:szCs w:val="28"/>
        </w:rPr>
      </w:pPr>
      <w:r w:rsidRPr="00694EBB">
        <w:rPr>
          <w:rFonts w:ascii="Times New Roman" w:hAnsi="Times New Roman" w:cs="Times New Roman"/>
          <w:sz w:val="28"/>
          <w:szCs w:val="28"/>
        </w:rPr>
        <w:t>УТВЕРЖДЕНО</w:t>
      </w:r>
    </w:p>
    <w:p w14:paraId="18D5FC33" w14:textId="77777777" w:rsidR="00694EBB" w:rsidRPr="00694EBB" w:rsidRDefault="00694EBB" w:rsidP="00694EBB">
      <w:pPr>
        <w:widowControl w:val="0"/>
        <w:spacing w:after="0" w:line="240" w:lineRule="auto"/>
        <w:jc w:val="right"/>
        <w:rPr>
          <w:rFonts w:ascii="Times New Roman" w:hAnsi="Times New Roman" w:cs="Times New Roman"/>
          <w:sz w:val="28"/>
          <w:szCs w:val="28"/>
        </w:rPr>
      </w:pPr>
      <w:r w:rsidRPr="00694EBB">
        <w:rPr>
          <w:rFonts w:ascii="Times New Roman" w:hAnsi="Times New Roman" w:cs="Times New Roman"/>
          <w:sz w:val="28"/>
          <w:szCs w:val="28"/>
        </w:rPr>
        <w:t xml:space="preserve">постановлением администрации </w:t>
      </w:r>
    </w:p>
    <w:p w14:paraId="64390246" w14:textId="77777777" w:rsidR="00694EBB" w:rsidRPr="00694EBB" w:rsidRDefault="00694EBB" w:rsidP="00694EBB">
      <w:pPr>
        <w:widowControl w:val="0"/>
        <w:spacing w:after="0" w:line="240" w:lineRule="auto"/>
        <w:jc w:val="right"/>
        <w:rPr>
          <w:rFonts w:ascii="Times New Roman" w:hAnsi="Times New Roman" w:cs="Times New Roman"/>
          <w:sz w:val="28"/>
          <w:szCs w:val="28"/>
        </w:rPr>
      </w:pPr>
      <w:r w:rsidRPr="00694EBB">
        <w:rPr>
          <w:rFonts w:ascii="Times New Roman" w:hAnsi="Times New Roman" w:cs="Times New Roman"/>
          <w:sz w:val="28"/>
          <w:szCs w:val="28"/>
        </w:rPr>
        <w:t>города Оби Новосибирской области</w:t>
      </w:r>
    </w:p>
    <w:p w14:paraId="7A1917C9" w14:textId="329B9EC7" w:rsidR="00694EBB" w:rsidRPr="00694EBB" w:rsidRDefault="00694EBB" w:rsidP="00694EBB">
      <w:pPr>
        <w:widowControl w:val="0"/>
        <w:spacing w:after="0" w:line="240" w:lineRule="auto"/>
        <w:jc w:val="right"/>
        <w:rPr>
          <w:rFonts w:ascii="Times New Roman" w:hAnsi="Times New Roman" w:cs="Times New Roman"/>
          <w:sz w:val="28"/>
          <w:szCs w:val="28"/>
        </w:rPr>
      </w:pPr>
      <w:r w:rsidRPr="00694EBB">
        <w:rPr>
          <w:rFonts w:ascii="Times New Roman" w:hAnsi="Times New Roman" w:cs="Times New Roman"/>
          <w:sz w:val="28"/>
          <w:szCs w:val="28"/>
        </w:rPr>
        <w:t xml:space="preserve">от </w:t>
      </w:r>
      <w:r w:rsidR="00FE69C8" w:rsidRPr="00FE69C8">
        <w:rPr>
          <w:rFonts w:ascii="Times New Roman" w:hAnsi="Times New Roman" w:cs="Times New Roman"/>
          <w:sz w:val="28"/>
          <w:szCs w:val="28"/>
        </w:rPr>
        <w:t>14.04.2026 № 516</w:t>
      </w:r>
    </w:p>
    <w:p w14:paraId="6AAC099C" w14:textId="77777777" w:rsidR="00694EBB" w:rsidRDefault="00694EBB" w:rsidP="00694EBB">
      <w:pPr>
        <w:spacing w:line="360" w:lineRule="auto"/>
        <w:jc w:val="center"/>
        <w:rPr>
          <w:b/>
          <w:sz w:val="24"/>
          <w:szCs w:val="24"/>
        </w:rPr>
      </w:pPr>
    </w:p>
    <w:p w14:paraId="64F99B75" w14:textId="77777777" w:rsidR="00694EBB" w:rsidRPr="00694EBB" w:rsidRDefault="00694EBB" w:rsidP="00694EBB">
      <w:pPr>
        <w:keepNext/>
        <w:keepLines/>
        <w:spacing w:after="0" w:line="240" w:lineRule="auto"/>
        <w:contextualSpacing/>
        <w:jc w:val="center"/>
        <w:rPr>
          <w:rFonts w:ascii="Times New Roman" w:hAnsi="Times New Roman" w:cs="Times New Roman"/>
          <w:b/>
          <w:sz w:val="28"/>
          <w:szCs w:val="28"/>
        </w:rPr>
      </w:pPr>
      <w:r w:rsidRPr="00694EBB">
        <w:rPr>
          <w:rFonts w:ascii="Times New Roman" w:hAnsi="Times New Roman" w:cs="Times New Roman"/>
          <w:b/>
          <w:sz w:val="28"/>
          <w:szCs w:val="28"/>
        </w:rPr>
        <w:t xml:space="preserve">ПОЛОЖЕНИЕ </w:t>
      </w:r>
    </w:p>
    <w:p w14:paraId="56CDC606" w14:textId="77777777" w:rsidR="00694EBB" w:rsidRPr="00694EBB" w:rsidRDefault="00694EBB" w:rsidP="00694EBB">
      <w:pPr>
        <w:keepNext/>
        <w:keepLines/>
        <w:spacing w:after="0" w:line="240" w:lineRule="auto"/>
        <w:contextualSpacing/>
        <w:jc w:val="center"/>
        <w:rPr>
          <w:rFonts w:ascii="Times New Roman" w:hAnsi="Times New Roman" w:cs="Times New Roman"/>
          <w:b/>
          <w:sz w:val="28"/>
          <w:szCs w:val="28"/>
        </w:rPr>
      </w:pPr>
      <w:r w:rsidRPr="00694EBB">
        <w:rPr>
          <w:rFonts w:ascii="Times New Roman" w:hAnsi="Times New Roman" w:cs="Times New Roman"/>
          <w:b/>
          <w:sz w:val="28"/>
          <w:szCs w:val="28"/>
        </w:rPr>
        <w:t>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w:t>
      </w:r>
    </w:p>
    <w:p w14:paraId="2F32AAF3" w14:textId="77777777" w:rsidR="00694EBB" w:rsidRPr="00694EBB" w:rsidRDefault="00694EBB" w:rsidP="00694EBB">
      <w:pPr>
        <w:keepNext/>
        <w:keepLines/>
        <w:contextualSpacing/>
        <w:jc w:val="center"/>
        <w:rPr>
          <w:rFonts w:ascii="Times New Roman" w:hAnsi="Times New Roman" w:cs="Times New Roman"/>
          <w:b/>
          <w:sz w:val="28"/>
          <w:szCs w:val="28"/>
        </w:rPr>
      </w:pPr>
    </w:p>
    <w:p w14:paraId="45D4ECCA" w14:textId="3783FDDF" w:rsidR="00694EBB" w:rsidRPr="00AB62F5" w:rsidRDefault="00694EBB">
      <w:pPr>
        <w:pStyle w:val="a6"/>
        <w:keepNext/>
        <w:keepLines/>
        <w:numPr>
          <w:ilvl w:val="0"/>
          <w:numId w:val="16"/>
        </w:numPr>
        <w:spacing w:after="0" w:line="240" w:lineRule="auto"/>
        <w:jc w:val="center"/>
        <w:rPr>
          <w:rFonts w:ascii="Times New Roman" w:hAnsi="Times New Roman" w:cs="Times New Roman"/>
          <w:b/>
          <w:sz w:val="28"/>
          <w:szCs w:val="28"/>
        </w:rPr>
      </w:pPr>
      <w:r w:rsidRPr="00AB62F5">
        <w:rPr>
          <w:rFonts w:ascii="Times New Roman" w:hAnsi="Times New Roman" w:cs="Times New Roman"/>
          <w:b/>
          <w:sz w:val="28"/>
          <w:szCs w:val="28"/>
        </w:rPr>
        <w:t>Общие положения</w:t>
      </w:r>
    </w:p>
    <w:p w14:paraId="148CEA49" w14:textId="77777777" w:rsidR="00694EBB" w:rsidRPr="00694EBB" w:rsidRDefault="00694EBB" w:rsidP="00694EBB">
      <w:pPr>
        <w:keepNext/>
        <w:keepLines/>
        <w:spacing w:after="0" w:line="240" w:lineRule="auto"/>
        <w:contextualSpacing/>
        <w:jc w:val="center"/>
        <w:rPr>
          <w:rFonts w:ascii="Times New Roman" w:hAnsi="Times New Roman" w:cs="Times New Roman"/>
          <w:b/>
          <w:sz w:val="28"/>
          <w:szCs w:val="28"/>
        </w:rPr>
      </w:pPr>
    </w:p>
    <w:p w14:paraId="7D04B162" w14:textId="77777777" w:rsidR="00694EBB" w:rsidRPr="00694EBB" w:rsidRDefault="00694EBB" w:rsidP="0063453F">
      <w:pPr>
        <w:keepNext/>
        <w:keepLines/>
        <w:spacing w:after="0" w:line="240" w:lineRule="auto"/>
        <w:ind w:firstLine="709"/>
        <w:jc w:val="both"/>
        <w:rPr>
          <w:rFonts w:ascii="Times New Roman" w:hAnsi="Times New Roman" w:cs="Times New Roman"/>
          <w:sz w:val="28"/>
          <w:szCs w:val="28"/>
        </w:rPr>
      </w:pPr>
      <w:bookmarkStart w:id="0" w:name="_Hlk5178160"/>
      <w:bookmarkStart w:id="1" w:name="_Hlk5177910"/>
      <w:r w:rsidRPr="00694EBB">
        <w:rPr>
          <w:rFonts w:ascii="Times New Roman" w:hAnsi="Times New Roman" w:cs="Times New Roman"/>
          <w:sz w:val="28"/>
          <w:szCs w:val="28"/>
        </w:rPr>
        <w:t xml:space="preserve">1. Положение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 </w:t>
      </w:r>
      <w:bookmarkEnd w:id="0"/>
      <w:r w:rsidRPr="00694EBB">
        <w:rPr>
          <w:rFonts w:ascii="Times New Roman" w:hAnsi="Times New Roman" w:cs="Times New Roman"/>
          <w:sz w:val="28"/>
          <w:szCs w:val="28"/>
        </w:rPr>
        <w:t>(далее – Положение) разработано в соответствии со статьями 144, 145 Трудового кодекса Российской Федерации, Территориально-отраслевым соглашением по муниципальным учреждениям образования города Оби Новосибирской области на 2026-2029 годы от 26.02.2026 года, регистрационный № 1-26, Положением о системе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города Оби Новосибирской области, утвержденным постановлением  администрации города Оби Новосибирской области  от 08.11.2018 №1118,</w:t>
      </w:r>
      <w:r w:rsidRPr="00694EBB">
        <w:rPr>
          <w:rFonts w:ascii="Times New Roman" w:hAnsi="Times New Roman" w:cs="Times New Roman"/>
          <w:color w:val="FF0000"/>
          <w:sz w:val="28"/>
          <w:szCs w:val="28"/>
        </w:rPr>
        <w:t xml:space="preserve"> </w:t>
      </w:r>
      <w:r w:rsidRPr="00694EBB">
        <w:rPr>
          <w:rFonts w:ascii="Times New Roman" w:hAnsi="Times New Roman" w:cs="Times New Roman"/>
          <w:sz w:val="28"/>
          <w:szCs w:val="28"/>
        </w:rPr>
        <w:t>регулирует правоотношения в сфере оплаты труда работников муниципальных бюджетных, казенных учреждений города Оби в сфере образования,  является основой для разработки руководителями данных учреждений «Положения о системе оплаты труда работников учреждения»</w:t>
      </w:r>
      <w:bookmarkEnd w:id="1"/>
      <w:r w:rsidRPr="00694EBB">
        <w:rPr>
          <w:rFonts w:ascii="Times New Roman" w:hAnsi="Times New Roman" w:cs="Times New Roman"/>
          <w:sz w:val="28"/>
          <w:szCs w:val="28"/>
        </w:rPr>
        <w:t xml:space="preserve">, в соответствии с федеральным законодательством и законодательством Новосибирской области, настоящим Положением, которое утверждается приказом руководителя учреждения  и принимается с учетом мнения представительного органа работников.  </w:t>
      </w:r>
    </w:p>
    <w:p w14:paraId="3B18049F" w14:textId="5A20434A" w:rsidR="00694EBB" w:rsidRPr="00694EBB" w:rsidRDefault="00694EBB" w:rsidP="0063453F">
      <w:pPr>
        <w:keepNext/>
        <w:keepLines/>
        <w:spacing w:after="0" w:line="240" w:lineRule="auto"/>
        <w:ind w:firstLine="709"/>
        <w:jc w:val="both"/>
        <w:rPr>
          <w:rFonts w:ascii="Times New Roman" w:hAnsi="Times New Roman" w:cs="Times New Roman"/>
          <w:b/>
          <w:sz w:val="28"/>
          <w:szCs w:val="28"/>
        </w:rPr>
      </w:pPr>
      <w:r w:rsidRPr="00694EBB">
        <w:rPr>
          <w:rFonts w:ascii="Times New Roman" w:hAnsi="Times New Roman" w:cs="Times New Roman"/>
          <w:sz w:val="28"/>
          <w:szCs w:val="28"/>
        </w:rPr>
        <w:t>2. Система оплаты труда работников учреждения устанавливается в соответствии с федеральным законодательством, законодательством Новосибирской области и города Оби</w:t>
      </w:r>
      <w:r>
        <w:rPr>
          <w:rFonts w:ascii="Times New Roman" w:hAnsi="Times New Roman" w:cs="Times New Roman"/>
          <w:sz w:val="28"/>
          <w:szCs w:val="28"/>
        </w:rPr>
        <w:t xml:space="preserve"> Новосибирской области</w:t>
      </w:r>
      <w:r w:rsidRPr="00694EBB">
        <w:rPr>
          <w:rFonts w:ascii="Times New Roman" w:hAnsi="Times New Roman" w:cs="Times New Roman"/>
          <w:sz w:val="28"/>
          <w:szCs w:val="28"/>
        </w:rPr>
        <w:t xml:space="preserve">, а также в соответствии с настоящим </w:t>
      </w:r>
      <w:r>
        <w:rPr>
          <w:rFonts w:ascii="Times New Roman" w:hAnsi="Times New Roman" w:cs="Times New Roman"/>
          <w:sz w:val="28"/>
          <w:szCs w:val="28"/>
        </w:rPr>
        <w:t>П</w:t>
      </w:r>
      <w:r w:rsidRPr="00694EBB">
        <w:rPr>
          <w:rFonts w:ascii="Times New Roman" w:hAnsi="Times New Roman" w:cs="Times New Roman"/>
          <w:sz w:val="28"/>
          <w:szCs w:val="28"/>
        </w:rPr>
        <w:t>оложением.</w:t>
      </w:r>
    </w:p>
    <w:p w14:paraId="23761025" w14:textId="54068032" w:rsidR="00694EBB" w:rsidRPr="00694EBB" w:rsidRDefault="00694EBB" w:rsidP="0063453F">
      <w:pPr>
        <w:widowControl w:val="0"/>
        <w:spacing w:after="0" w:line="240" w:lineRule="auto"/>
        <w:ind w:firstLine="709"/>
        <w:jc w:val="both"/>
        <w:rPr>
          <w:rFonts w:ascii="Times New Roman" w:hAnsi="Times New Roman" w:cs="Times New Roman"/>
          <w:sz w:val="28"/>
          <w:szCs w:val="28"/>
          <w:lang w:eastAsia="ru-RU"/>
        </w:rPr>
      </w:pPr>
      <w:r w:rsidRPr="00694EBB">
        <w:rPr>
          <w:rFonts w:ascii="Times New Roman" w:hAnsi="Times New Roman" w:cs="Times New Roman"/>
          <w:sz w:val="28"/>
          <w:szCs w:val="28"/>
          <w:lang w:eastAsia="ru-RU"/>
        </w:rPr>
        <w:t xml:space="preserve">3. Система оплаты труда работников муниципальных бюджетных и казенных учреждений города Оби </w:t>
      </w:r>
      <w:r>
        <w:rPr>
          <w:rFonts w:ascii="Times New Roman" w:hAnsi="Times New Roman" w:cs="Times New Roman"/>
          <w:sz w:val="28"/>
          <w:szCs w:val="28"/>
          <w:lang w:eastAsia="ru-RU"/>
        </w:rPr>
        <w:t xml:space="preserve">Новосибирской области </w:t>
      </w:r>
      <w:r w:rsidRPr="00694EBB">
        <w:rPr>
          <w:rFonts w:ascii="Times New Roman" w:hAnsi="Times New Roman" w:cs="Times New Roman"/>
          <w:sz w:val="28"/>
          <w:szCs w:val="28"/>
          <w:lang w:eastAsia="ru-RU"/>
        </w:rPr>
        <w:t xml:space="preserve">в отрасли образования (далее </w:t>
      </w:r>
      <w:r>
        <w:rPr>
          <w:rFonts w:ascii="Times New Roman" w:hAnsi="Times New Roman" w:cs="Times New Roman"/>
          <w:sz w:val="28"/>
          <w:szCs w:val="28"/>
          <w:lang w:eastAsia="ru-RU"/>
        </w:rPr>
        <w:t>–</w:t>
      </w:r>
      <w:r w:rsidRPr="00694EBB">
        <w:rPr>
          <w:rFonts w:ascii="Times New Roman" w:hAnsi="Times New Roman" w:cs="Times New Roman"/>
          <w:sz w:val="28"/>
          <w:szCs w:val="28"/>
          <w:lang w:eastAsia="ru-RU"/>
        </w:rPr>
        <w:t xml:space="preserve"> Учреждения), предусматривает единые принципы оплаты труда работников Учреждений на основе должностных окладов (окладов), ставок заработной платы, </w:t>
      </w:r>
      <w:r w:rsidRPr="00694EBB">
        <w:rPr>
          <w:rFonts w:ascii="Times New Roman" w:hAnsi="Times New Roman" w:cs="Times New Roman"/>
          <w:sz w:val="28"/>
          <w:szCs w:val="28"/>
          <w:lang w:eastAsia="ru-RU"/>
        </w:rPr>
        <w:lastRenderedPageBreak/>
        <w:t>а также выплат компенсационного и стимулирующего характера в пределах фонда оплаты труда.</w:t>
      </w:r>
    </w:p>
    <w:p w14:paraId="035620C1" w14:textId="0EF01DF0" w:rsidR="00694EBB" w:rsidRPr="00694EBB" w:rsidRDefault="00694EBB" w:rsidP="0063453F">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w:t>
      </w:r>
      <w:r>
        <w:rPr>
          <w:rFonts w:ascii="Times New Roman" w:hAnsi="Times New Roman" w:cs="Times New Roman"/>
          <w:sz w:val="28"/>
          <w:szCs w:val="28"/>
        </w:rPr>
        <w:t xml:space="preserve"> </w:t>
      </w:r>
      <w:r w:rsidRPr="00694EBB">
        <w:rPr>
          <w:rFonts w:ascii="Times New Roman" w:hAnsi="Times New Roman" w:cs="Times New Roman"/>
          <w:sz w:val="28"/>
          <w:szCs w:val="28"/>
        </w:rPr>
        <w:t>Фонд оплаты труда работников муниципального казенного учреждения формируется в пределах объема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w:t>
      </w:r>
    </w:p>
    <w:p w14:paraId="1A334044" w14:textId="7B86D6C0" w:rsidR="00694EBB" w:rsidRPr="00694EBB" w:rsidRDefault="00694EBB" w:rsidP="0063453F">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Фонд оплаты труда работников муниципального</w:t>
      </w:r>
      <w:r>
        <w:rPr>
          <w:rFonts w:ascii="Times New Roman" w:hAnsi="Times New Roman" w:cs="Times New Roman"/>
          <w:sz w:val="28"/>
          <w:szCs w:val="28"/>
        </w:rPr>
        <w:t xml:space="preserve"> </w:t>
      </w:r>
      <w:r w:rsidRPr="00694EBB">
        <w:rPr>
          <w:rFonts w:ascii="Times New Roman" w:hAnsi="Times New Roman" w:cs="Times New Roman"/>
          <w:sz w:val="28"/>
          <w:szCs w:val="28"/>
        </w:rPr>
        <w:t>бюджетного учреждения формируется в пределах объема субсидий из бюджета Новосибирской области на финансовое обеспечение выполнения ими муниципального</w:t>
      </w:r>
      <w:r>
        <w:rPr>
          <w:rFonts w:ascii="Times New Roman" w:hAnsi="Times New Roman" w:cs="Times New Roman"/>
          <w:sz w:val="28"/>
          <w:szCs w:val="28"/>
        </w:rPr>
        <w:t xml:space="preserve"> </w:t>
      </w:r>
      <w:r w:rsidRPr="00694EBB">
        <w:rPr>
          <w:rFonts w:ascii="Times New Roman" w:hAnsi="Times New Roman" w:cs="Times New Roman"/>
          <w:sz w:val="28"/>
          <w:szCs w:val="28"/>
        </w:rPr>
        <w:t>задания на оказание муниципальных услуг (выполнение работ) физическим и (или) юридическим лицам и средств, поступающих от приносящей доход деятельности.</w:t>
      </w:r>
    </w:p>
    <w:p w14:paraId="3B35345D" w14:textId="5CA4DBBF" w:rsidR="00694EBB" w:rsidRPr="00694EBB" w:rsidRDefault="00694EBB" w:rsidP="0063453F">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5.</w:t>
      </w:r>
      <w:r>
        <w:rPr>
          <w:rFonts w:ascii="Times New Roman" w:hAnsi="Times New Roman" w:cs="Times New Roman"/>
          <w:sz w:val="28"/>
          <w:szCs w:val="28"/>
        </w:rPr>
        <w:t xml:space="preserve"> </w:t>
      </w:r>
      <w:r w:rsidRPr="00694EBB">
        <w:rPr>
          <w:rFonts w:ascii="Times New Roman" w:hAnsi="Times New Roman" w:cs="Times New Roman"/>
          <w:sz w:val="28"/>
          <w:szCs w:val="28"/>
        </w:rPr>
        <w:t>Формирование фонда оплаты труда Учреждения осуществляется в пределах утвержденного объема финансовых средств на текущий финансовый год, определенного для общеобразовательных и дошкольных организаций с учетом:</w:t>
      </w:r>
    </w:p>
    <w:p w14:paraId="0326AE74" w14:textId="2CA7B8D7" w:rsidR="00694EBB" w:rsidRPr="00694EBB" w:rsidRDefault="00694EBB" w:rsidP="0063453F">
      <w:pPr>
        <w:tabs>
          <w:tab w:val="left" w:pos="0"/>
        </w:tabs>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 размера региональных нормативов финансового обеспечения, утвержденных в установленном порядке Правительством Новосибирской области, и уменьшенных на сумму средств для приобретения учебников и учебных пособий, средств обучения, игр, игрушек;</w:t>
      </w:r>
    </w:p>
    <w:p w14:paraId="7DFF435F" w14:textId="396AEB72" w:rsidR="00694EBB" w:rsidRPr="00694EBB" w:rsidRDefault="00694EBB" w:rsidP="0063453F">
      <w:pPr>
        <w:tabs>
          <w:tab w:val="left" w:pos="0"/>
        </w:tabs>
        <w:spacing w:after="0" w:line="240" w:lineRule="auto"/>
        <w:ind w:left="709"/>
        <w:jc w:val="both"/>
        <w:rPr>
          <w:rFonts w:ascii="Times New Roman" w:hAnsi="Times New Roman" w:cs="Times New Roman"/>
          <w:sz w:val="28"/>
          <w:szCs w:val="28"/>
        </w:rPr>
      </w:pPr>
      <w:r w:rsidRPr="00694EBB">
        <w:rPr>
          <w:rFonts w:ascii="Times New Roman" w:hAnsi="Times New Roman" w:cs="Times New Roman"/>
          <w:sz w:val="28"/>
          <w:szCs w:val="28"/>
        </w:rPr>
        <w:t>2)  количества обучающихся (воспитанников) в учреждении;</w:t>
      </w:r>
    </w:p>
    <w:p w14:paraId="5CBB2908" w14:textId="68752161" w:rsidR="00694EBB" w:rsidRPr="00694EBB" w:rsidRDefault="00694EBB" w:rsidP="0063453F">
      <w:pPr>
        <w:tabs>
          <w:tab w:val="left" w:pos="0"/>
        </w:tabs>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 поправочных коэффициентов, используемых при расчете объемов финансирования муниципальных образовательных учреждений на территории города Оби Новосибирской области, применяемые к фонду оплаты труда, рассчитанному по нормативам финансового обеспечения и учитывающих:</w:t>
      </w:r>
      <w:r>
        <w:rPr>
          <w:rFonts w:ascii="Times New Roman" w:hAnsi="Times New Roman" w:cs="Times New Roman"/>
          <w:sz w:val="28"/>
          <w:szCs w:val="28"/>
        </w:rPr>
        <w:t xml:space="preserve"> – </w:t>
      </w:r>
      <w:r w:rsidRPr="00694EBB">
        <w:rPr>
          <w:rFonts w:ascii="Times New Roman" w:hAnsi="Times New Roman" w:cs="Times New Roman"/>
          <w:sz w:val="28"/>
          <w:szCs w:val="28"/>
        </w:rPr>
        <w:t>особенностей деятельности образовательных организаций, реализующих основные общеобразовательные программы начального общего, основного общего, среднего общего образования в муниципальных общеобразовательных организациях;</w:t>
      </w:r>
    </w:p>
    <w:p w14:paraId="1322078D" w14:textId="708E7EA5" w:rsidR="00694EBB" w:rsidRPr="00694EBB" w:rsidRDefault="00694EBB" w:rsidP="0063453F">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94EBB">
        <w:rPr>
          <w:rFonts w:ascii="Times New Roman" w:hAnsi="Times New Roman" w:cs="Times New Roman"/>
          <w:sz w:val="28"/>
          <w:szCs w:val="28"/>
        </w:rPr>
        <w:t>особенностей деятельности образовательных организаций, реализующих образовательные программы дошкольного образования в муниципальных дошкольных образовательных организациях и в муниципальных общеобразовательных организациях;</w:t>
      </w:r>
    </w:p>
    <w:p w14:paraId="1B88786D" w14:textId="259D7C2D" w:rsidR="00694EBB" w:rsidRPr="00694EBB" w:rsidRDefault="00694EBB" w:rsidP="0063453F">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694EBB">
        <w:rPr>
          <w:rFonts w:ascii="Times New Roman" w:hAnsi="Times New Roman" w:cs="Times New Roman"/>
          <w:sz w:val="28"/>
          <w:szCs w:val="28"/>
        </w:rPr>
        <w:t>особенностей деятельности образовательных организаций, реализующих образовательные программы дошкольного образования в муниципальных дошкольных образовательных организациях;</w:t>
      </w:r>
    </w:p>
    <w:p w14:paraId="5D80BD05" w14:textId="25B1841F" w:rsidR="00694EBB" w:rsidRPr="00694EBB" w:rsidRDefault="00694EBB" w:rsidP="0063453F">
      <w:pPr>
        <w:widowControl w:val="0"/>
        <w:tabs>
          <w:tab w:val="left" w:pos="0"/>
        </w:tabs>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694EBB">
        <w:rPr>
          <w:rFonts w:ascii="Times New Roman" w:hAnsi="Times New Roman" w:cs="Times New Roman"/>
          <w:sz w:val="28"/>
          <w:szCs w:val="28"/>
        </w:rPr>
        <w:t>индивидуальных особенностей деятельности образовательных организаций, реализующих основные общеобразовательные программы начального общего, основного общего, среднего общего образования в муниципальных общеобразовательных организациях, применяемых к фонду оплаты труда (для выравнивания бюджетной обеспеченности).</w:t>
      </w:r>
    </w:p>
    <w:p w14:paraId="2EE05756" w14:textId="1C0885FA" w:rsidR="00694EBB" w:rsidRPr="00694EBB" w:rsidRDefault="00694EBB" w:rsidP="0063453F">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6.</w:t>
      </w:r>
      <w:r>
        <w:rPr>
          <w:rFonts w:ascii="Times New Roman" w:hAnsi="Times New Roman" w:cs="Times New Roman"/>
          <w:sz w:val="28"/>
          <w:szCs w:val="28"/>
        </w:rPr>
        <w:t xml:space="preserve"> </w:t>
      </w:r>
      <w:r w:rsidRPr="00694EBB">
        <w:rPr>
          <w:rFonts w:ascii="Times New Roman" w:hAnsi="Times New Roman" w:cs="Times New Roman"/>
          <w:sz w:val="28"/>
          <w:szCs w:val="28"/>
        </w:rPr>
        <w:t xml:space="preserve">Фонд оплаты труда работников Учреждения формируется на календарный год и подлежит корректировке, для общеобразовательных и дошкольных организаций </w:t>
      </w:r>
      <w:r>
        <w:rPr>
          <w:rFonts w:ascii="Times New Roman" w:hAnsi="Times New Roman" w:cs="Times New Roman"/>
          <w:sz w:val="28"/>
          <w:szCs w:val="28"/>
        </w:rPr>
        <w:t>–</w:t>
      </w:r>
      <w:r w:rsidRPr="00694EBB">
        <w:rPr>
          <w:rFonts w:ascii="Times New Roman" w:hAnsi="Times New Roman" w:cs="Times New Roman"/>
          <w:sz w:val="28"/>
          <w:szCs w:val="28"/>
        </w:rPr>
        <w:t xml:space="preserve"> при изменении нормативов финансового обеспечения и (или) </w:t>
      </w:r>
      <w:r w:rsidRPr="00694EBB">
        <w:rPr>
          <w:rFonts w:ascii="Times New Roman" w:hAnsi="Times New Roman" w:cs="Times New Roman"/>
          <w:sz w:val="28"/>
          <w:szCs w:val="28"/>
        </w:rPr>
        <w:lastRenderedPageBreak/>
        <w:t>изменении численности обучающихся (воспитанников) и (или) специфики контингента (необходимость реализации адаптированных программ), и его размер с детализацией доводится своевременно в письменном виде до руководителя учреждения Главным распорядителем бюджетных средств (полномочным представителем собственника имущества) с учетом  ежегодных значений показателей средней заработной платы отдельных категорий работников в зависимости от объемных показателей (количества классов, групп), индивидуальных особенностей деятельности Учреждения.</w:t>
      </w:r>
    </w:p>
    <w:p w14:paraId="6F835502" w14:textId="0E0893CD" w:rsidR="00694EBB" w:rsidRPr="00694EBB" w:rsidRDefault="00694EBB" w:rsidP="0063453F">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w:t>
      </w:r>
      <w:r>
        <w:rPr>
          <w:rFonts w:ascii="Times New Roman" w:hAnsi="Times New Roman" w:cs="Times New Roman"/>
          <w:sz w:val="28"/>
          <w:szCs w:val="28"/>
        </w:rPr>
        <w:t xml:space="preserve"> </w:t>
      </w:r>
      <w:r w:rsidRPr="00694EBB">
        <w:rPr>
          <w:rFonts w:ascii="Times New Roman" w:hAnsi="Times New Roman" w:cs="Times New Roman"/>
          <w:sz w:val="28"/>
          <w:szCs w:val="28"/>
        </w:rPr>
        <w:t>Формирование фонда оплаты труда работников общеобразовательной организации осуществляется в пределах объема финансовых средств, предоставляемых образовательной организации на реализацию муниципального  задания на оказание муниципальных  услуг (выполнение работ) на текущий финансовый год, определенного с учетом нормативов финансового обеспечения, поправочных (повышающих) коэффициентов, количества обучающихся в образовательной организации, и отражается в плане финансово-хозяйственной деятельности бюджетной  образовательной организации, в смете казенной образовательной организации.</w:t>
      </w:r>
    </w:p>
    <w:p w14:paraId="1C61149B" w14:textId="77777777" w:rsidR="00694EBB" w:rsidRPr="00694EBB" w:rsidRDefault="00694EBB" w:rsidP="0063453F">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 Фонд оплаты труда работников общеобразовательной организации состоит из базовой части и стимулирующей части.</w:t>
      </w:r>
    </w:p>
    <w:p w14:paraId="536040EB" w14:textId="77777777" w:rsidR="00694EBB" w:rsidRPr="0063453F" w:rsidRDefault="00694EBB" w:rsidP="0063453F">
      <w:pPr>
        <w:widowControl w:val="0"/>
        <w:spacing w:after="0" w:line="240" w:lineRule="auto"/>
        <w:ind w:firstLine="709"/>
        <w:jc w:val="both"/>
        <w:rPr>
          <w:rFonts w:ascii="Times New Roman" w:eastAsia="Times New Roman" w:hAnsi="Times New Roman" w:cs="Times New Roman"/>
          <w:sz w:val="28"/>
          <w:szCs w:val="28"/>
          <w:lang w:eastAsia="ar-SA"/>
        </w:rPr>
      </w:pPr>
      <w:bookmarkStart w:id="2" w:name="sub_9"/>
      <w:r w:rsidRPr="0063453F">
        <w:rPr>
          <w:rFonts w:ascii="Times New Roman" w:eastAsia="Times New Roman" w:hAnsi="Times New Roman" w:cs="Times New Roman"/>
          <w:sz w:val="28"/>
          <w:szCs w:val="28"/>
          <w:lang w:eastAsia="ar-SA"/>
        </w:rPr>
        <w:t xml:space="preserve">Базовая часть фонда оплаты труда работников образовательной организации обеспечивает гарантированную заработную плату работников образовательных организаций, замещающих должности, содержащиеся в </w:t>
      </w:r>
      <w:hyperlink r:id="rId9" w:tooltip="garantF1://99499.1010" w:history="1">
        <w:r w:rsidRPr="0063453F">
          <w:rPr>
            <w:rFonts w:ascii="Times New Roman" w:eastAsia="Times New Roman" w:hAnsi="Times New Roman" w:cs="Times New Roman"/>
            <w:sz w:val="28"/>
            <w:szCs w:val="28"/>
            <w:lang w:eastAsia="ar-SA"/>
          </w:rPr>
          <w:t>разделе</w:t>
        </w:r>
      </w:hyperlink>
      <w:r w:rsidRPr="0063453F">
        <w:rPr>
          <w:rFonts w:ascii="Times New Roman" w:eastAsia="Times New Roman" w:hAnsi="Times New Roman" w:cs="Times New Roman"/>
          <w:sz w:val="28"/>
          <w:szCs w:val="28"/>
          <w:lang w:eastAsia="ar-SA"/>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w:t>
      </w:r>
      <w:hyperlink r:id="rId10" w:tooltip="garantF1://99499.0" w:history="1">
        <w:r w:rsidRPr="0063453F">
          <w:rPr>
            <w:rFonts w:ascii="Times New Roman" w:eastAsia="Times New Roman" w:hAnsi="Times New Roman" w:cs="Times New Roman"/>
            <w:sz w:val="28"/>
            <w:szCs w:val="28"/>
            <w:lang w:eastAsia="ar-SA"/>
          </w:rPr>
          <w:t>приказом</w:t>
        </w:r>
      </w:hyperlink>
      <w:r w:rsidRPr="0063453F">
        <w:rPr>
          <w:rFonts w:ascii="Times New Roman" w:eastAsia="Times New Roman" w:hAnsi="Times New Roman" w:cs="Times New Roman"/>
          <w:sz w:val="28"/>
          <w:szCs w:val="28"/>
          <w:lang w:eastAsia="ar-SA"/>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bookmarkStart w:id="3" w:name="sub_10000"/>
      <w:bookmarkEnd w:id="2"/>
    </w:p>
    <w:p w14:paraId="2EA76392" w14:textId="77777777" w:rsidR="00694EBB" w:rsidRPr="0063453F" w:rsidRDefault="00694EBB" w:rsidP="0063453F">
      <w:pPr>
        <w:widowControl w:val="0"/>
        <w:spacing w:after="0" w:line="240" w:lineRule="auto"/>
        <w:ind w:firstLine="709"/>
        <w:jc w:val="both"/>
        <w:rPr>
          <w:rFonts w:ascii="Times New Roman" w:eastAsia="Times New Roman" w:hAnsi="Times New Roman" w:cs="Times New Roman"/>
          <w:sz w:val="28"/>
          <w:szCs w:val="28"/>
          <w:lang w:eastAsia="ar-SA"/>
        </w:rPr>
      </w:pPr>
      <w:r w:rsidRPr="0063453F">
        <w:rPr>
          <w:rFonts w:ascii="Times New Roman" w:eastAsia="Times New Roman" w:hAnsi="Times New Roman" w:cs="Times New Roman"/>
          <w:sz w:val="28"/>
          <w:szCs w:val="28"/>
          <w:lang w:eastAsia="ar-SA"/>
        </w:rPr>
        <w:t>Руководитель общеобразовательной организации формирует и утверждает штатное расписание образовательной организации в пределах базовой части фонда оплаты труда. При этом доля фонда оплаты труда педагогических работников, осуществляющих образовательный процесс, не может быть меньше фактического уровня за предыдущий финансовой год (кроме случаев, связанных со снижением объема оказываемых учреждением образовательных услуг, сокращением количества обучающихся, классов - комплектов).</w:t>
      </w:r>
      <w:bookmarkEnd w:id="3"/>
    </w:p>
    <w:p w14:paraId="66A3969A" w14:textId="77777777" w:rsidR="00694EBB" w:rsidRPr="0063453F" w:rsidRDefault="00694EBB" w:rsidP="0063453F">
      <w:pPr>
        <w:spacing w:after="0" w:line="240" w:lineRule="auto"/>
        <w:ind w:firstLine="709"/>
        <w:jc w:val="both"/>
        <w:rPr>
          <w:rFonts w:ascii="Times New Roman" w:eastAsia="Times New Roman" w:hAnsi="Times New Roman" w:cs="Times New Roman"/>
          <w:sz w:val="28"/>
          <w:szCs w:val="28"/>
          <w:lang w:eastAsia="ar-SA"/>
        </w:rPr>
      </w:pPr>
      <w:r w:rsidRPr="0063453F">
        <w:rPr>
          <w:rFonts w:ascii="Times New Roman" w:eastAsia="Times New Roman" w:hAnsi="Times New Roman" w:cs="Times New Roman"/>
          <w:sz w:val="28"/>
          <w:szCs w:val="28"/>
          <w:lang w:eastAsia="ar-SA"/>
        </w:rPr>
        <w:t>Базовая часть фонда оплаты труда педагогических работников, осуществляющих образовательный процесс, состоит из основной части и специальной части.</w:t>
      </w:r>
    </w:p>
    <w:p w14:paraId="2CD5857C" w14:textId="77777777" w:rsidR="00694EBB" w:rsidRPr="0063453F" w:rsidRDefault="00694EBB" w:rsidP="0063453F">
      <w:pPr>
        <w:spacing w:after="0" w:line="240" w:lineRule="auto"/>
        <w:ind w:firstLine="709"/>
        <w:jc w:val="both"/>
        <w:rPr>
          <w:rFonts w:ascii="Times New Roman" w:eastAsia="Times New Roman" w:hAnsi="Times New Roman" w:cs="Times New Roman"/>
          <w:strike/>
          <w:color w:val="FF0000"/>
          <w:sz w:val="28"/>
          <w:szCs w:val="28"/>
          <w:lang w:eastAsia="ar-SA"/>
        </w:rPr>
      </w:pPr>
      <w:r w:rsidRPr="0063453F">
        <w:rPr>
          <w:rFonts w:ascii="Times New Roman" w:hAnsi="Times New Roman" w:cs="Times New Roman"/>
          <w:sz w:val="28"/>
          <w:szCs w:val="28"/>
        </w:rPr>
        <w:t xml:space="preserve">Основная часть фонда оплаты труда обеспечивает гарантированную оплату труда педагогических работников, осуществляющих образовательный процесс. Основная часть фонда оплаты труда педагогических работников, осуществляющих </w:t>
      </w:r>
      <w:r w:rsidRPr="0063453F">
        <w:rPr>
          <w:rFonts w:ascii="Times New Roman" w:hAnsi="Times New Roman" w:cs="Times New Roman"/>
          <w:sz w:val="28"/>
          <w:szCs w:val="28"/>
        </w:rPr>
        <w:lastRenderedPageBreak/>
        <w:t>образовательный процесс, формируется исходя из количества часов учебного плана и размера ставок заработной платы.</w:t>
      </w:r>
    </w:p>
    <w:p w14:paraId="166EC356" w14:textId="77777777" w:rsidR="00694EBB" w:rsidRPr="00694EBB" w:rsidRDefault="00694EBB" w:rsidP="0063453F">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Специальная часть фонда оплаты труда педагогических работников, осуществляющих образовательный процесс, обеспечивает осуществление выплат, согласно пункту 39</w:t>
      </w:r>
      <w:r w:rsidRPr="00694EBB">
        <w:rPr>
          <w:rFonts w:ascii="Times New Roman" w:hAnsi="Times New Roman" w:cs="Times New Roman"/>
          <w:color w:val="FF0000"/>
          <w:sz w:val="28"/>
          <w:szCs w:val="28"/>
        </w:rPr>
        <w:t xml:space="preserve"> </w:t>
      </w:r>
      <w:r w:rsidRPr="00694EBB">
        <w:rPr>
          <w:rFonts w:ascii="Times New Roman" w:hAnsi="Times New Roman" w:cs="Times New Roman"/>
          <w:sz w:val="28"/>
          <w:szCs w:val="28"/>
        </w:rPr>
        <w:t>настоящего Положения.</w:t>
      </w:r>
    </w:p>
    <w:p w14:paraId="2077D414" w14:textId="7673EE64" w:rsidR="00694EBB" w:rsidRPr="00694EBB" w:rsidRDefault="00694EBB" w:rsidP="0063453F">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оговариваемой в трудовом договоре, основаниях ее изменения и случаях установления верхнего предела указанной учебной нагрузки утвержден приказом </w:t>
      </w:r>
      <w:r w:rsidR="00916A39">
        <w:rPr>
          <w:rFonts w:ascii="Times New Roman" w:hAnsi="Times New Roman" w:cs="Times New Roman"/>
          <w:sz w:val="28"/>
          <w:szCs w:val="28"/>
        </w:rPr>
        <w:t xml:space="preserve">Министерства просвещения Российской Федерации </w:t>
      </w:r>
      <w:r w:rsidRPr="00694EBB">
        <w:rPr>
          <w:rFonts w:ascii="Times New Roman" w:hAnsi="Times New Roman" w:cs="Times New Roman"/>
          <w:sz w:val="28"/>
          <w:szCs w:val="28"/>
        </w:rPr>
        <w:t>от 4 апреля 2025 г. № 269.</w:t>
      </w:r>
    </w:p>
    <w:p w14:paraId="300FBC5D" w14:textId="201ECE7B" w:rsidR="00694EBB" w:rsidRPr="00694EBB" w:rsidRDefault="00694EBB" w:rsidP="0063453F">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Учебная нагрузка учителей, педагогов дополнительного образования, старших педагогов дополнительного образования и преподавателей, для которых норма часов учебной (преподавательской) работы составляет 18 часов в неделю за ставку заработной платы, определяется с учетом количества часов по учебным планам, рабочим программам учебных предметов, образовательным программам, кадрового обеспечения учреждения.</w:t>
      </w:r>
    </w:p>
    <w:p w14:paraId="66B9FEFE" w14:textId="77777777" w:rsidR="00694EBB" w:rsidRPr="00694EBB" w:rsidRDefault="00694EBB" w:rsidP="0063453F">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Учебная нагрузка педагогического работника, осуществляющего образовательный процесс (количество уроков, факультативных занятий, специальных курсов), определяется на основании учебного плана общеобразовательного учреждения. </w:t>
      </w:r>
    </w:p>
    <w:p w14:paraId="087853DB" w14:textId="77777777" w:rsidR="00694EBB" w:rsidRPr="00694EBB" w:rsidRDefault="00694EBB" w:rsidP="0063453F">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14:paraId="0B35BC86" w14:textId="71267ABC" w:rsidR="00694EBB" w:rsidRPr="00694EBB" w:rsidRDefault="00185500" w:rsidP="0063453F">
      <w:pPr>
        <w:pStyle w:val="s1"/>
        <w:shd w:val="clear" w:color="auto" w:fill="FFFFFF"/>
        <w:spacing w:before="0" w:beforeAutospacing="0" w:after="0" w:afterAutospacing="0"/>
        <w:ind w:firstLine="709"/>
        <w:jc w:val="both"/>
        <w:rPr>
          <w:sz w:val="28"/>
          <w:szCs w:val="28"/>
          <w:lang w:eastAsia="ar-SA"/>
        </w:rPr>
      </w:pPr>
      <w:r>
        <w:rPr>
          <w:sz w:val="28"/>
          <w:szCs w:val="28"/>
          <w:lang w:eastAsia="ar-SA"/>
        </w:rPr>
        <w:t>–</w:t>
      </w:r>
      <w:r w:rsidR="00694EBB" w:rsidRPr="00694EBB">
        <w:rPr>
          <w:sz w:val="28"/>
          <w:szCs w:val="28"/>
          <w:lang w:eastAsia="ar-SA"/>
        </w:rPr>
        <w:t xml:space="preserve"> занятий с обучающимися по углубленному изучению отдельных учебных предметов;</w:t>
      </w:r>
    </w:p>
    <w:p w14:paraId="278E0A7E" w14:textId="6C3F6F83" w:rsidR="00694EBB" w:rsidRPr="00694EBB" w:rsidRDefault="00185500" w:rsidP="0063453F">
      <w:pPr>
        <w:pStyle w:val="s1"/>
        <w:shd w:val="clear" w:color="auto" w:fill="FFFFFF"/>
        <w:spacing w:before="0" w:beforeAutospacing="0" w:after="0" w:afterAutospacing="0"/>
        <w:ind w:left="709"/>
        <w:jc w:val="both"/>
        <w:rPr>
          <w:sz w:val="28"/>
          <w:szCs w:val="28"/>
          <w:lang w:eastAsia="ar-SA"/>
        </w:rPr>
      </w:pPr>
      <w:r>
        <w:rPr>
          <w:sz w:val="28"/>
          <w:szCs w:val="28"/>
          <w:lang w:eastAsia="ar-SA"/>
        </w:rPr>
        <w:t xml:space="preserve">– </w:t>
      </w:r>
      <w:r w:rsidR="00694EBB" w:rsidRPr="00694EBB">
        <w:rPr>
          <w:sz w:val="28"/>
          <w:szCs w:val="28"/>
          <w:lang w:eastAsia="ar-SA"/>
        </w:rPr>
        <w:t>занятий с обучающимися по формированию функциональной грамотности;</w:t>
      </w:r>
    </w:p>
    <w:p w14:paraId="0F3544E4" w14:textId="58A5F70A" w:rsidR="00694EBB" w:rsidRPr="00694EBB" w:rsidRDefault="00185500" w:rsidP="0063453F">
      <w:pPr>
        <w:pStyle w:val="s1"/>
        <w:shd w:val="clear" w:color="auto" w:fill="FFFFFF"/>
        <w:spacing w:before="0" w:beforeAutospacing="0" w:after="0" w:afterAutospacing="0"/>
        <w:ind w:firstLine="709"/>
        <w:jc w:val="both"/>
        <w:rPr>
          <w:sz w:val="28"/>
          <w:szCs w:val="28"/>
          <w:lang w:eastAsia="ar-SA"/>
        </w:rPr>
      </w:pPr>
      <w:r>
        <w:rPr>
          <w:sz w:val="28"/>
          <w:szCs w:val="28"/>
          <w:lang w:eastAsia="ar-SA"/>
        </w:rPr>
        <w:t xml:space="preserve">– </w:t>
      </w:r>
      <w:r w:rsidR="00694EBB" w:rsidRPr="00694EBB">
        <w:rPr>
          <w:sz w:val="28"/>
          <w:szCs w:val="28"/>
          <w:lang w:eastAsia="ar-SA"/>
        </w:rPr>
        <w:t>занятий с обучающимися, сопровождающими проектно-исследовательскую деятельность;</w:t>
      </w:r>
    </w:p>
    <w:p w14:paraId="09A08C63" w14:textId="72031D9C" w:rsidR="00694EBB" w:rsidRPr="00694EBB" w:rsidRDefault="00185500" w:rsidP="0063453F">
      <w:pPr>
        <w:pStyle w:val="s1"/>
        <w:shd w:val="clear" w:color="auto" w:fill="FFFFFF"/>
        <w:spacing w:before="0" w:beforeAutospacing="0" w:after="0" w:afterAutospacing="0"/>
        <w:ind w:firstLine="709"/>
        <w:jc w:val="both"/>
        <w:rPr>
          <w:sz w:val="28"/>
          <w:szCs w:val="28"/>
          <w:lang w:eastAsia="ar-SA"/>
        </w:rPr>
      </w:pPr>
      <w:r>
        <w:rPr>
          <w:sz w:val="28"/>
          <w:szCs w:val="28"/>
          <w:lang w:eastAsia="ar-SA"/>
        </w:rPr>
        <w:t xml:space="preserve">– </w:t>
      </w:r>
      <w:r w:rsidR="00694EBB" w:rsidRPr="00694EBB">
        <w:rPr>
          <w:sz w:val="28"/>
          <w:szCs w:val="28"/>
          <w:lang w:eastAsia="ar-SA"/>
        </w:rPr>
        <w:t>дополнительных занятий с обучающимися, испытывающими затруднения в освоении учебной программы;</w:t>
      </w:r>
    </w:p>
    <w:p w14:paraId="6F367639" w14:textId="7C93E7D9" w:rsidR="00694EBB" w:rsidRPr="00694EBB" w:rsidRDefault="00185500" w:rsidP="0063453F">
      <w:pPr>
        <w:pStyle w:val="s1"/>
        <w:shd w:val="clear" w:color="auto" w:fill="FFFFFF"/>
        <w:spacing w:before="0" w:beforeAutospacing="0" w:after="0" w:afterAutospacing="0"/>
        <w:ind w:firstLine="709"/>
        <w:jc w:val="both"/>
        <w:rPr>
          <w:sz w:val="28"/>
          <w:szCs w:val="28"/>
          <w:lang w:eastAsia="ar-SA"/>
        </w:rPr>
      </w:pPr>
      <w:r>
        <w:rPr>
          <w:sz w:val="28"/>
          <w:szCs w:val="28"/>
          <w:lang w:eastAsia="ar-SA"/>
        </w:rPr>
        <w:t xml:space="preserve">– </w:t>
      </w:r>
      <w:r w:rsidR="00694EBB" w:rsidRPr="00694EBB">
        <w:rPr>
          <w:sz w:val="28"/>
          <w:szCs w:val="28"/>
          <w:lang w:eastAsia="ar-SA"/>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176254C2" w14:textId="77777777" w:rsidR="00694EBB" w:rsidRPr="00694EBB" w:rsidRDefault="00694EBB" w:rsidP="0063453F">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Учебный план разрабатывается общеобразовательной организацией самостоятельно и должен обеспечивать реализацию федерального государственного образовательного стандарта общего образования в полном объеме.</w:t>
      </w:r>
    </w:p>
    <w:p w14:paraId="325A4742" w14:textId="77777777" w:rsidR="00694EBB" w:rsidRPr="00694EBB" w:rsidRDefault="00694EBB" w:rsidP="0063453F">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 xml:space="preserve">Учебный план и количество уроков с учетом деления классов на группы (иностранный язык, труд, физическая культура, информатика), фактически проводимых по учебному плану общеобразовательной организацией в учебном </w:t>
      </w:r>
      <w:r w:rsidRPr="00694EBB">
        <w:rPr>
          <w:rFonts w:ascii="Times New Roman" w:eastAsia="Times New Roman" w:hAnsi="Times New Roman" w:cs="Times New Roman"/>
          <w:sz w:val="28"/>
          <w:szCs w:val="28"/>
          <w:lang w:eastAsia="ar-SA"/>
        </w:rPr>
        <w:lastRenderedPageBreak/>
        <w:t>году, устанавливаются общеобразовательной организации самостоятельно. Максимальная учебная нагрузка должна соответствовать требованиям санитарных правил.</w:t>
      </w:r>
    </w:p>
    <w:p w14:paraId="4C6C6BF8" w14:textId="77777777" w:rsidR="00694EBB" w:rsidRPr="00694EBB" w:rsidRDefault="00694EBB" w:rsidP="00774518">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14:paraId="7676DD63" w14:textId="77777777" w:rsidR="00694EBB" w:rsidRPr="00694EBB" w:rsidRDefault="00694EBB" w:rsidP="00774518">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14:paraId="49180611" w14:textId="022247F6"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Определение учебной нагрузки педагогов дополнительного образования, старших педагогов дополнительного образования, а также ее изменение осуществляется с учетом особенностей реализации дополнительных общеобразовательных программ в области искусства, физической культуры и спорта, включая программы спортивной подготовки. </w:t>
      </w:r>
    </w:p>
    <w:p w14:paraId="39AD919E" w14:textId="77777777" w:rsidR="00694EBB" w:rsidRPr="00694EBB" w:rsidRDefault="00694EBB" w:rsidP="00774518">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 xml:space="preserve">В учебную нагрузку </w:t>
      </w:r>
      <w:r w:rsidRPr="00694EBB">
        <w:rPr>
          <w:rFonts w:ascii="Times New Roman" w:hAnsi="Times New Roman" w:cs="Times New Roman"/>
          <w:sz w:val="28"/>
          <w:szCs w:val="28"/>
        </w:rPr>
        <w:t>указанных педагогических работников</w:t>
      </w:r>
      <w:r w:rsidRPr="00694EBB">
        <w:rPr>
          <w:rFonts w:ascii="Times New Roman" w:eastAsia="Times New Roman" w:hAnsi="Times New Roman" w:cs="Times New Roman"/>
          <w:sz w:val="28"/>
          <w:szCs w:val="28"/>
          <w:lang w:eastAsia="ar-SA"/>
        </w:rPr>
        <w:t xml:space="preserve">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14:paraId="52B83343" w14:textId="7149321E" w:rsidR="00694EBB" w:rsidRPr="00694EBB" w:rsidRDefault="00185500" w:rsidP="00774518">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7. </w:t>
      </w:r>
      <w:r w:rsidR="00694EBB" w:rsidRPr="00694EBB">
        <w:rPr>
          <w:rFonts w:ascii="Times New Roman" w:hAnsi="Times New Roman" w:cs="Times New Roman"/>
          <w:sz w:val="28"/>
          <w:szCs w:val="28"/>
        </w:rPr>
        <w:t>Тарификационный список педагогического персонала утверждается приказом руководителя Учреждения с детализацией гарантированной части оплаты труда (оклад, ставка заработной платы), видов и размеров компенсационных выплат, а также стимулирующих выплат, обязательных к ежемесячному начислению в соответствии с Положением о системе оплаты труда работников учреждения с учетом мнения первичной профсоюзной организации  или иного представительного органа работников с письменным ознакомлением данных работников под подпись:</w:t>
      </w:r>
    </w:p>
    <w:p w14:paraId="7F937B82" w14:textId="292E7966" w:rsidR="00694EBB" w:rsidRPr="00694EBB" w:rsidRDefault="00AB62F5" w:rsidP="00774518">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на учебный год - до 1 сентября;</w:t>
      </w:r>
    </w:p>
    <w:p w14:paraId="57F63930" w14:textId="0A545FC0" w:rsidR="00694EBB" w:rsidRPr="00694EBB" w:rsidRDefault="00AB62F5" w:rsidP="007745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 xml:space="preserve">при изменении в Положении о системе оплаты труда работников учреждения размеров должностных окладов, окладов, ставок заработной платы и  других выплат гарантированной части оплаты труда работника – с момента изменений. </w:t>
      </w:r>
    </w:p>
    <w:p w14:paraId="1BFCD628" w14:textId="77777777" w:rsidR="00694EBB" w:rsidRPr="00694EBB" w:rsidRDefault="00694EBB" w:rsidP="00774518">
      <w:pPr>
        <w:spacing w:after="0" w:line="240" w:lineRule="auto"/>
        <w:ind w:firstLine="709"/>
        <w:jc w:val="both"/>
        <w:outlineLvl w:val="1"/>
        <w:rPr>
          <w:rFonts w:ascii="Times New Roman" w:hAnsi="Times New Roman" w:cs="Times New Roman"/>
          <w:sz w:val="28"/>
          <w:szCs w:val="28"/>
        </w:rPr>
      </w:pPr>
      <w:r w:rsidRPr="00694EBB">
        <w:rPr>
          <w:rFonts w:ascii="Times New Roman" w:hAnsi="Times New Roman" w:cs="Times New Roman"/>
          <w:sz w:val="28"/>
          <w:szCs w:val="28"/>
        </w:rPr>
        <w:t xml:space="preserve">Педагогическим работникам, которым  определен </w:t>
      </w:r>
      <w:r w:rsidRPr="00694EBB">
        <w:rPr>
          <w:rFonts w:ascii="Times New Roman" w:eastAsia="Calibri" w:hAnsi="Times New Roman" w:cs="Times New Roman"/>
          <w:sz w:val="28"/>
          <w:szCs w:val="28"/>
          <w:lang w:eastAsia="ru-RU"/>
        </w:rPr>
        <w:t>фактический объем педагогической работы</w:t>
      </w:r>
      <w:r w:rsidRPr="00694EBB">
        <w:rPr>
          <w:rFonts w:ascii="Times New Roman" w:hAnsi="Times New Roman" w:cs="Times New Roman"/>
          <w:sz w:val="28"/>
          <w:szCs w:val="28"/>
        </w:rPr>
        <w:t xml:space="preserve"> либо </w:t>
      </w:r>
      <w:r w:rsidRPr="00694EBB">
        <w:rPr>
          <w:rFonts w:ascii="Times New Roman" w:eastAsia="Calibri" w:hAnsi="Times New Roman" w:cs="Times New Roman"/>
          <w:sz w:val="28"/>
          <w:szCs w:val="28"/>
          <w:lang w:eastAsia="ru-RU"/>
        </w:rPr>
        <w:t xml:space="preserve">учебная нагрузка за ставку заработной платы оплата </w:t>
      </w:r>
      <w:r w:rsidRPr="00694EBB">
        <w:rPr>
          <w:rFonts w:ascii="Times New Roman" w:hAnsi="Times New Roman" w:cs="Times New Roman"/>
          <w:sz w:val="28"/>
          <w:szCs w:val="28"/>
        </w:rPr>
        <w:t xml:space="preserve">за </w:t>
      </w:r>
      <w:r w:rsidRPr="00694EBB">
        <w:rPr>
          <w:rFonts w:ascii="Times New Roman" w:eastAsia="Calibri" w:hAnsi="Times New Roman" w:cs="Times New Roman"/>
          <w:sz w:val="28"/>
          <w:szCs w:val="28"/>
          <w:lang w:eastAsia="ru-RU"/>
        </w:rPr>
        <w:t>фактический объем педагогической работы</w:t>
      </w:r>
      <w:r w:rsidRPr="00694EBB">
        <w:rPr>
          <w:rFonts w:ascii="Times New Roman" w:hAnsi="Times New Roman" w:cs="Times New Roman"/>
          <w:sz w:val="28"/>
          <w:szCs w:val="28"/>
        </w:rPr>
        <w:t xml:space="preserve"> или учебную нагрузку должна быть рассчитана оплата  путем умножения размера ставки заработной платы, установленной по квалификационному уровню  профессионально - квалификационной группе должностей педагогических работников в пункте 22 </w:t>
      </w:r>
      <w:r w:rsidRPr="00694EBB">
        <w:rPr>
          <w:rFonts w:ascii="Times New Roman" w:hAnsi="Times New Roman" w:cs="Times New Roman"/>
          <w:sz w:val="28"/>
          <w:szCs w:val="28"/>
        </w:rPr>
        <w:lastRenderedPageBreak/>
        <w:t xml:space="preserve">настоящего Положения, на фактический недельный объем педагогической работы или учебной нагрузки, деления полученного результата на  норму часов педагогической работы или учебной нагрузки в неделю, за которую выплачивается ставка заработной платы. </w:t>
      </w:r>
    </w:p>
    <w:p w14:paraId="4DB08FB3" w14:textId="77777777" w:rsidR="00694EBB" w:rsidRPr="00694EBB" w:rsidRDefault="00694EBB" w:rsidP="00774518">
      <w:pPr>
        <w:spacing w:after="0" w:line="240" w:lineRule="auto"/>
        <w:ind w:firstLine="709"/>
        <w:jc w:val="both"/>
        <w:outlineLvl w:val="1"/>
        <w:rPr>
          <w:rFonts w:ascii="Times New Roman" w:hAnsi="Times New Roman" w:cs="Times New Roman"/>
          <w:sz w:val="28"/>
          <w:szCs w:val="28"/>
        </w:rPr>
      </w:pPr>
      <w:r w:rsidRPr="00694EBB">
        <w:rPr>
          <w:rFonts w:ascii="Times New Roman" w:hAnsi="Times New Roman" w:cs="Times New Roman"/>
          <w:sz w:val="28"/>
          <w:szCs w:val="28"/>
        </w:rPr>
        <w:t>Тарификационный список педагогического персонала, обучающего на дому длительно болеющих или хронически больных детей, а также  реализующего индивидуальное обучение детей с ограниченными возможностями здоровья (далее - ОВЗ) и детей-инвалидов</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по адаптированным образовательным программам, осуществляется на общих основаниях на учебный год, два раза в год  - при обучении детей в больнице, в санатории и др., и включаются в основную учебную нагрузку.</w:t>
      </w:r>
    </w:p>
    <w:p w14:paraId="0985B7B2" w14:textId="75A8BB4D" w:rsidR="00694EBB" w:rsidRPr="00694EBB" w:rsidRDefault="00694EBB" w:rsidP="00774518">
      <w:pPr>
        <w:spacing w:after="0" w:line="240" w:lineRule="auto"/>
        <w:ind w:left="142" w:firstLine="567"/>
        <w:jc w:val="both"/>
        <w:rPr>
          <w:rFonts w:ascii="Times New Roman" w:hAnsi="Times New Roman" w:cs="Times New Roman"/>
          <w:sz w:val="28"/>
          <w:szCs w:val="28"/>
        </w:rPr>
      </w:pPr>
      <w:r w:rsidRPr="00694EBB">
        <w:rPr>
          <w:rFonts w:ascii="Times New Roman" w:hAnsi="Times New Roman" w:cs="Times New Roman"/>
          <w:sz w:val="28"/>
          <w:szCs w:val="28"/>
        </w:rPr>
        <w:t>Установленная заработная плата при тарификации сохраняется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w:t>
      </w:r>
    </w:p>
    <w:p w14:paraId="69E4F031" w14:textId="6526823D" w:rsidR="00694EBB" w:rsidRPr="00694EBB" w:rsidRDefault="00694EBB" w:rsidP="00774518">
      <w:pPr>
        <w:tabs>
          <w:tab w:val="left" w:pos="851"/>
        </w:tabs>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t>8.</w:t>
      </w:r>
      <w:r w:rsidR="00AB62F5">
        <w:rPr>
          <w:rFonts w:ascii="Times New Roman" w:hAnsi="Times New Roman" w:cs="Times New Roman"/>
          <w:bCs/>
          <w:sz w:val="28"/>
          <w:szCs w:val="28"/>
        </w:rPr>
        <w:t xml:space="preserve"> </w:t>
      </w:r>
      <w:r w:rsidRPr="00694EBB">
        <w:rPr>
          <w:rFonts w:ascii="Times New Roman" w:hAnsi="Times New Roman" w:cs="Times New Roman"/>
          <w:sz w:val="28"/>
          <w:szCs w:val="28"/>
        </w:rPr>
        <w:t>Конкретные условия оплаты труда работника определяются в трудовом договоре (дополнительном соглашении), исходя из условий, результативности труда, особенностей деятельности учреждения и работника в соответствии с установленной системой оплаты труда работников Учреждения.</w:t>
      </w:r>
      <w:bookmarkStart w:id="4" w:name="sub_1321"/>
    </w:p>
    <w:p w14:paraId="0EDF816A" w14:textId="115F5560" w:rsidR="00694EBB" w:rsidRPr="00694EBB" w:rsidRDefault="00694EBB" w:rsidP="00774518">
      <w:pPr>
        <w:tabs>
          <w:tab w:val="left" w:pos="851"/>
        </w:tabs>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t>9.</w:t>
      </w:r>
      <w:r w:rsidR="00AB62F5">
        <w:rPr>
          <w:rFonts w:ascii="Times New Roman" w:hAnsi="Times New Roman" w:cs="Times New Roman"/>
          <w:bCs/>
          <w:sz w:val="28"/>
          <w:szCs w:val="28"/>
        </w:rPr>
        <w:t xml:space="preserve"> </w:t>
      </w:r>
      <w:r w:rsidRPr="00694EBB">
        <w:rPr>
          <w:rFonts w:ascii="Times New Roman" w:hAnsi="Times New Roman" w:cs="Times New Roman"/>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bookmarkEnd w:id="4"/>
    </w:p>
    <w:p w14:paraId="2F746B6B" w14:textId="69C1AA03" w:rsidR="00694EBB" w:rsidRPr="00694EBB" w:rsidRDefault="00694EBB" w:rsidP="00774518">
      <w:pPr>
        <w:spacing w:after="0" w:line="240" w:lineRule="auto"/>
        <w:ind w:firstLine="709"/>
        <w:jc w:val="both"/>
        <w:rPr>
          <w:rFonts w:ascii="Times New Roman" w:hAnsi="Times New Roman" w:cs="Times New Roman"/>
          <w:bCs/>
          <w:sz w:val="28"/>
          <w:szCs w:val="28"/>
        </w:rPr>
      </w:pPr>
      <w:r w:rsidRPr="00694EBB">
        <w:rPr>
          <w:rFonts w:ascii="Times New Roman" w:hAnsi="Times New Roman" w:cs="Times New Roman"/>
          <w:bCs/>
          <w:sz w:val="28"/>
          <w:szCs w:val="28"/>
        </w:rPr>
        <w:t xml:space="preserve">10. </w:t>
      </w:r>
      <w:r w:rsidRPr="00694EBB">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Pr="00694EBB">
        <w:rPr>
          <w:rFonts w:ascii="Times New Roman" w:hAnsi="Times New Roman" w:cs="Times New Roman"/>
          <w:bCs/>
          <w:sz w:val="28"/>
          <w:szCs w:val="28"/>
        </w:rPr>
        <w:t xml:space="preserve">, установленного федеральным законом (далее </w:t>
      </w:r>
      <w:r w:rsidR="00AB62F5">
        <w:rPr>
          <w:rFonts w:ascii="Times New Roman" w:hAnsi="Times New Roman" w:cs="Times New Roman"/>
          <w:bCs/>
          <w:sz w:val="28"/>
          <w:szCs w:val="28"/>
        </w:rPr>
        <w:t>–</w:t>
      </w:r>
      <w:r w:rsidRPr="00694EBB">
        <w:rPr>
          <w:rFonts w:ascii="Times New Roman" w:hAnsi="Times New Roman" w:cs="Times New Roman"/>
          <w:bCs/>
          <w:sz w:val="28"/>
          <w:szCs w:val="28"/>
        </w:rPr>
        <w:t xml:space="preserve"> МРОТ), и</w:t>
      </w:r>
      <w:r w:rsidRPr="00694EBB">
        <w:rPr>
          <w:rFonts w:ascii="Times New Roman" w:hAnsi="Times New Roman" w:cs="Times New Roman"/>
          <w:sz w:val="28"/>
          <w:szCs w:val="28"/>
        </w:rPr>
        <w:t>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r w:rsidRPr="00694EBB">
        <w:rPr>
          <w:rFonts w:ascii="Times New Roman" w:hAnsi="Times New Roman" w:cs="Times New Roman"/>
          <w:bCs/>
          <w:sz w:val="28"/>
          <w:szCs w:val="28"/>
        </w:rPr>
        <w:t xml:space="preserve"> с учетом правовых позиций Конституционного Суда Российской Федерации, изложенных в постановлениях от 7 декабря 2017</w:t>
      </w:r>
      <w:r w:rsidR="00AB62F5">
        <w:rPr>
          <w:rFonts w:ascii="Times New Roman" w:hAnsi="Times New Roman" w:cs="Times New Roman"/>
          <w:bCs/>
          <w:sz w:val="28"/>
          <w:szCs w:val="28"/>
        </w:rPr>
        <w:t xml:space="preserve"> </w:t>
      </w:r>
      <w:r w:rsidRPr="00694EBB">
        <w:rPr>
          <w:rFonts w:ascii="Times New Roman" w:hAnsi="Times New Roman" w:cs="Times New Roman"/>
          <w:bCs/>
          <w:sz w:val="28"/>
          <w:szCs w:val="28"/>
        </w:rPr>
        <w:t xml:space="preserve">г.  </w:t>
      </w:r>
      <w:hyperlink r:id="rId11" w:tooltip="consultantplus://offline/ref=7CA6AF8E13816272B76F1CD4C109BA264F0B5D5FD1965443860087B20B1B4F7D588A6F1581DD2142EB2EB16F1CNCN3H" w:history="1">
        <w:r w:rsidRPr="00694EBB">
          <w:rPr>
            <w:rStyle w:val="af4"/>
            <w:rFonts w:ascii="Times New Roman" w:hAnsi="Times New Roman" w:cs="Times New Roman"/>
            <w:bCs/>
            <w:sz w:val="28"/>
            <w:szCs w:val="28"/>
          </w:rPr>
          <w:t>№ 38-П</w:t>
        </w:r>
      </w:hyperlink>
      <w:r w:rsidRPr="00694EBB">
        <w:rPr>
          <w:rFonts w:ascii="Times New Roman" w:hAnsi="Times New Roman" w:cs="Times New Roman"/>
          <w:bCs/>
          <w:sz w:val="28"/>
          <w:szCs w:val="28"/>
        </w:rPr>
        <w:t xml:space="preserve">, от 11 апреля 2019 г.  </w:t>
      </w:r>
      <w:hyperlink r:id="rId12" w:tooltip="consultantplus://offline/ref=7CA6AF8E13816272B76F1CD4C109BA264E015B5AD4915443860087B20B1B4F7D588A6F1581DD2142EB2EB16F1CNCN3H" w:history="1">
        <w:r w:rsidRPr="00694EBB">
          <w:rPr>
            <w:rStyle w:val="af4"/>
            <w:rFonts w:ascii="Times New Roman" w:hAnsi="Times New Roman" w:cs="Times New Roman"/>
            <w:bCs/>
            <w:sz w:val="28"/>
            <w:szCs w:val="28"/>
          </w:rPr>
          <w:t>№17-П</w:t>
        </w:r>
      </w:hyperlink>
      <w:r w:rsidRPr="00694EBB">
        <w:rPr>
          <w:rFonts w:ascii="Times New Roman" w:hAnsi="Times New Roman" w:cs="Times New Roman"/>
          <w:bCs/>
          <w:sz w:val="28"/>
          <w:szCs w:val="28"/>
        </w:rPr>
        <w:t xml:space="preserve"> и от 16 декабря 2019 г.  </w:t>
      </w:r>
      <w:hyperlink r:id="rId13" w:tooltip="consultantplus://offline/ref=7CA6AF8E13816272B76F1CD4C109BA264E07595AD8925443860087B20B1B4F7D588A6F1581DD2142EB2EB16F1CNCN3H" w:history="1">
        <w:r w:rsidRPr="00694EBB">
          <w:rPr>
            <w:rStyle w:val="af4"/>
            <w:rFonts w:ascii="Times New Roman" w:hAnsi="Times New Roman" w:cs="Times New Roman"/>
            <w:bCs/>
            <w:sz w:val="28"/>
            <w:szCs w:val="28"/>
          </w:rPr>
          <w:t>№ 40-П</w:t>
        </w:r>
      </w:hyperlink>
      <w:r w:rsidRPr="00694EBB">
        <w:rPr>
          <w:rFonts w:ascii="Times New Roman" w:hAnsi="Times New Roman" w:cs="Times New Roman"/>
          <w:bCs/>
          <w:sz w:val="28"/>
          <w:szCs w:val="28"/>
        </w:rPr>
        <w:t>.</w:t>
      </w:r>
    </w:p>
    <w:p w14:paraId="2049AC48" w14:textId="77777777" w:rsidR="00694EBB" w:rsidRPr="00694EBB" w:rsidRDefault="00694EBB" w:rsidP="00774518">
      <w:pPr>
        <w:spacing w:after="0" w:line="240" w:lineRule="auto"/>
        <w:ind w:firstLine="709"/>
        <w:jc w:val="both"/>
        <w:rPr>
          <w:rFonts w:ascii="Times New Roman" w:hAnsi="Times New Roman" w:cs="Times New Roman"/>
          <w:bCs/>
          <w:sz w:val="28"/>
          <w:szCs w:val="28"/>
        </w:rPr>
      </w:pPr>
      <w:r w:rsidRPr="00694EBB">
        <w:rPr>
          <w:rFonts w:ascii="Times New Roman" w:hAnsi="Times New Roman" w:cs="Times New Roman"/>
          <w:sz w:val="28"/>
          <w:szCs w:val="28"/>
        </w:rPr>
        <w:t xml:space="preserve">Работнику, работающему на условиях неполного рабочего времени, заработная плата устанавливается в размере не ниже </w:t>
      </w:r>
      <w:r w:rsidRPr="00694EBB">
        <w:rPr>
          <w:rFonts w:ascii="Times New Roman" w:hAnsi="Times New Roman" w:cs="Times New Roman"/>
          <w:bCs/>
          <w:sz w:val="28"/>
          <w:szCs w:val="28"/>
        </w:rPr>
        <w:t>МРОТ</w:t>
      </w:r>
      <w:r w:rsidRPr="00694EBB">
        <w:rPr>
          <w:rFonts w:ascii="Times New Roman" w:hAnsi="Times New Roman" w:cs="Times New Roman"/>
          <w:sz w:val="28"/>
          <w:szCs w:val="28"/>
        </w:rPr>
        <w:t xml:space="preserve"> (минимальной заработной платы), рассчитанного пропорционально норме рабочего времени, в том числе нормы часов учебной (преподавательской) работы, установленной работнику трудовым договором,</w:t>
      </w:r>
      <w:r w:rsidRPr="00694EBB">
        <w:rPr>
          <w:rFonts w:ascii="Times New Roman" w:hAnsi="Times New Roman" w:cs="Times New Roman"/>
          <w:bCs/>
          <w:sz w:val="28"/>
          <w:szCs w:val="28"/>
        </w:rPr>
        <w:t xml:space="preserve"> с учетом правовой позиций Конституционного Суда Российской Федерации, изложенной в постановлении от 5 марта 2025 г. № 10-П.</w:t>
      </w:r>
    </w:p>
    <w:p w14:paraId="456319C7" w14:textId="45A42316" w:rsidR="00694EBB" w:rsidRPr="00694EBB" w:rsidRDefault="00694EBB" w:rsidP="00774518">
      <w:pPr>
        <w:spacing w:after="0" w:line="240" w:lineRule="auto"/>
        <w:ind w:firstLine="709"/>
        <w:jc w:val="both"/>
        <w:rPr>
          <w:rFonts w:ascii="Times New Roman" w:hAnsi="Times New Roman" w:cs="Times New Roman"/>
          <w:strike/>
          <w:color w:val="FF0000"/>
          <w:sz w:val="28"/>
          <w:szCs w:val="28"/>
        </w:rPr>
      </w:pPr>
      <w:r w:rsidRPr="00694EBB">
        <w:rPr>
          <w:rFonts w:ascii="Times New Roman" w:hAnsi="Times New Roman" w:cs="Times New Roman"/>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r w:rsidRPr="00694EBB">
        <w:rPr>
          <w:rFonts w:ascii="Times New Roman" w:hAnsi="Times New Roman" w:cs="Times New Roman"/>
          <w:bCs/>
          <w:sz w:val="28"/>
          <w:szCs w:val="28"/>
        </w:rPr>
        <w:t>МРОТ</w:t>
      </w:r>
      <w:r w:rsidRPr="00694EBB">
        <w:rPr>
          <w:rFonts w:ascii="Times New Roman" w:hAnsi="Times New Roman" w:cs="Times New Roman"/>
          <w:sz w:val="28"/>
          <w:szCs w:val="28"/>
        </w:rPr>
        <w:t>,</w:t>
      </w:r>
      <w:r w:rsidRPr="00694EBB">
        <w:rPr>
          <w:rFonts w:ascii="Times New Roman" w:hAnsi="Times New Roman" w:cs="Times New Roman"/>
          <w:bCs/>
          <w:iCs/>
          <w:sz w:val="28"/>
          <w:szCs w:val="28"/>
        </w:rPr>
        <w:t xml:space="preserve"> </w:t>
      </w:r>
      <w:r w:rsidRPr="00694EBB">
        <w:rPr>
          <w:rFonts w:ascii="Times New Roman" w:hAnsi="Times New Roman" w:cs="Times New Roman"/>
          <w:sz w:val="28"/>
          <w:szCs w:val="28"/>
        </w:rPr>
        <w:t>формируется</w:t>
      </w:r>
      <w:r w:rsidRPr="00694EBB">
        <w:rPr>
          <w:rFonts w:ascii="Times New Roman" w:hAnsi="Times New Roman" w:cs="Times New Roman"/>
          <w:bCs/>
          <w:iCs/>
          <w:sz w:val="28"/>
          <w:szCs w:val="28"/>
        </w:rPr>
        <w:t xml:space="preserve"> с учетом правовой </w:t>
      </w:r>
      <w:r w:rsidRPr="00694EBB">
        <w:rPr>
          <w:rFonts w:ascii="Times New Roman" w:hAnsi="Times New Roman" w:cs="Times New Roman"/>
          <w:bCs/>
          <w:iCs/>
          <w:sz w:val="28"/>
          <w:szCs w:val="28"/>
        </w:rPr>
        <w:lastRenderedPageBreak/>
        <w:t>позиции Конституционного Суда Российской Федерации, изложенной в постановлении от 23 сентября 2024 г. № 40-П,</w:t>
      </w:r>
      <w:r w:rsidRPr="00694EBB">
        <w:rPr>
          <w:rFonts w:ascii="Times New Roman" w:hAnsi="Times New Roman" w:cs="Times New Roman"/>
          <w:sz w:val="28"/>
          <w:szCs w:val="28"/>
        </w:rPr>
        <w:t xml:space="preserve"> имея в виду, что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а трудовые обязанности регулируются квалификационными характеристиками.</w:t>
      </w:r>
    </w:p>
    <w:p w14:paraId="05E0B60C" w14:textId="44E2CF58"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согласно перечней, утвержденных настоящим Положением, согласно пунктам 39-41,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w:t>
      </w:r>
      <w:r w:rsidRPr="00694EBB">
        <w:rPr>
          <w:rFonts w:ascii="Times New Roman" w:hAnsi="Times New Roman" w:cs="Times New Roman"/>
          <w:bCs/>
          <w:sz w:val="28"/>
          <w:szCs w:val="28"/>
        </w:rPr>
        <w:t xml:space="preserve"> МРОТ</w:t>
      </w:r>
      <w:r w:rsidRPr="00694EBB">
        <w:rPr>
          <w:rFonts w:ascii="Times New Roman" w:hAnsi="Times New Roman" w:cs="Times New Roman"/>
          <w:sz w:val="28"/>
          <w:szCs w:val="28"/>
        </w:rPr>
        <w:t>.</w:t>
      </w:r>
    </w:p>
    <w:p w14:paraId="638B12C0"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t>11.</w:t>
      </w:r>
      <w:r w:rsidRPr="00694EBB">
        <w:rPr>
          <w:rFonts w:ascii="Times New Roman" w:hAnsi="Times New Roman" w:cs="Times New Roman"/>
          <w:b/>
          <w:bCs/>
          <w:sz w:val="28"/>
          <w:szCs w:val="28"/>
        </w:rPr>
        <w:t xml:space="preserve"> </w:t>
      </w:r>
      <w:r w:rsidRPr="00694EBB">
        <w:rPr>
          <w:rFonts w:ascii="Times New Roman" w:hAnsi="Times New Roman" w:cs="Times New Roman"/>
          <w:sz w:val="28"/>
          <w:szCs w:val="28"/>
        </w:rPr>
        <w:t>Доля расходов на оплату труда основного персонала в фонде оплаты труда Учреждения не может составлять менее 60 процентов.</w:t>
      </w:r>
    </w:p>
    <w:p w14:paraId="695B3341"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К основному персоналу Учреждений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их непосредственные руководители (должности руководителей структурных подразделений и заместителей руководителя, обеспечивающие организацию образовательного процесса) согласно</w:t>
      </w:r>
      <w:r w:rsidRPr="00694EBB">
        <w:rPr>
          <w:rFonts w:ascii="Times New Roman" w:hAnsi="Times New Roman" w:cs="Times New Roman"/>
          <w:color w:val="FF0000"/>
          <w:sz w:val="28"/>
          <w:szCs w:val="28"/>
        </w:rPr>
        <w:t xml:space="preserve"> </w:t>
      </w:r>
      <w:hyperlink r:id="rId14" w:tooltip="garantF1://70329490.0" w:history="1">
        <w:r w:rsidRPr="00694EBB">
          <w:rPr>
            <w:rFonts w:ascii="Times New Roman" w:hAnsi="Times New Roman" w:cs="Times New Roman"/>
            <w:sz w:val="28"/>
            <w:szCs w:val="28"/>
          </w:rPr>
          <w:t>постановлению</w:t>
        </w:r>
      </w:hyperlink>
      <w:r w:rsidRPr="00694EBB">
        <w:rPr>
          <w:rFonts w:ascii="Times New Roman" w:hAnsi="Times New Roman" w:cs="Times New Roman"/>
          <w:sz w:val="28"/>
          <w:szCs w:val="28"/>
        </w:rPr>
        <w:t xml:space="preserve">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учебно-вспомогательный персонал (перечень должностей устанавливается в Положении о системе оплаты труда работников учреждения в соответствии с приказом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68410B53" w14:textId="77777777" w:rsidR="00694EBB" w:rsidRPr="00694EBB" w:rsidRDefault="00694EBB" w:rsidP="00774518">
      <w:pPr>
        <w:pStyle w:val="1"/>
        <w:spacing w:before="0" w:after="0"/>
        <w:ind w:firstLine="709"/>
        <w:jc w:val="both"/>
        <w:rPr>
          <w:rFonts w:ascii="Times New Roman" w:eastAsia="Calibri" w:hAnsi="Times New Roman"/>
          <w:b w:val="0"/>
          <w:bCs w:val="0"/>
          <w:color w:val="FF0000"/>
          <w:sz w:val="28"/>
          <w:szCs w:val="28"/>
          <w:lang w:eastAsia="en-US"/>
        </w:rPr>
      </w:pPr>
      <w:r w:rsidRPr="00694EBB">
        <w:rPr>
          <w:rFonts w:ascii="Times New Roman" w:eastAsia="Calibri" w:hAnsi="Times New Roman"/>
          <w:b w:val="0"/>
          <w:color w:val="auto"/>
          <w:sz w:val="28"/>
          <w:szCs w:val="28"/>
          <w:lang w:eastAsia="en-US"/>
        </w:rPr>
        <w:t>12.</w:t>
      </w:r>
      <w:r w:rsidRPr="00694EBB">
        <w:rPr>
          <w:rFonts w:ascii="Times New Roman" w:eastAsia="Calibri" w:hAnsi="Times New Roman"/>
          <w:color w:val="auto"/>
          <w:sz w:val="28"/>
          <w:szCs w:val="28"/>
          <w:lang w:eastAsia="en-US"/>
        </w:rPr>
        <w:t xml:space="preserve"> </w:t>
      </w:r>
      <w:r w:rsidRPr="00694EBB">
        <w:rPr>
          <w:rFonts w:ascii="Times New Roman" w:eastAsia="Calibri" w:hAnsi="Times New Roman"/>
          <w:b w:val="0"/>
          <w:bCs w:val="0"/>
          <w:color w:val="auto"/>
          <w:sz w:val="28"/>
          <w:szCs w:val="28"/>
          <w:lang w:eastAsia="en-US"/>
        </w:rPr>
        <w:t xml:space="preserve">Штатное расписание Учреждения формируется и утверждается руководителем Учреждения </w:t>
      </w:r>
      <w:r w:rsidRPr="00694EBB">
        <w:rPr>
          <w:rFonts w:ascii="Times New Roman" w:eastAsia="Calibri" w:hAnsi="Times New Roman"/>
          <w:b w:val="0"/>
          <w:bCs w:val="0"/>
          <w:color w:val="000000" w:themeColor="text1"/>
          <w:sz w:val="28"/>
          <w:szCs w:val="28"/>
          <w:lang w:eastAsia="en-US"/>
        </w:rPr>
        <w:t>в</w:t>
      </w:r>
      <w:r w:rsidRPr="00694EBB">
        <w:rPr>
          <w:rFonts w:ascii="Times New Roman" w:eastAsia="Calibri" w:hAnsi="Times New Roman"/>
          <w:b w:val="0"/>
          <w:bCs w:val="0"/>
          <w:color w:val="auto"/>
          <w:sz w:val="28"/>
          <w:szCs w:val="28"/>
          <w:lang w:eastAsia="en-US"/>
        </w:rPr>
        <w:t xml:space="preserve"> пределах утвержденного фонда оплаты труда самостоятельно (</w:t>
      </w:r>
      <w:hyperlink r:id="rId15" w:tooltip="https://internet.garant.ru/document/redirect/72658920/0" w:history="1">
        <w:r w:rsidRPr="00694EBB">
          <w:rPr>
            <w:rFonts w:ascii="Times New Roman" w:eastAsia="Calibri" w:hAnsi="Times New Roman"/>
            <w:b w:val="0"/>
            <w:bCs w:val="0"/>
            <w:color w:val="auto"/>
            <w:sz w:val="28"/>
            <w:szCs w:val="28"/>
            <w:lang w:eastAsia="en-US"/>
          </w:rPr>
          <w:t>письмо</w:t>
        </w:r>
      </w:hyperlink>
      <w:r w:rsidRPr="00694EBB">
        <w:rPr>
          <w:rFonts w:ascii="Times New Roman" w:eastAsia="Calibri" w:hAnsi="Times New Roman"/>
          <w:b w:val="0"/>
          <w:bCs w:val="0"/>
          <w:color w:val="auto"/>
          <w:sz w:val="28"/>
          <w:szCs w:val="28"/>
          <w:lang w:eastAsia="en-US"/>
        </w:rPr>
        <w:t xml:space="preserve"> Министерства просвещения Российской Федерации от 23 июня 2025 г. № ОК-1835/08</w:t>
      </w:r>
      <w:hyperlink r:id="rId16" w:tooltip="https://internet.garant.ru/document/redirect/412485354/0" w:history="1">
        <w:r w:rsidRPr="00694EBB">
          <w:rPr>
            <w:rFonts w:ascii="Times New Roman" w:eastAsia="Calibri" w:hAnsi="Times New Roman"/>
            <w:b w:val="0"/>
            <w:bCs w:val="0"/>
            <w:color w:val="auto"/>
            <w:sz w:val="28"/>
            <w:szCs w:val="28"/>
            <w:lang w:eastAsia="en-US"/>
          </w:rPr>
          <w:t>, от 30 июня 2025 г. № ОК-1902/08 «О примерных штатных нормативах»</w:t>
        </w:r>
      </w:hyperlink>
      <w:r w:rsidRPr="00694EBB">
        <w:rPr>
          <w:rFonts w:ascii="Times New Roman" w:eastAsia="Calibri" w:hAnsi="Times New Roman"/>
          <w:b w:val="0"/>
          <w:bCs w:val="0"/>
          <w:color w:val="auto"/>
          <w:sz w:val="28"/>
          <w:szCs w:val="28"/>
          <w:lang w:eastAsia="en-US"/>
        </w:rPr>
        <w:t xml:space="preserve">), исходя из </w:t>
      </w:r>
      <w:r w:rsidRPr="00694EBB">
        <w:rPr>
          <w:rFonts w:ascii="Times New Roman" w:eastAsia="Calibri" w:hAnsi="Times New Roman"/>
          <w:b w:val="0"/>
          <w:bCs w:val="0"/>
          <w:color w:val="auto"/>
          <w:sz w:val="28"/>
          <w:szCs w:val="28"/>
          <w:lang w:eastAsia="en-US"/>
        </w:rPr>
        <w:tab/>
        <w:t xml:space="preserve">муниципального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w:t>
      </w:r>
    </w:p>
    <w:p w14:paraId="225C6DDC" w14:textId="2340EF68" w:rsidR="00694EBB" w:rsidRPr="00694EBB" w:rsidRDefault="00694EBB" w:rsidP="00774518">
      <w:pPr>
        <w:pStyle w:val="1"/>
        <w:spacing w:before="0" w:after="0"/>
        <w:ind w:firstLine="709"/>
        <w:jc w:val="both"/>
        <w:rPr>
          <w:rFonts w:ascii="Times New Roman" w:eastAsia="Calibri" w:hAnsi="Times New Roman"/>
          <w:b w:val="0"/>
          <w:bCs w:val="0"/>
          <w:color w:val="auto"/>
          <w:sz w:val="28"/>
          <w:szCs w:val="28"/>
          <w:lang w:eastAsia="en-US"/>
        </w:rPr>
      </w:pPr>
      <w:r w:rsidRPr="00694EBB">
        <w:rPr>
          <w:rFonts w:ascii="Times New Roman" w:eastAsia="Calibri" w:hAnsi="Times New Roman"/>
          <w:b w:val="0"/>
          <w:bCs w:val="0"/>
          <w:color w:val="FF0000"/>
          <w:sz w:val="28"/>
          <w:szCs w:val="28"/>
          <w:lang w:eastAsia="en-US"/>
        </w:rPr>
        <w:t xml:space="preserve"> </w:t>
      </w:r>
      <w:r w:rsidRPr="00694EBB">
        <w:rPr>
          <w:rFonts w:ascii="Times New Roman" w:eastAsia="Calibri" w:hAnsi="Times New Roman"/>
          <w:b w:val="0"/>
          <w:bCs w:val="0"/>
          <w:color w:val="auto"/>
          <w:sz w:val="28"/>
          <w:szCs w:val="28"/>
          <w:lang w:eastAsia="en-US"/>
        </w:rPr>
        <w:t xml:space="preserve">При этом численность заместителей руководителя Учреждения устанавливается в соответствии с постановлением администрации от </w:t>
      </w:r>
      <w:r w:rsidR="00916A39">
        <w:rPr>
          <w:rFonts w:ascii="Times New Roman" w:eastAsia="Calibri" w:hAnsi="Times New Roman"/>
          <w:b w:val="0"/>
          <w:bCs w:val="0"/>
          <w:color w:val="auto"/>
          <w:sz w:val="28"/>
          <w:szCs w:val="28"/>
          <w:lang w:eastAsia="en-US"/>
        </w:rPr>
        <w:t>08.11.2018</w:t>
      </w:r>
      <w:r w:rsidRPr="00694EBB">
        <w:rPr>
          <w:rFonts w:ascii="Times New Roman" w:eastAsia="Calibri" w:hAnsi="Times New Roman"/>
          <w:b w:val="0"/>
          <w:bCs w:val="0"/>
          <w:color w:val="auto"/>
          <w:sz w:val="28"/>
          <w:szCs w:val="28"/>
          <w:lang w:eastAsia="en-US"/>
        </w:rPr>
        <w:t xml:space="preserve"> г.</w:t>
      </w:r>
      <w:r w:rsidR="00916A39">
        <w:rPr>
          <w:rFonts w:ascii="Times New Roman" w:eastAsia="Calibri" w:hAnsi="Times New Roman"/>
          <w:b w:val="0"/>
          <w:bCs w:val="0"/>
          <w:color w:val="auto"/>
          <w:sz w:val="28"/>
          <w:szCs w:val="28"/>
          <w:lang w:eastAsia="en-US"/>
        </w:rPr>
        <w:t xml:space="preserve"> </w:t>
      </w:r>
      <w:r w:rsidRPr="00694EBB">
        <w:rPr>
          <w:rFonts w:ascii="Times New Roman" w:eastAsia="Calibri" w:hAnsi="Times New Roman"/>
          <w:b w:val="0"/>
          <w:bCs w:val="0"/>
          <w:color w:val="auto"/>
          <w:sz w:val="28"/>
          <w:szCs w:val="28"/>
          <w:lang w:eastAsia="en-US"/>
        </w:rPr>
        <w:lastRenderedPageBreak/>
        <w:t>№ 1118 «</w:t>
      </w:r>
      <w:r w:rsidR="00737B54">
        <w:rPr>
          <w:rFonts w:ascii="Times New Roman" w:hAnsi="Times New Roman"/>
          <w:b w:val="0"/>
          <w:color w:val="000000" w:themeColor="text1"/>
          <w:sz w:val="28"/>
          <w:szCs w:val="28"/>
        </w:rPr>
        <w:t>Об установлении</w:t>
      </w:r>
      <w:r w:rsidRPr="00694EBB">
        <w:rPr>
          <w:rFonts w:ascii="Times New Roman" w:hAnsi="Times New Roman"/>
          <w:b w:val="0"/>
          <w:color w:val="000000" w:themeColor="text1"/>
          <w:sz w:val="28"/>
          <w:szCs w:val="28"/>
        </w:rPr>
        <w:t xml:space="preserve"> систем</w:t>
      </w:r>
      <w:r w:rsidR="00737B54">
        <w:rPr>
          <w:rFonts w:ascii="Times New Roman" w:hAnsi="Times New Roman"/>
          <w:b w:val="0"/>
          <w:color w:val="000000" w:themeColor="text1"/>
          <w:sz w:val="28"/>
          <w:szCs w:val="28"/>
        </w:rPr>
        <w:t>ы</w:t>
      </w:r>
      <w:r w:rsidRPr="00694EBB">
        <w:rPr>
          <w:rFonts w:ascii="Times New Roman" w:hAnsi="Times New Roman"/>
          <w:b w:val="0"/>
          <w:color w:val="000000" w:themeColor="text1"/>
          <w:sz w:val="28"/>
          <w:szCs w:val="28"/>
        </w:rPr>
        <w:t xml:space="preserve">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w:t>
      </w:r>
      <w:r w:rsidRPr="00694EBB">
        <w:rPr>
          <w:rFonts w:ascii="Times New Roman" w:eastAsia="Calibri" w:hAnsi="Times New Roman"/>
          <w:b w:val="0"/>
          <w:bCs w:val="0"/>
          <w:color w:val="auto"/>
          <w:sz w:val="28"/>
          <w:szCs w:val="28"/>
          <w:lang w:eastAsia="en-US"/>
        </w:rPr>
        <w:t>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9"/>
        <w:gridCol w:w="5274"/>
      </w:tblGrid>
      <w:tr w:rsidR="00694EBB" w:rsidRPr="00694EBB" w14:paraId="03053C54" w14:textId="77777777" w:rsidTr="006A0EFA">
        <w:tc>
          <w:tcPr>
            <w:tcW w:w="4649" w:type="dxa"/>
            <w:tcBorders>
              <w:top w:val="single" w:sz="4" w:space="0" w:color="auto"/>
              <w:bottom w:val="single" w:sz="4" w:space="0" w:color="auto"/>
              <w:right w:val="single" w:sz="4" w:space="0" w:color="auto"/>
            </w:tcBorders>
          </w:tcPr>
          <w:p w14:paraId="4EEF4A51"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Штатная численность учреждения, ед.</w:t>
            </w:r>
          </w:p>
        </w:tc>
        <w:tc>
          <w:tcPr>
            <w:tcW w:w="5274" w:type="dxa"/>
            <w:tcBorders>
              <w:top w:val="single" w:sz="4" w:space="0" w:color="auto"/>
              <w:left w:val="single" w:sz="4" w:space="0" w:color="auto"/>
              <w:bottom w:val="single" w:sz="4" w:space="0" w:color="auto"/>
            </w:tcBorders>
          </w:tcPr>
          <w:p w14:paraId="4D02E482"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Число заместителей руководителя учреждения, ед.</w:t>
            </w:r>
          </w:p>
        </w:tc>
      </w:tr>
      <w:tr w:rsidR="00694EBB" w:rsidRPr="00694EBB" w14:paraId="61FBEC1F" w14:textId="77777777" w:rsidTr="006A0EFA">
        <w:tc>
          <w:tcPr>
            <w:tcW w:w="4649" w:type="dxa"/>
            <w:tcBorders>
              <w:top w:val="single" w:sz="4" w:space="0" w:color="auto"/>
              <w:bottom w:val="single" w:sz="4" w:space="0" w:color="auto"/>
              <w:right w:val="single" w:sz="4" w:space="0" w:color="auto"/>
            </w:tcBorders>
          </w:tcPr>
          <w:p w14:paraId="7AE8019C"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не более 24</w:t>
            </w:r>
          </w:p>
        </w:tc>
        <w:tc>
          <w:tcPr>
            <w:tcW w:w="5274" w:type="dxa"/>
            <w:tcBorders>
              <w:top w:val="single" w:sz="4" w:space="0" w:color="auto"/>
              <w:left w:val="single" w:sz="4" w:space="0" w:color="auto"/>
              <w:bottom w:val="single" w:sz="4" w:space="0" w:color="auto"/>
            </w:tcBorders>
          </w:tcPr>
          <w:p w14:paraId="3192A620"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0</w:t>
            </w:r>
          </w:p>
        </w:tc>
      </w:tr>
      <w:tr w:rsidR="00694EBB" w:rsidRPr="00694EBB" w14:paraId="122C410E" w14:textId="77777777" w:rsidTr="006A0EFA">
        <w:tc>
          <w:tcPr>
            <w:tcW w:w="4649" w:type="dxa"/>
            <w:tcBorders>
              <w:top w:val="single" w:sz="4" w:space="0" w:color="auto"/>
              <w:bottom w:val="single" w:sz="4" w:space="0" w:color="auto"/>
              <w:right w:val="single" w:sz="4" w:space="0" w:color="auto"/>
            </w:tcBorders>
          </w:tcPr>
          <w:p w14:paraId="189E3A94"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25-100</w:t>
            </w:r>
          </w:p>
        </w:tc>
        <w:tc>
          <w:tcPr>
            <w:tcW w:w="5274" w:type="dxa"/>
            <w:tcBorders>
              <w:top w:val="single" w:sz="4" w:space="0" w:color="auto"/>
              <w:left w:val="single" w:sz="4" w:space="0" w:color="auto"/>
              <w:bottom w:val="single" w:sz="4" w:space="0" w:color="auto"/>
            </w:tcBorders>
          </w:tcPr>
          <w:p w14:paraId="093A0707"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1</w:t>
            </w:r>
          </w:p>
        </w:tc>
      </w:tr>
      <w:tr w:rsidR="00694EBB" w:rsidRPr="00694EBB" w14:paraId="261FEFBB" w14:textId="77777777" w:rsidTr="006A0EFA">
        <w:tc>
          <w:tcPr>
            <w:tcW w:w="4649" w:type="dxa"/>
            <w:tcBorders>
              <w:top w:val="single" w:sz="4" w:space="0" w:color="auto"/>
              <w:bottom w:val="single" w:sz="4" w:space="0" w:color="auto"/>
              <w:right w:val="single" w:sz="4" w:space="0" w:color="auto"/>
            </w:tcBorders>
          </w:tcPr>
          <w:p w14:paraId="46C881B0"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101-200</w:t>
            </w:r>
          </w:p>
        </w:tc>
        <w:tc>
          <w:tcPr>
            <w:tcW w:w="5274" w:type="dxa"/>
            <w:tcBorders>
              <w:top w:val="single" w:sz="4" w:space="0" w:color="auto"/>
              <w:left w:val="single" w:sz="4" w:space="0" w:color="auto"/>
              <w:bottom w:val="single" w:sz="4" w:space="0" w:color="auto"/>
            </w:tcBorders>
          </w:tcPr>
          <w:p w14:paraId="15242158" w14:textId="77777777" w:rsidR="00694EBB" w:rsidRPr="006A0EFA" w:rsidRDefault="00694EBB" w:rsidP="0063453F">
            <w:pPr>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не более 2</w:t>
            </w:r>
          </w:p>
        </w:tc>
      </w:tr>
    </w:tbl>
    <w:p w14:paraId="323CACB4" w14:textId="77777777" w:rsidR="00694EBB" w:rsidRPr="00694EBB" w:rsidRDefault="00694EBB" w:rsidP="0063453F">
      <w:pPr>
        <w:spacing w:after="0" w:line="240" w:lineRule="auto"/>
        <w:ind w:firstLine="708"/>
        <w:jc w:val="both"/>
        <w:rPr>
          <w:rFonts w:ascii="Times New Roman" w:hAnsi="Times New Roman" w:cs="Times New Roman"/>
          <w:sz w:val="28"/>
          <w:szCs w:val="28"/>
        </w:rPr>
      </w:pPr>
    </w:p>
    <w:p w14:paraId="5CBA5213"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При наличии в учреждении филиалов и (или) иных обособленных структурных подразделений норматив численности заместителей руководителя увеличивается на 1 штатную единицу.</w:t>
      </w:r>
    </w:p>
    <w:p w14:paraId="72EB9730"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В образовательных учреждениях со штатной численностью 25-300 человек норматив численности заместителей руководителя устанавливается в размере не более 3 штатных единиц.</w:t>
      </w:r>
    </w:p>
    <w:p w14:paraId="5314090B" w14:textId="77777777" w:rsidR="00694EBB" w:rsidRPr="00694EBB" w:rsidRDefault="00694EBB" w:rsidP="00774518">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В коллективном договоре, соглашении, локальном нормативном акте Учреждения рекомендуется предусматривать возможность ознакомления работников со штатным расписанием.</w:t>
      </w:r>
    </w:p>
    <w:p w14:paraId="531292C2"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t xml:space="preserve">13. </w:t>
      </w:r>
      <w:r w:rsidRPr="00694EBB">
        <w:rPr>
          <w:rFonts w:ascii="Times New Roman" w:hAnsi="Times New Roman" w:cs="Times New Roman"/>
          <w:sz w:val="28"/>
          <w:szCs w:val="28"/>
        </w:rPr>
        <w:t>Наименования должностей и профессий работников учреждений и квалификационные требования к ним должны соответствовать наименованиям и требованиям, указанным в </w:t>
      </w:r>
      <w:hyperlink r:id="rId17" w:anchor="/document/108186/entry/0" w:tooltip="https://internet.garant.ru/#/document/108186/entry/0" w:history="1">
        <w:r w:rsidRPr="00694EBB">
          <w:rPr>
            <w:rFonts w:ascii="Times New Roman" w:hAnsi="Times New Roman" w:cs="Times New Roman"/>
            <w:sz w:val="28"/>
            <w:szCs w:val="28"/>
          </w:rPr>
          <w:t>Едином тарифно-квалификационном справочнике</w:t>
        </w:r>
      </w:hyperlink>
      <w:r w:rsidRPr="00694EBB">
        <w:rPr>
          <w:rFonts w:ascii="Times New Roman" w:hAnsi="Times New Roman" w:cs="Times New Roman"/>
          <w:sz w:val="28"/>
          <w:szCs w:val="28"/>
        </w:rPr>
        <w:t> работ и профессий рабочих, </w:t>
      </w:r>
      <w:hyperlink r:id="rId18" w:anchor="/document/57407515/entry/0" w:tooltip="https://internet.garant.ru/#/document/57407515/entry/0" w:history="1">
        <w:r w:rsidRPr="00694EBB">
          <w:rPr>
            <w:rFonts w:ascii="Times New Roman" w:hAnsi="Times New Roman" w:cs="Times New Roman"/>
            <w:sz w:val="28"/>
            <w:szCs w:val="28"/>
          </w:rPr>
          <w:t>Едином квалификационном справочнике</w:t>
        </w:r>
      </w:hyperlink>
      <w:r w:rsidRPr="00694EBB">
        <w:rPr>
          <w:rFonts w:ascii="Times New Roman" w:hAnsi="Times New Roman" w:cs="Times New Roman"/>
          <w:sz w:val="28"/>
          <w:szCs w:val="28"/>
        </w:rPr>
        <w:t> должностей руководителей, специалистов и служащих или соответствующим положениям профессиональных стандартов.</w:t>
      </w:r>
    </w:p>
    <w:p w14:paraId="0A94FAF7"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t xml:space="preserve">14. </w:t>
      </w:r>
      <w:r w:rsidRPr="00694EBB">
        <w:rPr>
          <w:rFonts w:ascii="Times New Roman" w:hAnsi="Times New Roman" w:cs="Times New Roman"/>
          <w:sz w:val="28"/>
          <w:szCs w:val="28"/>
        </w:rPr>
        <w:t>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рекомендации аттестационной комиссии или работнику установлена первая (высшая) квалификационная категория.</w:t>
      </w:r>
    </w:p>
    <w:p w14:paraId="106C8B15" w14:textId="77777777" w:rsidR="00694EBB" w:rsidRPr="00694EBB" w:rsidRDefault="00694EBB" w:rsidP="00774518">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Руководитель учреждения осуществляет подготовку работников (профессиональное образование и профессиональное обучение) и их дополнительное профессиональное образование на условиях и в порядке, определенных коллективным договором или локальным нормативным актом учреждения.</w:t>
      </w:r>
    </w:p>
    <w:p w14:paraId="2F2064B2" w14:textId="77777777" w:rsidR="00694EBB" w:rsidRPr="00694EBB" w:rsidRDefault="00694EBB" w:rsidP="0063453F">
      <w:pPr>
        <w:spacing w:after="0" w:line="240" w:lineRule="auto"/>
        <w:ind w:firstLine="720"/>
        <w:jc w:val="center"/>
        <w:rPr>
          <w:rFonts w:ascii="Times New Roman" w:hAnsi="Times New Roman" w:cs="Times New Roman"/>
          <w:b/>
          <w:bCs/>
          <w:sz w:val="28"/>
          <w:szCs w:val="28"/>
        </w:rPr>
      </w:pPr>
    </w:p>
    <w:p w14:paraId="12F9AE32" w14:textId="3C515B9E" w:rsidR="00694EBB" w:rsidRPr="00694EBB" w:rsidRDefault="001D182B" w:rsidP="0063453F">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2</w:t>
      </w:r>
      <w:r w:rsidR="00694EBB" w:rsidRPr="00694EBB">
        <w:rPr>
          <w:rFonts w:ascii="Times New Roman" w:hAnsi="Times New Roman" w:cs="Times New Roman"/>
          <w:b/>
          <w:sz w:val="28"/>
          <w:szCs w:val="28"/>
        </w:rPr>
        <w:t>. Система оплаты труда и размеры должностных окладов, ставок заработной платы работников Учреждений</w:t>
      </w:r>
    </w:p>
    <w:p w14:paraId="0F9C6FBC" w14:textId="77777777" w:rsidR="00694EBB" w:rsidRPr="00694EBB" w:rsidRDefault="00694EBB" w:rsidP="0063453F">
      <w:pPr>
        <w:tabs>
          <w:tab w:val="left" w:pos="1134"/>
        </w:tabs>
        <w:spacing w:after="0" w:line="240" w:lineRule="auto"/>
        <w:rPr>
          <w:rFonts w:ascii="Times New Roman" w:hAnsi="Times New Roman" w:cs="Times New Roman"/>
          <w:b/>
          <w:sz w:val="28"/>
          <w:szCs w:val="28"/>
        </w:rPr>
      </w:pPr>
    </w:p>
    <w:p w14:paraId="7F774247" w14:textId="7777777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15. Система оплаты труда работников Учреждений включает размеры окладов (должностных окладов), ставок заработной платы, перечень, размеры и </w:t>
      </w:r>
      <w:r w:rsidRPr="00694EBB">
        <w:rPr>
          <w:rFonts w:ascii="Times New Roman" w:hAnsi="Times New Roman" w:cs="Times New Roman"/>
          <w:sz w:val="28"/>
          <w:szCs w:val="28"/>
        </w:rPr>
        <w:lastRenderedPageBreak/>
        <w:t>условия осуществления компенсационных и стимулирующих выплат работникам, а также условия оплаты труда руководителей, их заместителей,  и размеры предельных уровней соотношений среднемесячной заработной платы руководителей, их заместителей и среднемесячной заработной платы работников Учреждений.</w:t>
      </w:r>
    </w:p>
    <w:p w14:paraId="1D36ACD5" w14:textId="18349557"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16.</w:t>
      </w:r>
      <w:r w:rsidR="001D182B">
        <w:rPr>
          <w:rFonts w:ascii="Times New Roman" w:hAnsi="Times New Roman" w:cs="Times New Roman"/>
          <w:sz w:val="28"/>
          <w:szCs w:val="28"/>
        </w:rPr>
        <w:t xml:space="preserve"> </w:t>
      </w:r>
      <w:r w:rsidRPr="00694EBB">
        <w:rPr>
          <w:rFonts w:ascii="Times New Roman" w:hAnsi="Times New Roman" w:cs="Times New Roman"/>
          <w:sz w:val="28"/>
          <w:szCs w:val="28"/>
        </w:rPr>
        <w:t xml:space="preserve">Система оплаты труда работников Учреждения устанавливается Положением о системе оплаты труда работников учреждения, которое утверждается приказом руководителя Учреждения с учетом мнения представительного органа работников или является приложением к коллективному договору. </w:t>
      </w:r>
    </w:p>
    <w:p w14:paraId="559137C7" w14:textId="6CD5CE83" w:rsidR="00694EBB" w:rsidRPr="00694EBB" w:rsidRDefault="00694EBB" w:rsidP="00774518">
      <w:pPr>
        <w:spacing w:after="0" w:line="240" w:lineRule="auto"/>
        <w:ind w:firstLine="709"/>
        <w:jc w:val="both"/>
        <w:rPr>
          <w:rFonts w:ascii="Times New Roman" w:hAnsi="Times New Roman" w:cs="Times New Roman"/>
          <w:strike/>
          <w:sz w:val="28"/>
          <w:szCs w:val="28"/>
        </w:rPr>
      </w:pPr>
      <w:r w:rsidRPr="00694EBB">
        <w:rPr>
          <w:rFonts w:ascii="Times New Roman" w:hAnsi="Times New Roman" w:cs="Times New Roman"/>
          <w:sz w:val="28"/>
          <w:szCs w:val="28"/>
        </w:rPr>
        <w:t xml:space="preserve">Система оплаты труда работников Учреждения устанавливается в соответствии с федеральным законодательством и законодательством Новосибирской области, содержащими нормы трудового права, а также </w:t>
      </w:r>
      <w:hyperlink r:id="rId19" w:tooltip="garantF1://47430134.0" w:history="1">
        <w:r w:rsidRPr="00694EBB">
          <w:rPr>
            <w:rFonts w:ascii="Times New Roman" w:hAnsi="Times New Roman" w:cs="Times New Roman"/>
            <w:sz w:val="28"/>
            <w:szCs w:val="28"/>
          </w:rPr>
          <w:t>постановлением администрации города Оби Новосибирской области № 1118 от 08.11.2018  года</w:t>
        </w:r>
      </w:hyperlink>
      <w:r w:rsidRPr="00694EBB">
        <w:rPr>
          <w:rFonts w:ascii="Times New Roman" w:hAnsi="Times New Roman" w:cs="Times New Roman"/>
          <w:sz w:val="28"/>
          <w:szCs w:val="28"/>
        </w:rPr>
        <w:t xml:space="preserve"> «</w:t>
      </w:r>
      <w:r w:rsidR="00737B54">
        <w:rPr>
          <w:rFonts w:ascii="Times New Roman" w:hAnsi="Times New Roman" w:cs="Times New Roman"/>
          <w:sz w:val="28"/>
          <w:szCs w:val="28"/>
        </w:rPr>
        <w:t>Об установлении системы</w:t>
      </w:r>
      <w:r w:rsidRPr="00694EBB">
        <w:rPr>
          <w:rFonts w:ascii="Times New Roman" w:hAnsi="Times New Roman" w:cs="Times New Roman"/>
          <w:sz w:val="28"/>
          <w:szCs w:val="28"/>
        </w:rPr>
        <w:t xml:space="preserve"> оплаты труда работников, условиях оплаты труда руководителей, их заместителей, главных бухгалтеров и размерах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города Оби Новосибирской области».</w:t>
      </w:r>
    </w:p>
    <w:p w14:paraId="3F15A350" w14:textId="473F9515"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17.</w:t>
      </w:r>
      <w:r w:rsidR="001D182B">
        <w:rPr>
          <w:rFonts w:ascii="Times New Roman" w:hAnsi="Times New Roman" w:cs="Times New Roman"/>
          <w:sz w:val="28"/>
          <w:szCs w:val="28"/>
        </w:rPr>
        <w:t xml:space="preserve"> </w:t>
      </w:r>
      <w:r w:rsidRPr="00694EBB">
        <w:rPr>
          <w:rFonts w:ascii="Times New Roman" w:hAnsi="Times New Roman" w:cs="Times New Roman"/>
          <w:sz w:val="28"/>
          <w:szCs w:val="28"/>
        </w:rPr>
        <w:t xml:space="preserve">Условия оплаты труда работника Учреждения устанавливаются трудовым договором между руководителем Учреждения и работником в соответствии с системой оплаты труда, установленной Положением о системе оплаты труда работников учреждения. </w:t>
      </w:r>
    </w:p>
    <w:p w14:paraId="3C26FB9F" w14:textId="55D7EAB4"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Трудовой договор заключается на основе примерной формы трудового договора с работником муниципального учреждения в соответствии с </w:t>
      </w:r>
      <w:hyperlink r:id="rId20" w:anchor="/document/70269234/entry/48" w:tooltip="https://internet.garant.ru/#/document/70269234/entry/48" w:history="1">
        <w:r w:rsidRPr="00694EBB">
          <w:rPr>
            <w:rFonts w:ascii="Times New Roman" w:hAnsi="Times New Roman" w:cs="Times New Roman"/>
            <w:sz w:val="28"/>
            <w:szCs w:val="28"/>
          </w:rPr>
          <w:t>приложением № 3</w:t>
        </w:r>
      </w:hyperlink>
      <w:r w:rsidRPr="00694EBB">
        <w:rPr>
          <w:rFonts w:ascii="Times New Roman" w:hAnsi="Times New Roman" w:cs="Times New Roman"/>
          <w:sz w:val="28"/>
          <w:szCs w:val="28"/>
        </w:rPr>
        <w:t> к Программе поэтапного совершенствования системы оплаты труда в государственных (муниципальных) учреждениях на 2012 - 2018 годы, утвержденной </w:t>
      </w:r>
      <w:hyperlink r:id="rId21" w:anchor="/document/70269234/entry/0" w:tooltip="https://internet.garant.ru/#/document/70269234/entry/0" w:history="1">
        <w:r w:rsidRPr="00694EBB">
          <w:rPr>
            <w:rFonts w:ascii="Times New Roman" w:hAnsi="Times New Roman" w:cs="Times New Roman"/>
            <w:sz w:val="28"/>
            <w:szCs w:val="28"/>
          </w:rPr>
          <w:t>распоряжением</w:t>
        </w:r>
      </w:hyperlink>
      <w:r w:rsidRPr="00694EBB">
        <w:rPr>
          <w:rFonts w:ascii="Times New Roman" w:hAnsi="Times New Roman" w:cs="Times New Roman"/>
          <w:sz w:val="28"/>
          <w:szCs w:val="28"/>
        </w:rPr>
        <w:t> Правительства Российской Федерации от 26.11.2012 № 2190-р.</w:t>
      </w:r>
    </w:p>
    <w:p w14:paraId="3E8FC825" w14:textId="5753D53B" w:rsidR="00694EBB" w:rsidRPr="00694EBB" w:rsidRDefault="00694EBB" w:rsidP="00774518">
      <w:pPr>
        <w:spacing w:after="0" w:line="240" w:lineRule="auto"/>
        <w:ind w:left="709"/>
        <w:jc w:val="both"/>
        <w:rPr>
          <w:rFonts w:ascii="Times New Roman" w:hAnsi="Times New Roman" w:cs="Times New Roman"/>
          <w:sz w:val="28"/>
          <w:szCs w:val="28"/>
        </w:rPr>
      </w:pPr>
      <w:r w:rsidRPr="00694EBB">
        <w:rPr>
          <w:rFonts w:ascii="Times New Roman" w:hAnsi="Times New Roman" w:cs="Times New Roman"/>
          <w:sz w:val="28"/>
          <w:szCs w:val="28"/>
        </w:rPr>
        <w:t>18. Оплата труда работников учреждений включает:</w:t>
      </w:r>
    </w:p>
    <w:p w14:paraId="2CFE14ED" w14:textId="5A4B6912" w:rsidR="00694EBB" w:rsidRPr="00694EBB" w:rsidRDefault="001D182B" w:rsidP="00774518">
      <w:pPr>
        <w:tabs>
          <w:tab w:val="left" w:pos="851"/>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должностные оклады (оклады), ставки заработной платы;</w:t>
      </w:r>
    </w:p>
    <w:p w14:paraId="2A7587A3" w14:textId="27C22239" w:rsidR="00694EBB" w:rsidRPr="00694EBB" w:rsidRDefault="001D182B" w:rsidP="00774518">
      <w:pPr>
        <w:tabs>
          <w:tab w:val="left" w:pos="851"/>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выплаты компенсационного характера;</w:t>
      </w:r>
    </w:p>
    <w:p w14:paraId="79E15340" w14:textId="0307436C" w:rsidR="00694EBB" w:rsidRPr="00694EBB" w:rsidRDefault="001D182B" w:rsidP="00774518">
      <w:pPr>
        <w:tabs>
          <w:tab w:val="left" w:pos="851"/>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выплаты стимулирующего характера;</w:t>
      </w:r>
    </w:p>
    <w:p w14:paraId="5443B2B0" w14:textId="7606E7B0" w:rsidR="00694EBB" w:rsidRPr="00694EBB" w:rsidRDefault="001D182B" w:rsidP="00774518">
      <w:pPr>
        <w:tabs>
          <w:tab w:val="left" w:pos="851"/>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выплаты по </w:t>
      </w:r>
      <w:hyperlink r:id="rId22" w:anchor="/document/7262690/entry/0" w:tooltip="https://internet.garant.ru/#/document/7262690/entry/0" w:history="1">
        <w:r w:rsidR="00694EBB" w:rsidRPr="00694EBB">
          <w:rPr>
            <w:rFonts w:ascii="Times New Roman" w:hAnsi="Times New Roman" w:cs="Times New Roman"/>
            <w:sz w:val="28"/>
            <w:szCs w:val="28"/>
          </w:rPr>
          <w:t>районному коэффициенту</w:t>
        </w:r>
      </w:hyperlink>
      <w:r w:rsidR="00694EBB" w:rsidRPr="00694EBB">
        <w:rPr>
          <w:rFonts w:ascii="Times New Roman" w:hAnsi="Times New Roman" w:cs="Times New Roman"/>
          <w:sz w:val="28"/>
          <w:szCs w:val="28"/>
        </w:rPr>
        <w:t>.</w:t>
      </w:r>
    </w:p>
    <w:p w14:paraId="442AEE44" w14:textId="01F34885"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19.</w:t>
      </w:r>
      <w:r w:rsidR="001D182B">
        <w:rPr>
          <w:rFonts w:ascii="Times New Roman" w:hAnsi="Times New Roman" w:cs="Times New Roman"/>
          <w:sz w:val="28"/>
          <w:szCs w:val="28"/>
        </w:rPr>
        <w:t xml:space="preserve"> </w:t>
      </w:r>
      <w:r w:rsidRPr="00694EBB">
        <w:rPr>
          <w:rFonts w:ascii="Times New Roman" w:hAnsi="Times New Roman" w:cs="Times New Roman"/>
          <w:sz w:val="28"/>
          <w:szCs w:val="28"/>
        </w:rPr>
        <w:t xml:space="preserve">Размеры должностных окладов (окладов), ставок заработной платы работников по отраслевым должностям: </w:t>
      </w:r>
    </w:p>
    <w:p w14:paraId="3E0388DC" w14:textId="46280A1B" w:rsidR="00694EBB" w:rsidRPr="00694EBB" w:rsidRDefault="00694EBB" w:rsidP="00774518">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 1) Размеры должностных окладов руководителей структурных подразделений: </w:t>
      </w:r>
    </w:p>
    <w:p w14:paraId="28A637D1" w14:textId="77777777" w:rsidR="00694EBB" w:rsidRPr="00694EBB" w:rsidRDefault="00694EBB" w:rsidP="00356402">
      <w:pPr>
        <w:pStyle w:val="ConsPlusTitle"/>
        <w:ind w:firstLine="709"/>
        <w:jc w:val="both"/>
        <w:outlineLvl w:val="0"/>
        <w:rPr>
          <w:rFonts w:ascii="Times New Roman" w:hAnsi="Times New Roman" w:cs="Times New Roman"/>
          <w:b w:val="0"/>
          <w:sz w:val="28"/>
          <w:szCs w:val="28"/>
        </w:rPr>
      </w:pPr>
      <w:r w:rsidRPr="00694EBB">
        <w:rPr>
          <w:rFonts w:ascii="Times New Roman" w:hAnsi="Times New Roman" w:cs="Times New Roman"/>
          <w:b w:val="0"/>
          <w:sz w:val="28"/>
          <w:szCs w:val="28"/>
        </w:rPr>
        <w:t xml:space="preserve">Размеры должностных окладов руководителей структурных подразделений </w:t>
      </w:r>
      <w:r w:rsidRPr="00694EBB">
        <w:rPr>
          <w:rFonts w:ascii="Times New Roman" w:hAnsi="Times New Roman" w:cs="Times New Roman"/>
          <w:b w:val="0"/>
          <w:bCs w:val="0"/>
          <w:sz w:val="28"/>
          <w:szCs w:val="28"/>
          <w:lang w:eastAsia="ar-SA"/>
        </w:rPr>
        <w:t xml:space="preserve">на основе </w:t>
      </w:r>
      <w:hyperlink r:id="rId23" w:anchor="/document/5425760/entry/0" w:tooltip="https://internet.garant.ru/#/document/5425760/entry/0" w:history="1">
        <w:r w:rsidRPr="00694EBB">
          <w:rPr>
            <w:rFonts w:ascii="Times New Roman" w:hAnsi="Times New Roman" w:cs="Times New Roman"/>
            <w:b w:val="0"/>
            <w:bCs w:val="0"/>
            <w:sz w:val="28"/>
            <w:szCs w:val="28"/>
            <w:lang w:eastAsia="ar-SA"/>
          </w:rPr>
          <w:t>профессиональных квалификационных групп</w:t>
        </w:r>
      </w:hyperlink>
      <w:r w:rsidRPr="00694EBB">
        <w:rPr>
          <w:rFonts w:ascii="Times New Roman" w:hAnsi="Times New Roman" w:cs="Times New Roman"/>
          <w:b w:val="0"/>
          <w:bCs w:val="0"/>
          <w:sz w:val="28"/>
          <w:szCs w:val="28"/>
          <w:lang w:eastAsia="ar-SA"/>
        </w:rPr>
        <w:t xml:space="preserve">, квалификационных уровней, уровней (подуровней) квалификаций (утверждены </w:t>
      </w:r>
      <w:hyperlink r:id="rId24" w:tooltip="consultantplus://offline/ref=D1640E7673A4EEFBAF86D82BF4169876EAFA9AD03B36CC2616BC61049EC84F402C7427BFF93D3AABEC219E8508L5h6E" w:history="1">
        <w:r w:rsidRPr="00694EBB">
          <w:rPr>
            <w:rFonts w:ascii="Times New Roman" w:hAnsi="Times New Roman" w:cs="Times New Roman"/>
            <w:b w:val="0"/>
            <w:bCs w:val="0"/>
            <w:sz w:val="28"/>
            <w:szCs w:val="28"/>
            <w:lang w:eastAsia="ar-SA"/>
          </w:rPr>
          <w:t>приказом</w:t>
        </w:r>
      </w:hyperlink>
      <w:r w:rsidRPr="00694EBB">
        <w:rPr>
          <w:rFonts w:ascii="Times New Roman" w:hAnsi="Times New Roman" w:cs="Times New Roman"/>
          <w:b w:val="0"/>
          <w:bCs w:val="0"/>
          <w:sz w:val="28"/>
          <w:szCs w:val="28"/>
          <w:lang w:eastAsia="ar-SA"/>
        </w:rPr>
        <w:t xml:space="preserve"> </w:t>
      </w:r>
      <w:r w:rsidRPr="00694EBB">
        <w:rPr>
          <w:rFonts w:ascii="Times New Roman" w:hAnsi="Times New Roman" w:cs="Times New Roman"/>
          <w:b w:val="0"/>
          <w:bCs w:val="0"/>
          <w:sz w:val="28"/>
          <w:szCs w:val="28"/>
          <w:lang w:eastAsia="ar-SA"/>
        </w:rPr>
        <w:lastRenderedPageBreak/>
        <w:t>Министерства здравоохранения и социального развития РФ от 5 мая 2008 г. № 216-н):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151"/>
        <w:gridCol w:w="2201"/>
      </w:tblGrid>
      <w:tr w:rsidR="00694EBB" w:rsidRPr="006A0EFA" w14:paraId="66D10C4D" w14:textId="77777777" w:rsidTr="00737B54">
        <w:tc>
          <w:tcPr>
            <w:tcW w:w="571" w:type="dxa"/>
          </w:tcPr>
          <w:p w14:paraId="0BB802E1"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 п/п</w:t>
            </w:r>
          </w:p>
        </w:tc>
        <w:tc>
          <w:tcPr>
            <w:tcW w:w="7151" w:type="dxa"/>
            <w:vAlign w:val="center"/>
          </w:tcPr>
          <w:p w14:paraId="2D531CD3"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Наименование должности</w:t>
            </w:r>
          </w:p>
        </w:tc>
        <w:tc>
          <w:tcPr>
            <w:tcW w:w="2201" w:type="dxa"/>
          </w:tcPr>
          <w:p w14:paraId="68858F22"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Должностной оклад, рублей</w:t>
            </w:r>
          </w:p>
        </w:tc>
      </w:tr>
      <w:tr w:rsidR="00694EBB" w:rsidRPr="006A0EFA" w14:paraId="77B0292F" w14:textId="77777777" w:rsidTr="00737B54">
        <w:tc>
          <w:tcPr>
            <w:tcW w:w="571" w:type="dxa"/>
          </w:tcPr>
          <w:p w14:paraId="7CD1D6F6"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vAlign w:val="center"/>
          </w:tcPr>
          <w:p w14:paraId="19309846"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1 квалификационный уровень:</w:t>
            </w:r>
          </w:p>
        </w:tc>
        <w:tc>
          <w:tcPr>
            <w:tcW w:w="2201" w:type="dxa"/>
          </w:tcPr>
          <w:p w14:paraId="784E8779"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r>
      <w:tr w:rsidR="00694EBB" w:rsidRPr="006A0EFA" w14:paraId="60871FE9" w14:textId="77777777" w:rsidTr="00737B54">
        <w:tc>
          <w:tcPr>
            <w:tcW w:w="571" w:type="dxa"/>
            <w:vMerge w:val="restart"/>
          </w:tcPr>
          <w:p w14:paraId="3C28F692"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1</w:t>
            </w:r>
          </w:p>
        </w:tc>
        <w:tc>
          <w:tcPr>
            <w:tcW w:w="7151" w:type="dxa"/>
          </w:tcPr>
          <w:p w14:paraId="0A881AAE" w14:textId="61607671" w:rsidR="00694EBB" w:rsidRPr="006A0EFA" w:rsidRDefault="00694EBB" w:rsidP="006A0EFA">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Заведующий (начальник) структурным подразделением: кабинетом,  отделом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201" w:type="dxa"/>
          </w:tcPr>
          <w:p w14:paraId="22743E4F"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r>
      <w:tr w:rsidR="00694EBB" w:rsidRPr="006A0EFA" w14:paraId="0A2B49EE" w14:textId="77777777" w:rsidTr="00737B54">
        <w:tc>
          <w:tcPr>
            <w:tcW w:w="571" w:type="dxa"/>
            <w:vMerge/>
          </w:tcPr>
          <w:p w14:paraId="3AE004DD"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3F27563F" w14:textId="77777777" w:rsidR="00694EBB" w:rsidRPr="006A0EFA" w:rsidRDefault="00694EBB" w:rsidP="006A0EFA">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I группа по оплате труда руководителей</w:t>
            </w:r>
          </w:p>
        </w:tc>
        <w:tc>
          <w:tcPr>
            <w:tcW w:w="2201" w:type="dxa"/>
          </w:tcPr>
          <w:p w14:paraId="63247F0F"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19 307</w:t>
            </w:r>
          </w:p>
        </w:tc>
      </w:tr>
      <w:tr w:rsidR="00694EBB" w:rsidRPr="006A0EFA" w14:paraId="277B6A45" w14:textId="77777777" w:rsidTr="00737B54">
        <w:tc>
          <w:tcPr>
            <w:tcW w:w="571" w:type="dxa"/>
            <w:vMerge/>
          </w:tcPr>
          <w:p w14:paraId="39BFDD05"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108ECD14"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 группа по оплате труда руководителей</w:t>
            </w:r>
          </w:p>
        </w:tc>
        <w:tc>
          <w:tcPr>
            <w:tcW w:w="2201" w:type="dxa"/>
          </w:tcPr>
          <w:p w14:paraId="515E3DF3"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17 948</w:t>
            </w:r>
          </w:p>
        </w:tc>
      </w:tr>
      <w:tr w:rsidR="00694EBB" w:rsidRPr="006A0EFA" w14:paraId="0BDF7E2C" w14:textId="77777777" w:rsidTr="00737B54">
        <w:tc>
          <w:tcPr>
            <w:tcW w:w="571" w:type="dxa"/>
            <w:vMerge/>
          </w:tcPr>
          <w:p w14:paraId="44A8AE7C"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163AA796"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III группа по оплате труда руководителей</w:t>
            </w:r>
          </w:p>
        </w:tc>
        <w:tc>
          <w:tcPr>
            <w:tcW w:w="2201" w:type="dxa"/>
          </w:tcPr>
          <w:p w14:paraId="633BE57B"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16 805</w:t>
            </w:r>
          </w:p>
        </w:tc>
      </w:tr>
      <w:tr w:rsidR="00694EBB" w:rsidRPr="006A0EFA" w14:paraId="5A5F97F9" w14:textId="77777777" w:rsidTr="00737B54">
        <w:tc>
          <w:tcPr>
            <w:tcW w:w="571" w:type="dxa"/>
            <w:vMerge/>
          </w:tcPr>
          <w:p w14:paraId="17F81356"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230A8A4F"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IV группа по оплате труда руководителей</w:t>
            </w:r>
          </w:p>
        </w:tc>
        <w:tc>
          <w:tcPr>
            <w:tcW w:w="2201" w:type="dxa"/>
          </w:tcPr>
          <w:p w14:paraId="6668B7C9"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16 460</w:t>
            </w:r>
          </w:p>
        </w:tc>
      </w:tr>
      <w:tr w:rsidR="00694EBB" w:rsidRPr="006A0EFA" w14:paraId="5434E92A" w14:textId="77777777" w:rsidTr="00737B54">
        <w:tc>
          <w:tcPr>
            <w:tcW w:w="571" w:type="dxa"/>
            <w:vMerge/>
          </w:tcPr>
          <w:p w14:paraId="20561243"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21074FE9"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2 квалификационный уровень:</w:t>
            </w:r>
          </w:p>
        </w:tc>
        <w:tc>
          <w:tcPr>
            <w:tcW w:w="2201" w:type="dxa"/>
          </w:tcPr>
          <w:p w14:paraId="309160A2"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r>
      <w:tr w:rsidR="00694EBB" w:rsidRPr="006A0EFA" w14:paraId="5ACF843F" w14:textId="77777777" w:rsidTr="00737B54">
        <w:tc>
          <w:tcPr>
            <w:tcW w:w="571" w:type="dxa"/>
            <w:vMerge w:val="restart"/>
          </w:tcPr>
          <w:p w14:paraId="0CE1C096" w14:textId="77777777" w:rsidR="00694EBB" w:rsidRPr="006A0EFA" w:rsidRDefault="00694EBB" w:rsidP="006A0EFA">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2</w:t>
            </w:r>
          </w:p>
        </w:tc>
        <w:tc>
          <w:tcPr>
            <w:tcW w:w="7151" w:type="dxa"/>
          </w:tcPr>
          <w:p w14:paraId="4BA5E32E" w14:textId="77777777" w:rsidR="00694EBB" w:rsidRPr="006A0EFA" w:rsidRDefault="00694EBB" w:rsidP="006A0EFA">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14:paraId="36092764" w14:textId="77777777" w:rsidR="00694EBB" w:rsidRPr="006A0EFA" w:rsidRDefault="00694EBB" w:rsidP="006A0EFA">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Начальник (заведующий, директор, руководитель) отдела</w:t>
            </w:r>
          </w:p>
        </w:tc>
        <w:tc>
          <w:tcPr>
            <w:tcW w:w="2201" w:type="dxa"/>
          </w:tcPr>
          <w:p w14:paraId="1838EC57"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r>
      <w:tr w:rsidR="00694EBB" w:rsidRPr="006A0EFA" w14:paraId="3E2AF5D3" w14:textId="77777777" w:rsidTr="00737B54">
        <w:tc>
          <w:tcPr>
            <w:tcW w:w="571" w:type="dxa"/>
            <w:vMerge/>
          </w:tcPr>
          <w:p w14:paraId="66113907"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vAlign w:val="center"/>
          </w:tcPr>
          <w:p w14:paraId="3DC5C112"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 группа по оплате труда руководителей</w:t>
            </w:r>
          </w:p>
        </w:tc>
        <w:tc>
          <w:tcPr>
            <w:tcW w:w="2201" w:type="dxa"/>
            <w:vAlign w:val="center"/>
          </w:tcPr>
          <w:p w14:paraId="668CAF38"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20 065</w:t>
            </w:r>
          </w:p>
        </w:tc>
      </w:tr>
      <w:tr w:rsidR="00694EBB" w:rsidRPr="006A0EFA" w14:paraId="6A0E6281" w14:textId="77777777" w:rsidTr="00737B54">
        <w:tc>
          <w:tcPr>
            <w:tcW w:w="571" w:type="dxa"/>
            <w:vMerge/>
          </w:tcPr>
          <w:p w14:paraId="11256A82"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6373C24F" w14:textId="77777777" w:rsidR="00694EBB" w:rsidRPr="006A0EFA" w:rsidRDefault="00694EBB" w:rsidP="006A0EFA">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 группа по оплате труда руководителей</w:t>
            </w:r>
          </w:p>
        </w:tc>
        <w:tc>
          <w:tcPr>
            <w:tcW w:w="2201" w:type="dxa"/>
          </w:tcPr>
          <w:p w14:paraId="6AF23CAB"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18 612</w:t>
            </w:r>
          </w:p>
        </w:tc>
      </w:tr>
      <w:tr w:rsidR="00694EBB" w:rsidRPr="006A0EFA" w14:paraId="1B41EE20" w14:textId="77777777" w:rsidTr="00737B54">
        <w:tc>
          <w:tcPr>
            <w:tcW w:w="571" w:type="dxa"/>
            <w:vMerge/>
          </w:tcPr>
          <w:p w14:paraId="44E5EEC4"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4405B15D" w14:textId="77777777" w:rsidR="00694EBB" w:rsidRPr="006A0EFA" w:rsidRDefault="00694EBB" w:rsidP="006A0EFA">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III группа по оплате труда руководителей</w:t>
            </w:r>
          </w:p>
        </w:tc>
        <w:tc>
          <w:tcPr>
            <w:tcW w:w="2201" w:type="dxa"/>
          </w:tcPr>
          <w:p w14:paraId="297226A9" w14:textId="77777777" w:rsidR="00694EBB" w:rsidRPr="006A0EFA" w:rsidRDefault="00694EBB" w:rsidP="006A0EFA">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17 380</w:t>
            </w:r>
          </w:p>
        </w:tc>
      </w:tr>
      <w:tr w:rsidR="00694EBB" w:rsidRPr="006A0EFA" w14:paraId="0AD4551D" w14:textId="77777777" w:rsidTr="00737B54">
        <w:tc>
          <w:tcPr>
            <w:tcW w:w="571" w:type="dxa"/>
            <w:vMerge/>
          </w:tcPr>
          <w:p w14:paraId="4B58F51A"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p>
        </w:tc>
        <w:tc>
          <w:tcPr>
            <w:tcW w:w="7151" w:type="dxa"/>
          </w:tcPr>
          <w:p w14:paraId="2EBFB81E" w14:textId="77777777" w:rsidR="00694EBB" w:rsidRPr="006A0EFA" w:rsidRDefault="00694EBB" w:rsidP="006A0EFA">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IV группа по оплате труда руководителей</w:t>
            </w:r>
          </w:p>
        </w:tc>
        <w:tc>
          <w:tcPr>
            <w:tcW w:w="2201" w:type="dxa"/>
          </w:tcPr>
          <w:p w14:paraId="0C07304B" w14:textId="77777777" w:rsidR="00694EBB" w:rsidRPr="006A0EFA" w:rsidRDefault="00694EBB" w:rsidP="006A0EFA">
            <w:pPr>
              <w:pStyle w:val="a6"/>
              <w:widowControl w:val="0"/>
              <w:numPr>
                <w:ilvl w:val="0"/>
                <w:numId w:val="10"/>
              </w:numPr>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661</w:t>
            </w:r>
          </w:p>
        </w:tc>
      </w:tr>
    </w:tbl>
    <w:p w14:paraId="0ED1DEED" w14:textId="77777777" w:rsidR="00694EBB" w:rsidRPr="00694EBB" w:rsidRDefault="00694EBB" w:rsidP="00AB62F5">
      <w:pPr>
        <w:widowControl w:val="0"/>
        <w:spacing w:after="0" w:line="240" w:lineRule="auto"/>
        <w:ind w:firstLine="540"/>
        <w:jc w:val="both"/>
        <w:rPr>
          <w:rFonts w:ascii="Times New Roman" w:hAnsi="Times New Roman" w:cs="Times New Roman"/>
          <w:sz w:val="28"/>
          <w:szCs w:val="28"/>
          <w:lang w:eastAsia="ru-RU"/>
        </w:rPr>
      </w:pPr>
    </w:p>
    <w:p w14:paraId="2461F614" w14:textId="77777777" w:rsidR="00694EBB" w:rsidRDefault="00694EBB" w:rsidP="00356402">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 Размеры должностных окладов руководителей структурных подразделений, не включенных в профессиональные квалификационные группы должностей:</w:t>
      </w:r>
    </w:p>
    <w:p w14:paraId="13913DD8" w14:textId="77777777" w:rsidR="00431DBB" w:rsidRPr="00694EBB" w:rsidRDefault="00431DBB" w:rsidP="001D182B">
      <w:pPr>
        <w:widowControl w:val="0"/>
        <w:spacing w:after="0" w:line="240" w:lineRule="auto"/>
        <w:ind w:firstLine="708"/>
        <w:jc w:val="both"/>
        <w:rPr>
          <w:rFonts w:ascii="Times New Roman" w:hAnsi="Times New Roman" w:cs="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6942"/>
        <w:gridCol w:w="2410"/>
      </w:tblGrid>
      <w:tr w:rsidR="00694EBB" w:rsidRPr="006A0EFA" w14:paraId="6FB3725E" w14:textId="77777777" w:rsidTr="00737B54">
        <w:tc>
          <w:tcPr>
            <w:tcW w:w="571" w:type="dxa"/>
          </w:tcPr>
          <w:p w14:paraId="5D2A17C8"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 п/п</w:t>
            </w:r>
          </w:p>
        </w:tc>
        <w:tc>
          <w:tcPr>
            <w:tcW w:w="6942" w:type="dxa"/>
            <w:vAlign w:val="center"/>
          </w:tcPr>
          <w:p w14:paraId="32DF4E8A"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Наименование должности</w:t>
            </w:r>
          </w:p>
        </w:tc>
        <w:tc>
          <w:tcPr>
            <w:tcW w:w="2410" w:type="dxa"/>
          </w:tcPr>
          <w:p w14:paraId="3BD4D9C7"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Должностной оклад, рублей</w:t>
            </w:r>
          </w:p>
        </w:tc>
      </w:tr>
      <w:tr w:rsidR="00694EBB" w:rsidRPr="006A0EFA" w14:paraId="449617A7" w14:textId="77777777" w:rsidTr="00737B54">
        <w:tc>
          <w:tcPr>
            <w:tcW w:w="571" w:type="dxa"/>
          </w:tcPr>
          <w:p w14:paraId="52378080"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vAlign w:val="center"/>
          </w:tcPr>
          <w:p w14:paraId="36498E2F"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1 квалификационный уровень:</w:t>
            </w:r>
          </w:p>
        </w:tc>
        <w:tc>
          <w:tcPr>
            <w:tcW w:w="2410" w:type="dxa"/>
          </w:tcPr>
          <w:p w14:paraId="3EE07931"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r>
      <w:tr w:rsidR="00694EBB" w:rsidRPr="006A0EFA" w14:paraId="614D94CA" w14:textId="77777777" w:rsidTr="00737B54">
        <w:tc>
          <w:tcPr>
            <w:tcW w:w="571" w:type="dxa"/>
            <w:vMerge w:val="restart"/>
          </w:tcPr>
          <w:p w14:paraId="4D164D1D"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1</w:t>
            </w:r>
          </w:p>
        </w:tc>
        <w:tc>
          <w:tcPr>
            <w:tcW w:w="6942" w:type="dxa"/>
          </w:tcPr>
          <w:p w14:paraId="6B993D81" w14:textId="77777777" w:rsidR="00694EBB" w:rsidRPr="006A0EFA" w:rsidRDefault="00694EBB" w:rsidP="00AB62F5">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Заведующий (начальник) структурным подразделением:  отделом и другими структурными подразделениями, реализующими образовательную программу дополнительного образования,  а также обеспечивающие предоставление услуг в сфере образования</w:t>
            </w:r>
          </w:p>
        </w:tc>
        <w:tc>
          <w:tcPr>
            <w:tcW w:w="2410" w:type="dxa"/>
          </w:tcPr>
          <w:p w14:paraId="70D9743F"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r>
      <w:tr w:rsidR="00694EBB" w:rsidRPr="006A0EFA" w14:paraId="06D5FA06" w14:textId="77777777" w:rsidTr="00737B54">
        <w:tc>
          <w:tcPr>
            <w:tcW w:w="571" w:type="dxa"/>
            <w:vMerge/>
          </w:tcPr>
          <w:p w14:paraId="7851E59E"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78E2CF3D" w14:textId="77777777" w:rsidR="00694EBB" w:rsidRPr="006A0EFA" w:rsidRDefault="00694EBB" w:rsidP="00AB62F5">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I группа по оплате труда руководителей</w:t>
            </w:r>
          </w:p>
        </w:tc>
        <w:tc>
          <w:tcPr>
            <w:tcW w:w="2410" w:type="dxa"/>
          </w:tcPr>
          <w:p w14:paraId="30354648"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19 307</w:t>
            </w:r>
          </w:p>
        </w:tc>
      </w:tr>
      <w:tr w:rsidR="00694EBB" w:rsidRPr="006A0EFA" w14:paraId="34A962CE" w14:textId="77777777" w:rsidTr="00737B54">
        <w:tc>
          <w:tcPr>
            <w:tcW w:w="571" w:type="dxa"/>
            <w:vMerge/>
          </w:tcPr>
          <w:p w14:paraId="59E55EB1"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4F6E9413"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 группа по оплате труда руководителей</w:t>
            </w:r>
          </w:p>
        </w:tc>
        <w:tc>
          <w:tcPr>
            <w:tcW w:w="2410" w:type="dxa"/>
          </w:tcPr>
          <w:p w14:paraId="60338CB2"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17 948</w:t>
            </w:r>
          </w:p>
        </w:tc>
      </w:tr>
      <w:tr w:rsidR="00694EBB" w:rsidRPr="006A0EFA" w14:paraId="0862FE7E" w14:textId="77777777" w:rsidTr="00737B54">
        <w:tc>
          <w:tcPr>
            <w:tcW w:w="571" w:type="dxa"/>
            <w:vMerge/>
          </w:tcPr>
          <w:p w14:paraId="61404004"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78E4C8B8"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III группа по оплате труда руководителей</w:t>
            </w:r>
          </w:p>
        </w:tc>
        <w:tc>
          <w:tcPr>
            <w:tcW w:w="2410" w:type="dxa"/>
          </w:tcPr>
          <w:p w14:paraId="7BF530ED"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16 805</w:t>
            </w:r>
          </w:p>
        </w:tc>
      </w:tr>
      <w:tr w:rsidR="00694EBB" w:rsidRPr="006A0EFA" w14:paraId="3A4776F3" w14:textId="77777777" w:rsidTr="00737B54">
        <w:tc>
          <w:tcPr>
            <w:tcW w:w="571" w:type="dxa"/>
            <w:vMerge/>
          </w:tcPr>
          <w:p w14:paraId="58C9EE21"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55C15755"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IV группа по оплате труда руководителей</w:t>
            </w:r>
          </w:p>
        </w:tc>
        <w:tc>
          <w:tcPr>
            <w:tcW w:w="2410" w:type="dxa"/>
          </w:tcPr>
          <w:p w14:paraId="75402E91"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16 460</w:t>
            </w:r>
          </w:p>
        </w:tc>
      </w:tr>
      <w:tr w:rsidR="00694EBB" w:rsidRPr="006A0EFA" w14:paraId="30962247" w14:textId="77777777" w:rsidTr="00737B54">
        <w:tc>
          <w:tcPr>
            <w:tcW w:w="571" w:type="dxa"/>
          </w:tcPr>
          <w:p w14:paraId="62AB0EEF"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5768CBAD"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2 квалификационный уровень:</w:t>
            </w:r>
          </w:p>
        </w:tc>
        <w:tc>
          <w:tcPr>
            <w:tcW w:w="2410" w:type="dxa"/>
          </w:tcPr>
          <w:p w14:paraId="6A5A986B"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r>
      <w:tr w:rsidR="00694EBB" w:rsidRPr="006A0EFA" w14:paraId="0ED44F8E" w14:textId="77777777" w:rsidTr="00737B54">
        <w:tc>
          <w:tcPr>
            <w:tcW w:w="571" w:type="dxa"/>
            <w:vMerge w:val="restart"/>
          </w:tcPr>
          <w:p w14:paraId="0AADDCBB" w14:textId="77777777" w:rsidR="00694EBB" w:rsidRPr="006A0EFA" w:rsidRDefault="00694EBB" w:rsidP="00AB62F5">
            <w:pPr>
              <w:widowControl w:val="0"/>
              <w:spacing w:after="0" w:line="240" w:lineRule="auto"/>
              <w:jc w:val="center"/>
              <w:rPr>
                <w:rFonts w:ascii="Times New Roman" w:hAnsi="Times New Roman" w:cs="Times New Roman"/>
                <w:sz w:val="24"/>
                <w:szCs w:val="24"/>
                <w:lang w:eastAsia="ru-RU"/>
              </w:rPr>
            </w:pPr>
            <w:r w:rsidRPr="006A0EFA">
              <w:rPr>
                <w:rFonts w:ascii="Times New Roman" w:hAnsi="Times New Roman" w:cs="Times New Roman"/>
                <w:sz w:val="24"/>
                <w:szCs w:val="24"/>
                <w:lang w:eastAsia="ru-RU"/>
              </w:rPr>
              <w:t>2</w:t>
            </w:r>
          </w:p>
        </w:tc>
        <w:tc>
          <w:tcPr>
            <w:tcW w:w="6942" w:type="dxa"/>
          </w:tcPr>
          <w:p w14:paraId="4AF9AABB" w14:textId="77777777" w:rsidR="00694EBB" w:rsidRPr="006A0EFA" w:rsidRDefault="00694EBB" w:rsidP="00AB62F5">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а также обеспечивающие предоставление услуг в сфере образования</w:t>
            </w:r>
          </w:p>
        </w:tc>
        <w:tc>
          <w:tcPr>
            <w:tcW w:w="2410" w:type="dxa"/>
          </w:tcPr>
          <w:p w14:paraId="671795A2"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r>
      <w:tr w:rsidR="00694EBB" w:rsidRPr="006A0EFA" w14:paraId="12E7E179" w14:textId="77777777" w:rsidTr="00737B54">
        <w:tc>
          <w:tcPr>
            <w:tcW w:w="571" w:type="dxa"/>
            <w:vMerge/>
          </w:tcPr>
          <w:p w14:paraId="01FCBD0D"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vAlign w:val="center"/>
          </w:tcPr>
          <w:p w14:paraId="57ED539E"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 группа по оплате труда руководителей</w:t>
            </w:r>
          </w:p>
        </w:tc>
        <w:tc>
          <w:tcPr>
            <w:tcW w:w="2410" w:type="dxa"/>
            <w:vAlign w:val="center"/>
          </w:tcPr>
          <w:p w14:paraId="46ADC192"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20 065</w:t>
            </w:r>
          </w:p>
        </w:tc>
      </w:tr>
      <w:tr w:rsidR="00694EBB" w:rsidRPr="006A0EFA" w14:paraId="2C82C39F" w14:textId="77777777" w:rsidTr="00737B54">
        <w:tc>
          <w:tcPr>
            <w:tcW w:w="571" w:type="dxa"/>
            <w:vMerge/>
          </w:tcPr>
          <w:p w14:paraId="64C193DB"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71521B89" w14:textId="77777777" w:rsidR="00694EBB" w:rsidRPr="006A0EFA" w:rsidRDefault="00694EBB" w:rsidP="00AB62F5">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 группа по оплате труда руководителей</w:t>
            </w:r>
          </w:p>
        </w:tc>
        <w:tc>
          <w:tcPr>
            <w:tcW w:w="2410" w:type="dxa"/>
          </w:tcPr>
          <w:p w14:paraId="75F754F2"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18 612</w:t>
            </w:r>
          </w:p>
        </w:tc>
      </w:tr>
      <w:tr w:rsidR="00694EBB" w:rsidRPr="006A0EFA" w14:paraId="6DF79740" w14:textId="77777777" w:rsidTr="00737B54">
        <w:tc>
          <w:tcPr>
            <w:tcW w:w="571" w:type="dxa"/>
            <w:vMerge/>
          </w:tcPr>
          <w:p w14:paraId="2F978068"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6225E0DC" w14:textId="77777777" w:rsidR="00694EBB" w:rsidRPr="006A0EFA" w:rsidRDefault="00694EBB" w:rsidP="00AB62F5">
            <w:pPr>
              <w:widowControl w:val="0"/>
              <w:spacing w:after="0" w:line="240" w:lineRule="auto"/>
              <w:jc w:val="both"/>
              <w:rPr>
                <w:rFonts w:ascii="Times New Roman" w:hAnsi="Times New Roman" w:cs="Times New Roman"/>
                <w:sz w:val="24"/>
                <w:szCs w:val="24"/>
                <w:lang w:eastAsia="ru-RU"/>
              </w:rPr>
            </w:pPr>
            <w:r w:rsidRPr="006A0EFA">
              <w:rPr>
                <w:rFonts w:ascii="Times New Roman" w:hAnsi="Times New Roman" w:cs="Times New Roman"/>
                <w:sz w:val="24"/>
                <w:szCs w:val="24"/>
                <w:lang w:eastAsia="ru-RU"/>
              </w:rPr>
              <w:t>III группа по оплате труда руководителей</w:t>
            </w:r>
          </w:p>
        </w:tc>
        <w:tc>
          <w:tcPr>
            <w:tcW w:w="2410" w:type="dxa"/>
          </w:tcPr>
          <w:p w14:paraId="623031E9" w14:textId="77777777" w:rsidR="00694EBB" w:rsidRPr="006A0EFA" w:rsidRDefault="00694EBB" w:rsidP="00AB62F5">
            <w:pPr>
              <w:widowControl w:val="0"/>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17 380</w:t>
            </w:r>
          </w:p>
        </w:tc>
      </w:tr>
      <w:tr w:rsidR="00694EBB" w:rsidRPr="006A0EFA" w14:paraId="7D222A3B" w14:textId="77777777" w:rsidTr="00737B54">
        <w:tc>
          <w:tcPr>
            <w:tcW w:w="571" w:type="dxa"/>
            <w:vMerge/>
          </w:tcPr>
          <w:p w14:paraId="4E7269C3"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p>
        </w:tc>
        <w:tc>
          <w:tcPr>
            <w:tcW w:w="6942" w:type="dxa"/>
          </w:tcPr>
          <w:p w14:paraId="16502CE4" w14:textId="77777777" w:rsidR="00694EBB" w:rsidRPr="006A0EFA" w:rsidRDefault="00694EBB" w:rsidP="00AB62F5">
            <w:pPr>
              <w:widowControl w:val="0"/>
              <w:spacing w:after="0" w:line="240" w:lineRule="auto"/>
              <w:rPr>
                <w:rFonts w:ascii="Times New Roman" w:hAnsi="Times New Roman" w:cs="Times New Roman"/>
                <w:sz w:val="24"/>
                <w:szCs w:val="24"/>
                <w:lang w:eastAsia="ru-RU"/>
              </w:rPr>
            </w:pPr>
            <w:r w:rsidRPr="006A0EFA">
              <w:rPr>
                <w:rFonts w:ascii="Times New Roman" w:hAnsi="Times New Roman" w:cs="Times New Roman"/>
                <w:sz w:val="24"/>
                <w:szCs w:val="24"/>
                <w:lang w:eastAsia="ru-RU"/>
              </w:rPr>
              <w:t>IV группа по оплате труда руководителей</w:t>
            </w:r>
          </w:p>
        </w:tc>
        <w:tc>
          <w:tcPr>
            <w:tcW w:w="2410" w:type="dxa"/>
          </w:tcPr>
          <w:p w14:paraId="1CD6F282" w14:textId="77777777" w:rsidR="00694EBB" w:rsidRPr="006A0EFA" w:rsidRDefault="00694EBB">
            <w:pPr>
              <w:pStyle w:val="a6"/>
              <w:widowControl w:val="0"/>
              <w:numPr>
                <w:ilvl w:val="0"/>
                <w:numId w:val="11"/>
              </w:numPr>
              <w:spacing w:after="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661</w:t>
            </w:r>
          </w:p>
        </w:tc>
      </w:tr>
    </w:tbl>
    <w:p w14:paraId="2EBE49B6" w14:textId="77777777" w:rsidR="00431DBB" w:rsidRDefault="00431DBB" w:rsidP="00AB62F5">
      <w:pPr>
        <w:spacing w:after="0" w:line="240" w:lineRule="auto"/>
        <w:ind w:firstLine="708"/>
        <w:jc w:val="both"/>
        <w:rPr>
          <w:rFonts w:ascii="Times New Roman" w:hAnsi="Times New Roman" w:cs="Times New Roman"/>
          <w:sz w:val="28"/>
          <w:szCs w:val="28"/>
        </w:rPr>
      </w:pPr>
    </w:p>
    <w:p w14:paraId="22BB24CD" w14:textId="512FB84D" w:rsidR="00694EBB" w:rsidRPr="00694EBB" w:rsidRDefault="00694EBB" w:rsidP="00356402">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20. Размеры должностных окладов заместителей руководителей структурных подразделений устанавливаются руководителем учреждения в соответствии с Положением о системе оплаты труда работников Учреждения в размере на 10-30% ниже должностного оклада руководителя структурного подразделения Учреждения с учетом сложности и объема выполняемой работы.</w:t>
      </w:r>
    </w:p>
    <w:p w14:paraId="007FA09F" w14:textId="1DDEF349" w:rsidR="00694EBB" w:rsidRPr="00694EBB" w:rsidRDefault="00694EBB" w:rsidP="00356402">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21.</w:t>
      </w:r>
      <w:r w:rsidR="001D182B">
        <w:rPr>
          <w:rFonts w:ascii="Times New Roman" w:hAnsi="Times New Roman" w:cs="Times New Roman"/>
          <w:sz w:val="28"/>
          <w:szCs w:val="28"/>
        </w:rPr>
        <w:t xml:space="preserve"> </w:t>
      </w:r>
      <w:r w:rsidRPr="00694EBB">
        <w:rPr>
          <w:rFonts w:ascii="Times New Roman" w:hAnsi="Times New Roman" w:cs="Times New Roman"/>
          <w:sz w:val="28"/>
          <w:szCs w:val="28"/>
        </w:rPr>
        <w:t>Размеры ставок заработной платы по должности «учитель» устанавливаются работодателем в Положении о системе оплаты труда работников учреждения из расчета стоимости образовательного часа, нормы учебной нагрузки в неделю на ставку заработной платы (18 часов), среднегодового количества недель в месяц 4,35 (365/12/7=4,35).</w:t>
      </w:r>
    </w:p>
    <w:p w14:paraId="3B41A690" w14:textId="4B9AA939" w:rsidR="00694EBB" w:rsidRPr="00694EBB" w:rsidRDefault="00694EBB" w:rsidP="00356402">
      <w:pPr>
        <w:pStyle w:val="a6"/>
        <w:spacing w:before="120" w:after="12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При установлении расчетным путем размера ставок заработной платы их размеры подлежат округлению до целого рубля по классическим арифметическим правилам.</w:t>
      </w:r>
    </w:p>
    <w:p w14:paraId="609FC1FF" w14:textId="77777777" w:rsidR="00694EBB" w:rsidRPr="00694EBB" w:rsidRDefault="00694EBB" w:rsidP="00356402">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При этом установленная стоимость образовательного часа должна обеспечить размер ставки заработной платы учителя (с 18 - часовой учебной нагрузкой в неделю) не менее размера оклада (ставки заработной платы), установленного в пункте 22</w:t>
      </w:r>
      <w:r w:rsidRPr="00694EBB">
        <w:rPr>
          <w:rFonts w:ascii="Times New Roman" w:hAnsi="Times New Roman" w:cs="Times New Roman"/>
          <w:color w:val="FF0000"/>
          <w:sz w:val="28"/>
          <w:szCs w:val="28"/>
        </w:rPr>
        <w:t xml:space="preserve"> </w:t>
      </w:r>
      <w:r w:rsidRPr="00694EBB">
        <w:rPr>
          <w:rFonts w:ascii="Times New Roman" w:hAnsi="Times New Roman" w:cs="Times New Roman"/>
          <w:sz w:val="28"/>
          <w:szCs w:val="28"/>
        </w:rPr>
        <w:t>по должностям, отнесенным к 4 квалификационному уровню профессиональной квалификационной группы должностей педагогических работников.</w:t>
      </w:r>
    </w:p>
    <w:p w14:paraId="6BE23737" w14:textId="77777777" w:rsidR="00694EBB" w:rsidRPr="00694EBB" w:rsidRDefault="00694EBB" w:rsidP="00356402">
      <w:pPr>
        <w:spacing w:after="0" w:line="240" w:lineRule="auto"/>
        <w:ind w:firstLine="709"/>
        <w:jc w:val="both"/>
        <w:rPr>
          <w:rFonts w:ascii="Times New Roman" w:eastAsia="Calibri" w:hAnsi="Times New Roman" w:cs="Times New Roman"/>
          <w:sz w:val="28"/>
          <w:szCs w:val="28"/>
        </w:rPr>
      </w:pPr>
      <w:r w:rsidRPr="00694EBB">
        <w:rPr>
          <w:rFonts w:ascii="Times New Roman" w:eastAsia="Calibri" w:hAnsi="Times New Roman" w:cs="Times New Roman"/>
          <w:sz w:val="28"/>
          <w:szCs w:val="28"/>
        </w:rPr>
        <w:t xml:space="preserve">Норма часов педагогической работы педагогических работников, осуществляющих образовательный процесс, применяемая при исчислении их оплаты труда, определяется в соответствии с </w:t>
      </w:r>
      <w:hyperlink r:id="rId25" w:tooltip="garantF1://70778632.0" w:history="1">
        <w:r w:rsidRPr="00694EBB">
          <w:rPr>
            <w:rFonts w:ascii="Times New Roman" w:eastAsia="Calibri" w:hAnsi="Times New Roman" w:cs="Times New Roman"/>
            <w:sz w:val="28"/>
            <w:szCs w:val="28"/>
          </w:rPr>
          <w:t>приказом</w:t>
        </w:r>
      </w:hyperlink>
      <w:r w:rsidRPr="00694EBB">
        <w:rPr>
          <w:rFonts w:ascii="Times New Roman" w:eastAsia="Calibri" w:hAnsi="Times New Roman" w:cs="Times New Roman"/>
          <w:sz w:val="28"/>
          <w:szCs w:val="28"/>
        </w:rPr>
        <w:t xml:space="preserve"> от 04 апреля 2025г.  № 269.</w:t>
      </w:r>
    </w:p>
    <w:p w14:paraId="606D222E" w14:textId="680F5CC3" w:rsidR="00694EBB" w:rsidRPr="00694EBB" w:rsidRDefault="00694EBB" w:rsidP="00356402">
      <w:pPr>
        <w:spacing w:after="0" w:line="240" w:lineRule="auto"/>
        <w:ind w:firstLine="709"/>
        <w:jc w:val="both"/>
        <w:rPr>
          <w:rFonts w:ascii="Times New Roman" w:hAnsi="Times New Roman" w:cs="Times New Roman"/>
          <w:i/>
          <w:sz w:val="28"/>
          <w:szCs w:val="28"/>
        </w:rPr>
      </w:pPr>
      <w:r w:rsidRPr="00694EBB">
        <w:rPr>
          <w:rFonts w:ascii="Times New Roman" w:eastAsia="Calibri" w:hAnsi="Times New Roman" w:cs="Times New Roman"/>
          <w:sz w:val="28"/>
          <w:szCs w:val="28"/>
        </w:rPr>
        <w:t xml:space="preserve">Стоимость образовательного часа определяется каждым </w:t>
      </w:r>
      <w:r w:rsidR="00737B54" w:rsidRPr="00694EBB">
        <w:rPr>
          <w:rFonts w:ascii="Times New Roman" w:eastAsia="Calibri" w:hAnsi="Times New Roman" w:cs="Times New Roman"/>
          <w:sz w:val="28"/>
          <w:szCs w:val="28"/>
        </w:rPr>
        <w:t>учреждением самостоятельно</w:t>
      </w:r>
      <w:r w:rsidRPr="00694EBB">
        <w:rPr>
          <w:rFonts w:ascii="Times New Roman" w:eastAsia="Calibri" w:hAnsi="Times New Roman" w:cs="Times New Roman"/>
          <w:sz w:val="28"/>
          <w:szCs w:val="28"/>
        </w:rPr>
        <w:t xml:space="preserve"> в пределах основной части фонда оплаты труда педагогических </w:t>
      </w:r>
      <w:r w:rsidRPr="00694EBB">
        <w:rPr>
          <w:rFonts w:ascii="Times New Roman" w:eastAsia="Calibri" w:hAnsi="Times New Roman" w:cs="Times New Roman"/>
          <w:sz w:val="28"/>
          <w:szCs w:val="28"/>
        </w:rPr>
        <w:lastRenderedPageBreak/>
        <w:t xml:space="preserve">работников, осуществляющих образовательный процесс, с учетом общего количества учебных часов в учебном году по </w:t>
      </w:r>
      <w:r w:rsidRPr="00694EBB">
        <w:rPr>
          <w:rFonts w:ascii="Times New Roman" w:eastAsia="Calibri" w:hAnsi="Times New Roman" w:cs="Times New Roman"/>
          <w:bCs/>
          <w:sz w:val="28"/>
          <w:szCs w:val="28"/>
          <w:lang w:eastAsia="ru-RU"/>
        </w:rPr>
        <w:t>учебному плану учреждения</w:t>
      </w:r>
      <w:r w:rsidRPr="00694EBB">
        <w:rPr>
          <w:rFonts w:ascii="Times New Roman" w:hAnsi="Times New Roman" w:cs="Times New Roman"/>
          <w:i/>
          <w:sz w:val="28"/>
          <w:szCs w:val="28"/>
        </w:rPr>
        <w:t>.</w:t>
      </w:r>
    </w:p>
    <w:p w14:paraId="55C51973" w14:textId="77777777" w:rsidR="00694EBB" w:rsidRPr="00694EBB" w:rsidRDefault="00694EBB" w:rsidP="00356402">
      <w:pPr>
        <w:spacing w:after="0" w:line="240" w:lineRule="auto"/>
        <w:ind w:firstLine="709"/>
        <w:jc w:val="both"/>
        <w:rPr>
          <w:rFonts w:ascii="Times New Roman" w:eastAsia="Calibri" w:hAnsi="Times New Roman" w:cs="Times New Roman"/>
          <w:sz w:val="28"/>
          <w:szCs w:val="28"/>
        </w:rPr>
      </w:pPr>
      <w:r w:rsidRPr="00694EBB">
        <w:rPr>
          <w:rFonts w:ascii="Times New Roman" w:eastAsia="Calibri" w:hAnsi="Times New Roman" w:cs="Times New Roman"/>
          <w:sz w:val="28"/>
          <w:szCs w:val="28"/>
        </w:rPr>
        <w:t xml:space="preserve">Оплата труда педагогических работников, осуществляющих обучение детей на дому, исчисляется исходя из ставки заработной платы, определяемой по должности «учитель» и количества часов учебных занятий, фактически проводимых по учебному плану на дому.   При этом, наступление каникул для обучающихся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 </w:t>
      </w:r>
      <w:r w:rsidRPr="00694EBB">
        <w:rPr>
          <w:rFonts w:ascii="Times New Roman" w:eastAsia="Calibri" w:hAnsi="Times New Roman" w:cs="Times New Roman"/>
          <w:strike/>
          <w:color w:val="FF0000"/>
          <w:sz w:val="28"/>
          <w:szCs w:val="28"/>
        </w:rPr>
        <w:t xml:space="preserve">   </w:t>
      </w:r>
    </w:p>
    <w:p w14:paraId="056E2959" w14:textId="27AE2276" w:rsidR="00694EBB" w:rsidRDefault="00356402" w:rsidP="003564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1D182B" w:rsidRPr="00356402">
        <w:rPr>
          <w:rFonts w:ascii="Times New Roman" w:hAnsi="Times New Roman" w:cs="Times New Roman"/>
          <w:sz w:val="28"/>
          <w:szCs w:val="28"/>
        </w:rPr>
        <w:t xml:space="preserve"> </w:t>
      </w:r>
      <w:r w:rsidR="00694EBB" w:rsidRPr="00356402">
        <w:rPr>
          <w:rFonts w:ascii="Times New Roman" w:hAnsi="Times New Roman" w:cs="Times New Roman"/>
          <w:sz w:val="28"/>
          <w:szCs w:val="28"/>
        </w:rPr>
        <w:t>Размеры должностных окладов по профессионально - квалификационной группе должностей педагогических работников:</w:t>
      </w:r>
    </w:p>
    <w:p w14:paraId="1C81AC6D" w14:textId="77777777" w:rsidR="006A0EFA" w:rsidRDefault="006A0EFA" w:rsidP="00356402">
      <w:pPr>
        <w:spacing w:after="0" w:line="24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3303"/>
        <w:gridCol w:w="4772"/>
        <w:gridCol w:w="1836"/>
      </w:tblGrid>
      <w:tr w:rsidR="006A0EFA" w14:paraId="67089638" w14:textId="77777777" w:rsidTr="006A0EFA">
        <w:tc>
          <w:tcPr>
            <w:tcW w:w="3303" w:type="dxa"/>
          </w:tcPr>
          <w:p w14:paraId="2CA63727" w14:textId="3127BD0B"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Квалификационные уровни</w:t>
            </w:r>
          </w:p>
        </w:tc>
        <w:tc>
          <w:tcPr>
            <w:tcW w:w="4772" w:type="dxa"/>
          </w:tcPr>
          <w:p w14:paraId="7F9EAB48" w14:textId="5C8C24A3"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Должности, отнесенные к квалификационным уровням</w:t>
            </w:r>
          </w:p>
        </w:tc>
        <w:tc>
          <w:tcPr>
            <w:tcW w:w="1836" w:type="dxa"/>
          </w:tcPr>
          <w:p w14:paraId="051DE5E1" w14:textId="076672A9"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Должностной оклад (ставка заработной платы), рублей</w:t>
            </w:r>
          </w:p>
        </w:tc>
      </w:tr>
      <w:tr w:rsidR="006A0EFA" w14:paraId="6D52AB14" w14:textId="77777777" w:rsidTr="006A0EFA">
        <w:tc>
          <w:tcPr>
            <w:tcW w:w="3303" w:type="dxa"/>
          </w:tcPr>
          <w:p w14:paraId="4F77C5FF" w14:textId="02052DA2" w:rsidR="006A0EFA" w:rsidRDefault="006A0EFA" w:rsidP="006A0EFA">
            <w:pPr>
              <w:jc w:val="both"/>
              <w:rPr>
                <w:rFonts w:ascii="Times New Roman" w:hAnsi="Times New Roman" w:cs="Times New Roman"/>
                <w:sz w:val="28"/>
                <w:szCs w:val="28"/>
              </w:rPr>
            </w:pPr>
            <w:r w:rsidRPr="006A0EFA">
              <w:rPr>
                <w:rFonts w:ascii="Times New Roman" w:hAnsi="Times New Roman" w:cs="Times New Roman"/>
                <w:sz w:val="24"/>
                <w:szCs w:val="24"/>
              </w:rPr>
              <w:t>1 квалификационный уровень</w:t>
            </w:r>
          </w:p>
        </w:tc>
        <w:tc>
          <w:tcPr>
            <w:tcW w:w="4772" w:type="dxa"/>
          </w:tcPr>
          <w:p w14:paraId="40F3B7CE" w14:textId="5C0FE3ED" w:rsidR="006A0EFA" w:rsidRDefault="006A0EFA" w:rsidP="006A0EFA">
            <w:pPr>
              <w:jc w:val="both"/>
              <w:rPr>
                <w:rFonts w:ascii="Times New Roman" w:hAnsi="Times New Roman" w:cs="Times New Roman"/>
                <w:sz w:val="28"/>
                <w:szCs w:val="28"/>
              </w:rPr>
            </w:pPr>
            <w:r w:rsidRPr="006A0EFA">
              <w:rPr>
                <w:rFonts w:ascii="Times New Roman" w:hAnsi="Times New Roman" w:cs="Times New Roman"/>
                <w:sz w:val="24"/>
                <w:szCs w:val="24"/>
              </w:rPr>
              <w:t>Инструктор по труду,</w:t>
            </w:r>
            <w:r>
              <w:rPr>
                <w:rFonts w:ascii="Times New Roman" w:hAnsi="Times New Roman" w:cs="Times New Roman"/>
              </w:rPr>
              <w:t xml:space="preserve"> </w:t>
            </w:r>
            <w:r w:rsidRPr="006A0EFA">
              <w:rPr>
                <w:rFonts w:ascii="Times New Roman" w:hAnsi="Times New Roman" w:cs="Times New Roman"/>
                <w:sz w:val="24"/>
                <w:szCs w:val="24"/>
              </w:rPr>
              <w:t>инструктор по физической культуре,</w:t>
            </w:r>
            <w:r>
              <w:rPr>
                <w:rFonts w:ascii="Times New Roman" w:hAnsi="Times New Roman" w:cs="Times New Roman"/>
                <w:sz w:val="24"/>
                <w:szCs w:val="24"/>
              </w:rPr>
              <w:t xml:space="preserve"> </w:t>
            </w:r>
            <w:r w:rsidRPr="006A0EFA">
              <w:rPr>
                <w:rFonts w:ascii="Times New Roman" w:hAnsi="Times New Roman" w:cs="Times New Roman"/>
                <w:sz w:val="24"/>
                <w:szCs w:val="24"/>
              </w:rPr>
              <w:t>музыкальный руководитель,</w:t>
            </w:r>
            <w:r>
              <w:rPr>
                <w:rFonts w:ascii="Times New Roman" w:hAnsi="Times New Roman" w:cs="Times New Roman"/>
                <w:sz w:val="24"/>
                <w:szCs w:val="24"/>
              </w:rPr>
              <w:t xml:space="preserve"> </w:t>
            </w:r>
            <w:r w:rsidRPr="006A0EFA">
              <w:rPr>
                <w:rFonts w:ascii="Times New Roman" w:hAnsi="Times New Roman" w:cs="Times New Roman"/>
                <w:sz w:val="24"/>
                <w:szCs w:val="24"/>
              </w:rPr>
              <w:t>старший вожатый</w:t>
            </w:r>
          </w:p>
        </w:tc>
        <w:tc>
          <w:tcPr>
            <w:tcW w:w="1836" w:type="dxa"/>
          </w:tcPr>
          <w:p w14:paraId="60DF3074" w14:textId="5C8F8F3D"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15042</w:t>
            </w:r>
          </w:p>
        </w:tc>
      </w:tr>
      <w:tr w:rsidR="006A0EFA" w14:paraId="35E76EF8" w14:textId="77777777" w:rsidTr="006A0EFA">
        <w:tc>
          <w:tcPr>
            <w:tcW w:w="3303" w:type="dxa"/>
          </w:tcPr>
          <w:p w14:paraId="177A0F69" w14:textId="47316582" w:rsidR="006A0EFA" w:rsidRDefault="006A0EFA" w:rsidP="006A0EFA">
            <w:pPr>
              <w:jc w:val="both"/>
              <w:rPr>
                <w:rFonts w:ascii="Times New Roman" w:hAnsi="Times New Roman" w:cs="Times New Roman"/>
                <w:sz w:val="28"/>
                <w:szCs w:val="28"/>
              </w:rPr>
            </w:pPr>
            <w:r w:rsidRPr="006A0EFA">
              <w:rPr>
                <w:rFonts w:ascii="Times New Roman" w:hAnsi="Times New Roman" w:cs="Times New Roman"/>
                <w:sz w:val="24"/>
                <w:szCs w:val="24"/>
              </w:rPr>
              <w:t>2 квалификационный уровень</w:t>
            </w:r>
          </w:p>
        </w:tc>
        <w:tc>
          <w:tcPr>
            <w:tcW w:w="4772" w:type="dxa"/>
          </w:tcPr>
          <w:p w14:paraId="40ADED69" w14:textId="3246ED6C" w:rsidR="006A0EFA" w:rsidRDefault="006A0EFA" w:rsidP="006A0EFA">
            <w:pPr>
              <w:pStyle w:val="aff0"/>
              <w:rPr>
                <w:rFonts w:ascii="Times New Roman" w:hAnsi="Times New Roman" w:cs="Times New Roman"/>
                <w:sz w:val="28"/>
                <w:szCs w:val="28"/>
              </w:rPr>
            </w:pPr>
            <w:r w:rsidRPr="006A0EFA">
              <w:rPr>
                <w:rFonts w:ascii="Times New Roman" w:hAnsi="Times New Roman" w:cs="Times New Roman"/>
              </w:rPr>
              <w:t>концертмейстер,</w:t>
            </w:r>
            <w:r>
              <w:rPr>
                <w:rFonts w:ascii="Times New Roman" w:hAnsi="Times New Roman" w:cs="Times New Roman"/>
              </w:rPr>
              <w:t xml:space="preserve"> </w:t>
            </w:r>
            <w:r w:rsidRPr="006A0EFA">
              <w:rPr>
                <w:rFonts w:ascii="Times New Roman" w:hAnsi="Times New Roman" w:cs="Times New Roman"/>
              </w:rPr>
              <w:t>педагог дополнительного образования,</w:t>
            </w:r>
            <w:r>
              <w:rPr>
                <w:rFonts w:ascii="Times New Roman" w:hAnsi="Times New Roman" w:cs="Times New Roman"/>
              </w:rPr>
              <w:t xml:space="preserve"> </w:t>
            </w:r>
            <w:r w:rsidRPr="006A0EFA">
              <w:rPr>
                <w:rFonts w:ascii="Times New Roman" w:hAnsi="Times New Roman" w:cs="Times New Roman"/>
              </w:rPr>
              <w:t>педагог-организатор, социальный педагог</w:t>
            </w:r>
          </w:p>
        </w:tc>
        <w:tc>
          <w:tcPr>
            <w:tcW w:w="1836" w:type="dxa"/>
          </w:tcPr>
          <w:p w14:paraId="6B79ACCF" w14:textId="3C17DD67"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15689</w:t>
            </w:r>
          </w:p>
        </w:tc>
      </w:tr>
      <w:tr w:rsidR="006A0EFA" w14:paraId="6B169A7B" w14:textId="77777777" w:rsidTr="006A0EFA">
        <w:tc>
          <w:tcPr>
            <w:tcW w:w="3303" w:type="dxa"/>
          </w:tcPr>
          <w:p w14:paraId="7E3F8A50" w14:textId="79C7EEA9" w:rsidR="006A0EFA" w:rsidRPr="006A0EFA" w:rsidRDefault="006A0EFA" w:rsidP="006A0EFA">
            <w:pPr>
              <w:jc w:val="both"/>
              <w:rPr>
                <w:rFonts w:ascii="Times New Roman" w:hAnsi="Times New Roman" w:cs="Times New Roman"/>
                <w:sz w:val="24"/>
                <w:szCs w:val="24"/>
              </w:rPr>
            </w:pPr>
            <w:r w:rsidRPr="006A0EFA">
              <w:rPr>
                <w:rFonts w:ascii="Times New Roman" w:hAnsi="Times New Roman" w:cs="Times New Roman"/>
                <w:sz w:val="24"/>
                <w:szCs w:val="24"/>
              </w:rPr>
              <w:t>3 квалификационный уровень</w:t>
            </w:r>
          </w:p>
        </w:tc>
        <w:tc>
          <w:tcPr>
            <w:tcW w:w="4772" w:type="dxa"/>
          </w:tcPr>
          <w:p w14:paraId="66AA294E" w14:textId="660F0AD8" w:rsidR="006A0EFA" w:rsidRPr="006A0EFA" w:rsidRDefault="006A0EFA" w:rsidP="006A0EFA">
            <w:pPr>
              <w:pStyle w:val="aff0"/>
              <w:rPr>
                <w:rFonts w:ascii="Times New Roman" w:hAnsi="Times New Roman" w:cs="Times New Roman"/>
              </w:rPr>
            </w:pPr>
            <w:r w:rsidRPr="006A0EFA">
              <w:rPr>
                <w:rFonts w:ascii="Times New Roman" w:hAnsi="Times New Roman" w:cs="Times New Roman"/>
              </w:rPr>
              <w:t>Воспитатель,</w:t>
            </w:r>
            <w:r>
              <w:rPr>
                <w:rFonts w:ascii="Times New Roman" w:hAnsi="Times New Roman" w:cs="Times New Roman"/>
              </w:rPr>
              <w:t xml:space="preserve"> </w:t>
            </w:r>
            <w:r w:rsidRPr="006A0EFA">
              <w:rPr>
                <w:rFonts w:ascii="Times New Roman" w:hAnsi="Times New Roman" w:cs="Times New Roman"/>
              </w:rPr>
              <w:t>методист,</w:t>
            </w:r>
            <w:r>
              <w:rPr>
                <w:rFonts w:ascii="Times New Roman" w:hAnsi="Times New Roman" w:cs="Times New Roman"/>
              </w:rPr>
              <w:t xml:space="preserve"> </w:t>
            </w:r>
            <w:r w:rsidRPr="006A0EFA">
              <w:rPr>
                <w:rFonts w:ascii="Times New Roman" w:hAnsi="Times New Roman" w:cs="Times New Roman"/>
              </w:rPr>
              <w:t>педагог-психолог, старший педагог дополнительного образования</w:t>
            </w:r>
          </w:p>
        </w:tc>
        <w:tc>
          <w:tcPr>
            <w:tcW w:w="1836" w:type="dxa"/>
          </w:tcPr>
          <w:p w14:paraId="28FF741F" w14:textId="4AECF85D"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16147</w:t>
            </w:r>
          </w:p>
        </w:tc>
      </w:tr>
      <w:tr w:rsidR="006A0EFA" w14:paraId="14366FCE" w14:textId="77777777" w:rsidTr="006A0EFA">
        <w:tc>
          <w:tcPr>
            <w:tcW w:w="3303" w:type="dxa"/>
          </w:tcPr>
          <w:p w14:paraId="167FF8D3" w14:textId="4EE6D259" w:rsidR="006A0EFA" w:rsidRPr="006A0EFA" w:rsidRDefault="006A0EFA" w:rsidP="006A0EFA">
            <w:pPr>
              <w:jc w:val="both"/>
              <w:rPr>
                <w:rFonts w:ascii="Times New Roman" w:hAnsi="Times New Roman" w:cs="Times New Roman"/>
                <w:sz w:val="24"/>
                <w:szCs w:val="24"/>
              </w:rPr>
            </w:pPr>
            <w:r w:rsidRPr="006A0EFA">
              <w:rPr>
                <w:rFonts w:ascii="Times New Roman" w:hAnsi="Times New Roman" w:cs="Times New Roman"/>
                <w:sz w:val="24"/>
                <w:szCs w:val="24"/>
              </w:rPr>
              <w:t>4 квалификационный уровень</w:t>
            </w:r>
          </w:p>
        </w:tc>
        <w:tc>
          <w:tcPr>
            <w:tcW w:w="4772" w:type="dxa"/>
          </w:tcPr>
          <w:p w14:paraId="46796F99" w14:textId="01B833C9" w:rsidR="006A0EFA" w:rsidRPr="006A0EFA" w:rsidRDefault="006A0EFA" w:rsidP="006A0EFA">
            <w:pPr>
              <w:pStyle w:val="aff0"/>
              <w:rPr>
                <w:rFonts w:ascii="Times New Roman" w:hAnsi="Times New Roman" w:cs="Times New Roman"/>
              </w:rPr>
            </w:pPr>
            <w:r w:rsidRPr="006A0EFA">
              <w:rPr>
                <w:rFonts w:ascii="Times New Roman" w:hAnsi="Times New Roman" w:cs="Times New Roman"/>
              </w:rPr>
              <w:t>Преподаватель,</w:t>
            </w:r>
            <w:r>
              <w:rPr>
                <w:rFonts w:ascii="Times New Roman" w:hAnsi="Times New Roman" w:cs="Times New Roman"/>
              </w:rPr>
              <w:t xml:space="preserve"> </w:t>
            </w:r>
            <w:r w:rsidRPr="006A0EFA">
              <w:rPr>
                <w:rFonts w:ascii="Times New Roman" w:hAnsi="Times New Roman" w:cs="Times New Roman"/>
              </w:rPr>
              <w:t>преподаватель-организатор основ безопасности и защиты Родины</w:t>
            </w:r>
            <w:r>
              <w:rPr>
                <w:rFonts w:ascii="Times New Roman" w:hAnsi="Times New Roman" w:cs="Times New Roman"/>
              </w:rPr>
              <w:t xml:space="preserve"> </w:t>
            </w:r>
            <w:r w:rsidRPr="006A0EFA">
              <w:rPr>
                <w:rFonts w:ascii="Times New Roman" w:hAnsi="Times New Roman" w:cs="Times New Roman"/>
              </w:rPr>
              <w:t>руководитель физического воспитания, старший воспитатель,</w:t>
            </w:r>
            <w:r>
              <w:rPr>
                <w:rFonts w:ascii="Times New Roman" w:hAnsi="Times New Roman" w:cs="Times New Roman"/>
              </w:rPr>
              <w:t xml:space="preserve"> </w:t>
            </w:r>
            <w:r w:rsidRPr="006A0EFA">
              <w:rPr>
                <w:rFonts w:ascii="Times New Roman" w:hAnsi="Times New Roman" w:cs="Times New Roman"/>
              </w:rPr>
              <w:t>старший методист,</w:t>
            </w:r>
            <w:r>
              <w:rPr>
                <w:rFonts w:ascii="Times New Roman" w:hAnsi="Times New Roman" w:cs="Times New Roman"/>
              </w:rPr>
              <w:t xml:space="preserve"> </w:t>
            </w:r>
            <w:r w:rsidRPr="006A0EFA">
              <w:rPr>
                <w:rFonts w:ascii="Times New Roman" w:hAnsi="Times New Roman" w:cs="Times New Roman"/>
              </w:rPr>
              <w:t>педагог-библиотекарь,</w:t>
            </w:r>
            <w:r>
              <w:rPr>
                <w:rFonts w:ascii="Times New Roman" w:hAnsi="Times New Roman" w:cs="Times New Roman"/>
              </w:rPr>
              <w:t xml:space="preserve"> </w:t>
            </w:r>
            <w:r w:rsidRPr="006A0EFA">
              <w:rPr>
                <w:rFonts w:ascii="Times New Roman" w:hAnsi="Times New Roman" w:cs="Times New Roman"/>
              </w:rPr>
              <w:t>тьютор,</w:t>
            </w:r>
            <w:r>
              <w:rPr>
                <w:rFonts w:ascii="Times New Roman" w:hAnsi="Times New Roman" w:cs="Times New Roman"/>
              </w:rPr>
              <w:t xml:space="preserve"> </w:t>
            </w:r>
            <w:r w:rsidRPr="006A0EFA">
              <w:rPr>
                <w:rFonts w:ascii="Times New Roman" w:hAnsi="Times New Roman" w:cs="Times New Roman"/>
              </w:rPr>
              <w:t>учитель-дефектолог,</w:t>
            </w:r>
            <w:r>
              <w:rPr>
                <w:rFonts w:ascii="Times New Roman" w:hAnsi="Times New Roman" w:cs="Times New Roman"/>
              </w:rPr>
              <w:t xml:space="preserve"> </w:t>
            </w:r>
            <w:r w:rsidRPr="006A0EFA">
              <w:rPr>
                <w:rFonts w:ascii="Times New Roman" w:hAnsi="Times New Roman" w:cs="Times New Roman"/>
              </w:rPr>
              <w:t>учитель-логопед</w:t>
            </w:r>
          </w:p>
        </w:tc>
        <w:tc>
          <w:tcPr>
            <w:tcW w:w="1836" w:type="dxa"/>
          </w:tcPr>
          <w:p w14:paraId="3BBB1C38" w14:textId="6AF6F780"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16443</w:t>
            </w:r>
          </w:p>
        </w:tc>
      </w:tr>
    </w:tbl>
    <w:p w14:paraId="2BDE663A" w14:textId="77777777" w:rsidR="006A0EFA" w:rsidRPr="00356402" w:rsidRDefault="006A0EFA" w:rsidP="00356402">
      <w:pPr>
        <w:spacing w:after="0" w:line="240" w:lineRule="auto"/>
        <w:ind w:firstLine="709"/>
        <w:jc w:val="both"/>
        <w:rPr>
          <w:rFonts w:ascii="Times New Roman" w:hAnsi="Times New Roman" w:cs="Times New Roman"/>
          <w:sz w:val="28"/>
          <w:szCs w:val="28"/>
        </w:rPr>
      </w:pPr>
    </w:p>
    <w:p w14:paraId="1BE04CF4" w14:textId="4F0AAB55" w:rsidR="00694EBB" w:rsidRPr="00694EBB" w:rsidRDefault="00356402" w:rsidP="00356402">
      <w:pPr>
        <w:pStyle w:val="ConsPlusTitle"/>
        <w:ind w:firstLine="709"/>
        <w:jc w:val="both"/>
        <w:outlineLvl w:val="0"/>
        <w:rPr>
          <w:rFonts w:ascii="Times New Roman" w:hAnsi="Times New Roman" w:cs="Times New Roman"/>
          <w:b w:val="0"/>
          <w:bCs w:val="0"/>
          <w:sz w:val="28"/>
          <w:szCs w:val="28"/>
          <w:lang w:eastAsia="ar-SA"/>
        </w:rPr>
      </w:pPr>
      <w:r>
        <w:rPr>
          <w:rFonts w:ascii="Times New Roman" w:hAnsi="Times New Roman" w:cs="Times New Roman"/>
          <w:b w:val="0"/>
          <w:bCs w:val="0"/>
          <w:sz w:val="28"/>
          <w:szCs w:val="28"/>
          <w:lang w:eastAsia="ar-SA"/>
        </w:rPr>
        <w:t xml:space="preserve">23. </w:t>
      </w:r>
      <w:r w:rsidR="00694EBB" w:rsidRPr="00694EBB">
        <w:rPr>
          <w:rFonts w:ascii="Times New Roman" w:hAnsi="Times New Roman" w:cs="Times New Roman"/>
          <w:b w:val="0"/>
          <w:bCs w:val="0"/>
          <w:sz w:val="28"/>
          <w:szCs w:val="28"/>
          <w:lang w:eastAsia="ar-SA"/>
        </w:rPr>
        <w:t>Размеры должностных окладов по профессионально - квалификационной группе должностей</w:t>
      </w:r>
      <w:r w:rsidR="00694EBB" w:rsidRPr="00694EBB">
        <w:rPr>
          <w:rFonts w:ascii="Times New Roman" w:hAnsi="Times New Roman" w:cs="Times New Roman"/>
          <w:bCs w:val="0"/>
          <w:sz w:val="28"/>
          <w:szCs w:val="28"/>
          <w:lang w:eastAsia="ar-SA"/>
        </w:rPr>
        <w:t xml:space="preserve"> </w:t>
      </w:r>
      <w:r w:rsidR="00694EBB" w:rsidRPr="00694EBB">
        <w:rPr>
          <w:rFonts w:ascii="Times New Roman" w:hAnsi="Times New Roman" w:cs="Times New Roman"/>
          <w:b w:val="0"/>
          <w:bCs w:val="0"/>
          <w:sz w:val="28"/>
          <w:szCs w:val="28"/>
          <w:lang w:eastAsia="ar-SA"/>
        </w:rPr>
        <w:t>иных педагогических работников:</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819"/>
        <w:gridCol w:w="1843"/>
      </w:tblGrid>
      <w:tr w:rsidR="00694EBB" w:rsidRPr="006A0EFA" w14:paraId="196C6A7D" w14:textId="77777777" w:rsidTr="00737B54">
        <w:trPr>
          <w:trHeight w:val="406"/>
        </w:trPr>
        <w:tc>
          <w:tcPr>
            <w:tcW w:w="3261" w:type="dxa"/>
            <w:tcBorders>
              <w:top w:val="single" w:sz="4" w:space="0" w:color="auto"/>
              <w:left w:val="single" w:sz="4" w:space="0" w:color="auto"/>
              <w:bottom w:val="single" w:sz="4" w:space="0" w:color="auto"/>
            </w:tcBorders>
          </w:tcPr>
          <w:p w14:paraId="06F4EB5C" w14:textId="77777777" w:rsidR="00694EBB" w:rsidRPr="006A0EFA" w:rsidRDefault="00694EBB" w:rsidP="007431B4">
            <w:pPr>
              <w:pStyle w:val="aff0"/>
              <w:jc w:val="center"/>
              <w:rPr>
                <w:rFonts w:ascii="Times New Roman" w:hAnsi="Times New Roman" w:cs="Times New Roman"/>
              </w:rPr>
            </w:pPr>
            <w:r w:rsidRPr="006A0EFA">
              <w:rPr>
                <w:rFonts w:ascii="Times New Roman" w:hAnsi="Times New Roman" w:cs="Times New Roman"/>
              </w:rPr>
              <w:t>Квалификационные уровни</w:t>
            </w:r>
          </w:p>
        </w:tc>
        <w:tc>
          <w:tcPr>
            <w:tcW w:w="4819" w:type="dxa"/>
            <w:tcBorders>
              <w:top w:val="single" w:sz="4" w:space="0" w:color="auto"/>
              <w:left w:val="single" w:sz="4" w:space="0" w:color="auto"/>
              <w:bottom w:val="single" w:sz="4" w:space="0" w:color="auto"/>
              <w:right w:val="single" w:sz="4" w:space="0" w:color="auto"/>
            </w:tcBorders>
          </w:tcPr>
          <w:p w14:paraId="7CF5DD2B" w14:textId="77777777" w:rsidR="00694EBB" w:rsidRPr="006A0EFA" w:rsidRDefault="00694EBB" w:rsidP="007431B4">
            <w:pPr>
              <w:pStyle w:val="aff0"/>
              <w:jc w:val="center"/>
              <w:rPr>
                <w:rFonts w:ascii="Times New Roman" w:hAnsi="Times New Roman" w:cs="Times New Roman"/>
              </w:rPr>
            </w:pPr>
            <w:r w:rsidRPr="006A0EFA">
              <w:rPr>
                <w:rFonts w:ascii="Times New Roman" w:hAnsi="Times New Roman" w:cs="Times New Roman"/>
              </w:rPr>
              <w:t>Должности, отнесенные</w:t>
            </w:r>
          </w:p>
          <w:p w14:paraId="7F32B606" w14:textId="77777777" w:rsidR="00694EBB" w:rsidRPr="006A0EFA" w:rsidRDefault="00694EBB" w:rsidP="007431B4">
            <w:pPr>
              <w:pStyle w:val="aff0"/>
              <w:jc w:val="center"/>
              <w:rPr>
                <w:rFonts w:ascii="Times New Roman" w:hAnsi="Times New Roman" w:cs="Times New Roman"/>
              </w:rPr>
            </w:pPr>
            <w:r w:rsidRPr="006A0EFA">
              <w:rPr>
                <w:rFonts w:ascii="Times New Roman" w:hAnsi="Times New Roman" w:cs="Times New Roman"/>
              </w:rPr>
              <w:t>к квалификационным уровням</w:t>
            </w:r>
          </w:p>
        </w:tc>
        <w:tc>
          <w:tcPr>
            <w:tcW w:w="1843" w:type="dxa"/>
            <w:tcBorders>
              <w:top w:val="single" w:sz="4" w:space="0" w:color="auto"/>
              <w:left w:val="single" w:sz="4" w:space="0" w:color="auto"/>
              <w:bottom w:val="single" w:sz="4" w:space="0" w:color="auto"/>
            </w:tcBorders>
          </w:tcPr>
          <w:p w14:paraId="577E0AAD" w14:textId="77777777" w:rsidR="00694EBB" w:rsidRPr="006A0EFA" w:rsidRDefault="00694EBB" w:rsidP="007431B4">
            <w:pPr>
              <w:pStyle w:val="aff0"/>
              <w:jc w:val="center"/>
              <w:rPr>
                <w:rFonts w:ascii="Times New Roman" w:hAnsi="Times New Roman" w:cs="Times New Roman"/>
              </w:rPr>
            </w:pPr>
            <w:r w:rsidRPr="006A0EFA">
              <w:rPr>
                <w:rFonts w:ascii="Times New Roman" w:hAnsi="Times New Roman" w:cs="Times New Roman"/>
              </w:rPr>
              <w:t xml:space="preserve">Должностной оклад, рублей </w:t>
            </w:r>
          </w:p>
        </w:tc>
      </w:tr>
      <w:tr w:rsidR="00694EBB" w:rsidRPr="006A0EFA" w14:paraId="1316CF97" w14:textId="77777777" w:rsidTr="00737B54">
        <w:tc>
          <w:tcPr>
            <w:tcW w:w="3261" w:type="dxa"/>
            <w:tcBorders>
              <w:top w:val="single" w:sz="4" w:space="0" w:color="auto"/>
              <w:left w:val="single" w:sz="4" w:space="0" w:color="auto"/>
              <w:bottom w:val="single" w:sz="4" w:space="0" w:color="auto"/>
              <w:right w:val="single" w:sz="4" w:space="0" w:color="auto"/>
            </w:tcBorders>
          </w:tcPr>
          <w:p w14:paraId="6F3DF681" w14:textId="31FC8009" w:rsidR="00694EBB" w:rsidRPr="006A0EFA" w:rsidRDefault="006A0EFA" w:rsidP="007431B4">
            <w:pPr>
              <w:pStyle w:val="aff0"/>
              <w:jc w:val="center"/>
              <w:rPr>
                <w:rFonts w:ascii="Times New Roman" w:hAnsi="Times New Roman" w:cs="Times New Roman"/>
              </w:rPr>
            </w:pPr>
            <w:r>
              <w:rPr>
                <w:rFonts w:ascii="Times New Roman" w:hAnsi="Times New Roman" w:cs="Times New Roman"/>
              </w:rPr>
              <w:t xml:space="preserve">– </w:t>
            </w:r>
          </w:p>
        </w:tc>
        <w:tc>
          <w:tcPr>
            <w:tcW w:w="4819" w:type="dxa"/>
            <w:tcBorders>
              <w:top w:val="single" w:sz="4" w:space="0" w:color="auto"/>
              <w:left w:val="single" w:sz="4" w:space="0" w:color="auto"/>
              <w:bottom w:val="single" w:sz="4" w:space="0" w:color="auto"/>
              <w:right w:val="single" w:sz="4" w:space="0" w:color="auto"/>
            </w:tcBorders>
          </w:tcPr>
          <w:p w14:paraId="37269C70" w14:textId="77777777" w:rsidR="00694EBB" w:rsidRPr="006A0EFA" w:rsidRDefault="00694EBB" w:rsidP="007431B4">
            <w:pPr>
              <w:pStyle w:val="aff0"/>
              <w:rPr>
                <w:rFonts w:ascii="Times New Roman" w:hAnsi="Times New Roman" w:cs="Times New Roman"/>
              </w:rPr>
            </w:pPr>
            <w:r w:rsidRPr="006A0EFA">
              <w:rPr>
                <w:rFonts w:ascii="Times New Roman" w:hAnsi="Times New Roman" w:cs="Times New Roman"/>
              </w:rPr>
              <w:t>советник директора по воспитанию и взаимодействию с детскими общественными объединениями</w:t>
            </w:r>
          </w:p>
        </w:tc>
        <w:tc>
          <w:tcPr>
            <w:tcW w:w="1843" w:type="dxa"/>
            <w:tcBorders>
              <w:top w:val="single" w:sz="4" w:space="0" w:color="auto"/>
              <w:left w:val="single" w:sz="4" w:space="0" w:color="auto"/>
              <w:bottom w:val="single" w:sz="4" w:space="0" w:color="auto"/>
              <w:right w:val="single" w:sz="4" w:space="0" w:color="auto"/>
            </w:tcBorders>
          </w:tcPr>
          <w:p w14:paraId="5F4C4BFA" w14:textId="77777777" w:rsidR="00694EBB" w:rsidRPr="006A0EFA" w:rsidRDefault="00694EBB" w:rsidP="007431B4">
            <w:pPr>
              <w:pStyle w:val="a6"/>
              <w:ind w:left="0"/>
              <w:jc w:val="right"/>
              <w:rPr>
                <w:rFonts w:ascii="Times New Roman" w:hAnsi="Times New Roman" w:cs="Times New Roman"/>
                <w:sz w:val="24"/>
                <w:szCs w:val="24"/>
                <w:lang w:eastAsia="ru-RU"/>
              </w:rPr>
            </w:pPr>
          </w:p>
          <w:p w14:paraId="0D0BA71E" w14:textId="77777777" w:rsidR="00694EBB" w:rsidRPr="006A0EFA" w:rsidRDefault="00694EBB" w:rsidP="007431B4">
            <w:pPr>
              <w:pStyle w:val="a6"/>
              <w:ind w:left="0"/>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16 443</w:t>
            </w:r>
          </w:p>
        </w:tc>
      </w:tr>
    </w:tbl>
    <w:p w14:paraId="6D269557" w14:textId="0F1A0196" w:rsidR="00694EBB" w:rsidRPr="00694EBB" w:rsidRDefault="00694EBB" w:rsidP="00356402">
      <w:pPr>
        <w:pStyle w:val="a6"/>
        <w:spacing w:after="0" w:line="240" w:lineRule="auto"/>
        <w:ind w:left="0" w:firstLine="709"/>
        <w:jc w:val="both"/>
        <w:outlineLvl w:val="0"/>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24.</w:t>
      </w:r>
      <w:r w:rsidR="001D182B">
        <w:rPr>
          <w:rFonts w:ascii="Times New Roman" w:eastAsia="Times New Roman" w:hAnsi="Times New Roman" w:cs="Times New Roman"/>
          <w:sz w:val="28"/>
          <w:szCs w:val="28"/>
          <w:lang w:eastAsia="ar-SA"/>
        </w:rPr>
        <w:t xml:space="preserve"> </w:t>
      </w:r>
      <w:r w:rsidRPr="00694EBB">
        <w:rPr>
          <w:rFonts w:ascii="Times New Roman" w:eastAsia="Times New Roman" w:hAnsi="Times New Roman" w:cs="Times New Roman"/>
          <w:sz w:val="28"/>
          <w:szCs w:val="28"/>
          <w:lang w:eastAsia="ar-SA"/>
        </w:rPr>
        <w:t xml:space="preserve">Размеры должностных окладов по профессионально </w:t>
      </w:r>
      <w:r w:rsidRPr="00694EBB">
        <w:rPr>
          <w:rFonts w:ascii="Times New Roman" w:hAnsi="Times New Roman" w:cs="Times New Roman"/>
          <w:b/>
          <w:bCs/>
          <w:sz w:val="28"/>
          <w:szCs w:val="28"/>
          <w:lang w:eastAsia="ar-SA"/>
        </w:rPr>
        <w:t>-</w:t>
      </w:r>
      <w:r w:rsidRPr="00694EBB">
        <w:rPr>
          <w:rFonts w:ascii="Times New Roman" w:eastAsia="Times New Roman" w:hAnsi="Times New Roman" w:cs="Times New Roman"/>
          <w:sz w:val="28"/>
          <w:szCs w:val="28"/>
          <w:lang w:eastAsia="ar-SA"/>
        </w:rPr>
        <w:t xml:space="preserve"> квалификационной группе должностей работников учебно-вспомогательного персонала: </w:t>
      </w:r>
    </w:p>
    <w:p w14:paraId="7C3C215D" w14:textId="77777777" w:rsidR="00694EBB" w:rsidRDefault="00694EBB" w:rsidP="001D182B">
      <w:pPr>
        <w:spacing w:line="240" w:lineRule="auto"/>
        <w:ind w:left="709"/>
        <w:jc w:val="both"/>
        <w:outlineLvl w:val="0"/>
        <w:rPr>
          <w:rFonts w:ascii="Times New Roman" w:hAnsi="Times New Roman" w:cs="Times New Roman"/>
          <w:sz w:val="28"/>
          <w:szCs w:val="28"/>
        </w:rPr>
      </w:pPr>
      <w:r w:rsidRPr="00694EBB">
        <w:rPr>
          <w:rFonts w:ascii="Times New Roman" w:hAnsi="Times New Roman" w:cs="Times New Roman"/>
          <w:sz w:val="28"/>
          <w:szCs w:val="28"/>
        </w:rPr>
        <w:t>1)</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первого уровня:</w:t>
      </w:r>
    </w:p>
    <w:p w14:paraId="76AFECD8" w14:textId="77777777" w:rsidR="006A0EFA" w:rsidRPr="00694EBB" w:rsidRDefault="006A0EFA" w:rsidP="001D182B">
      <w:pPr>
        <w:spacing w:line="240" w:lineRule="auto"/>
        <w:ind w:left="709"/>
        <w:jc w:val="both"/>
        <w:outlineLvl w:val="0"/>
        <w:rPr>
          <w:rFonts w:ascii="Times New Roman" w:hAnsi="Times New Roman" w:cs="Times New Roman"/>
          <w:i/>
          <w:sz w:val="28"/>
          <w:szCs w:val="28"/>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819"/>
        <w:gridCol w:w="1843"/>
      </w:tblGrid>
      <w:tr w:rsidR="003A1762" w:rsidRPr="006A0EFA" w14:paraId="1A75444C" w14:textId="77777777" w:rsidTr="00737B54">
        <w:tc>
          <w:tcPr>
            <w:tcW w:w="3261" w:type="dxa"/>
            <w:tcBorders>
              <w:top w:val="single" w:sz="4" w:space="0" w:color="auto"/>
              <w:left w:val="single" w:sz="4" w:space="0" w:color="auto"/>
              <w:bottom w:val="single" w:sz="4" w:space="0" w:color="auto"/>
            </w:tcBorders>
          </w:tcPr>
          <w:p w14:paraId="29D8E93E" w14:textId="77777777" w:rsidR="003A1762" w:rsidRPr="006A0EFA" w:rsidRDefault="003A1762" w:rsidP="001D182B">
            <w:pPr>
              <w:pStyle w:val="aff0"/>
              <w:jc w:val="center"/>
              <w:rPr>
                <w:rFonts w:ascii="Times New Roman" w:hAnsi="Times New Roman" w:cs="Times New Roman"/>
              </w:rPr>
            </w:pPr>
            <w:r w:rsidRPr="006A0EFA">
              <w:rPr>
                <w:rFonts w:ascii="Times New Roman" w:hAnsi="Times New Roman" w:cs="Times New Roman"/>
              </w:rPr>
              <w:lastRenderedPageBreak/>
              <w:t>Квалификационные уровни</w:t>
            </w:r>
          </w:p>
        </w:tc>
        <w:tc>
          <w:tcPr>
            <w:tcW w:w="4819" w:type="dxa"/>
            <w:tcBorders>
              <w:top w:val="single" w:sz="4" w:space="0" w:color="auto"/>
              <w:left w:val="single" w:sz="4" w:space="0" w:color="auto"/>
              <w:bottom w:val="single" w:sz="4" w:space="0" w:color="auto"/>
              <w:right w:val="single" w:sz="4" w:space="0" w:color="auto"/>
            </w:tcBorders>
          </w:tcPr>
          <w:p w14:paraId="0178BE21" w14:textId="629043FC" w:rsidR="003A1762" w:rsidRPr="006A0EFA" w:rsidRDefault="003A1762" w:rsidP="001D182B">
            <w:pPr>
              <w:pStyle w:val="aff0"/>
              <w:jc w:val="center"/>
              <w:rPr>
                <w:rFonts w:ascii="Times New Roman" w:hAnsi="Times New Roman" w:cs="Times New Roman"/>
              </w:rPr>
            </w:pPr>
            <w:r w:rsidRPr="006A0EFA">
              <w:rPr>
                <w:rFonts w:ascii="Times New Roman" w:hAnsi="Times New Roman" w:cs="Times New Roman"/>
              </w:rPr>
              <w:t>Должности, отнесенные к квалификационным уровням</w:t>
            </w:r>
          </w:p>
        </w:tc>
        <w:tc>
          <w:tcPr>
            <w:tcW w:w="1843" w:type="dxa"/>
            <w:tcBorders>
              <w:top w:val="single" w:sz="4" w:space="0" w:color="auto"/>
              <w:left w:val="single" w:sz="4" w:space="0" w:color="auto"/>
              <w:bottom w:val="single" w:sz="4" w:space="0" w:color="auto"/>
            </w:tcBorders>
          </w:tcPr>
          <w:p w14:paraId="102299DC" w14:textId="77777777" w:rsidR="003A1762" w:rsidRPr="006A0EFA" w:rsidRDefault="003A1762" w:rsidP="001D182B">
            <w:pPr>
              <w:pStyle w:val="aff0"/>
              <w:jc w:val="center"/>
              <w:rPr>
                <w:rFonts w:ascii="Times New Roman" w:hAnsi="Times New Roman" w:cs="Times New Roman"/>
              </w:rPr>
            </w:pPr>
            <w:r w:rsidRPr="006A0EFA">
              <w:rPr>
                <w:rFonts w:ascii="Times New Roman" w:hAnsi="Times New Roman" w:cs="Times New Roman"/>
              </w:rPr>
              <w:t xml:space="preserve">Должностной оклад, рублей </w:t>
            </w:r>
          </w:p>
        </w:tc>
      </w:tr>
      <w:tr w:rsidR="003A1762" w:rsidRPr="006A0EFA" w14:paraId="2C1F5857" w14:textId="77777777" w:rsidTr="00737B54">
        <w:tc>
          <w:tcPr>
            <w:tcW w:w="3261" w:type="dxa"/>
            <w:tcBorders>
              <w:top w:val="single" w:sz="4" w:space="0" w:color="auto"/>
              <w:left w:val="single" w:sz="4" w:space="0" w:color="auto"/>
              <w:bottom w:val="single" w:sz="4" w:space="0" w:color="auto"/>
              <w:right w:val="single" w:sz="4" w:space="0" w:color="auto"/>
            </w:tcBorders>
          </w:tcPr>
          <w:p w14:paraId="1FC9DF81" w14:textId="77777777" w:rsidR="003A1762" w:rsidRPr="006A0EFA" w:rsidRDefault="003A1762" w:rsidP="001D182B">
            <w:pPr>
              <w:pStyle w:val="aff0"/>
              <w:jc w:val="center"/>
              <w:rPr>
                <w:rFonts w:ascii="Times New Roman" w:hAnsi="Times New Roman" w:cs="Times New Roman"/>
              </w:rPr>
            </w:pPr>
            <w:r w:rsidRPr="006A0EFA">
              <w:rPr>
                <w:rFonts w:ascii="Times New Roman" w:hAnsi="Times New Roman" w:cs="Times New Roman"/>
              </w:rPr>
              <w:t>-</w:t>
            </w:r>
          </w:p>
        </w:tc>
        <w:tc>
          <w:tcPr>
            <w:tcW w:w="4819" w:type="dxa"/>
            <w:tcBorders>
              <w:top w:val="single" w:sz="4" w:space="0" w:color="auto"/>
              <w:left w:val="single" w:sz="4" w:space="0" w:color="auto"/>
              <w:bottom w:val="single" w:sz="4" w:space="0" w:color="auto"/>
              <w:right w:val="single" w:sz="4" w:space="0" w:color="auto"/>
            </w:tcBorders>
          </w:tcPr>
          <w:p w14:paraId="09621665" w14:textId="77777777" w:rsidR="003A1762" w:rsidRPr="006A0EFA" w:rsidRDefault="003A1762" w:rsidP="001D182B">
            <w:pPr>
              <w:pStyle w:val="aff0"/>
              <w:rPr>
                <w:rFonts w:ascii="Times New Roman" w:hAnsi="Times New Roman" w:cs="Times New Roman"/>
              </w:rPr>
            </w:pPr>
            <w:r w:rsidRPr="006A0EFA">
              <w:rPr>
                <w:rFonts w:ascii="Times New Roman" w:hAnsi="Times New Roman" w:cs="Times New Roman"/>
              </w:rPr>
              <w:t xml:space="preserve">Вожатый </w:t>
            </w:r>
          </w:p>
          <w:p w14:paraId="1B91F65B" w14:textId="5DF133EE" w:rsidR="003A1762" w:rsidRPr="006A0EFA" w:rsidRDefault="003A1762" w:rsidP="001D182B">
            <w:pPr>
              <w:pStyle w:val="aff0"/>
              <w:rPr>
                <w:rFonts w:ascii="Times New Roman" w:hAnsi="Times New Roman" w:cs="Times New Roman"/>
              </w:rPr>
            </w:pPr>
            <w:r w:rsidRPr="006A0EFA">
              <w:rPr>
                <w:rFonts w:ascii="Times New Roman" w:hAnsi="Times New Roman" w:cs="Times New Roman"/>
              </w:rPr>
              <w:t>помощник воспитателя</w:t>
            </w:r>
          </w:p>
          <w:p w14:paraId="49A4C249" w14:textId="77777777" w:rsidR="003A1762" w:rsidRPr="006A0EFA" w:rsidRDefault="003A1762" w:rsidP="001D182B">
            <w:pPr>
              <w:pStyle w:val="aff0"/>
              <w:rPr>
                <w:rFonts w:ascii="Times New Roman" w:hAnsi="Times New Roman" w:cs="Times New Roman"/>
                <w:i/>
              </w:rPr>
            </w:pPr>
            <w:r w:rsidRPr="006A0EFA">
              <w:rPr>
                <w:rFonts w:ascii="Times New Roman" w:hAnsi="Times New Roman" w:cs="Times New Roman"/>
              </w:rPr>
              <w:t>секретарь учебной части</w:t>
            </w:r>
          </w:p>
        </w:tc>
        <w:tc>
          <w:tcPr>
            <w:tcW w:w="1843" w:type="dxa"/>
            <w:tcBorders>
              <w:top w:val="single" w:sz="4" w:space="0" w:color="auto"/>
              <w:left w:val="single" w:sz="4" w:space="0" w:color="auto"/>
              <w:bottom w:val="single" w:sz="4" w:space="0" w:color="auto"/>
              <w:right w:val="single" w:sz="4" w:space="0" w:color="auto"/>
            </w:tcBorders>
          </w:tcPr>
          <w:p w14:paraId="50BE35B6" w14:textId="77777777" w:rsidR="003A1762" w:rsidRPr="006A0EFA" w:rsidRDefault="003A1762" w:rsidP="001D182B">
            <w:pPr>
              <w:pStyle w:val="a6"/>
              <w:spacing w:line="240" w:lineRule="auto"/>
              <w:ind w:left="0"/>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11 218</w:t>
            </w:r>
          </w:p>
        </w:tc>
      </w:tr>
    </w:tbl>
    <w:p w14:paraId="498CD78C" w14:textId="77777777" w:rsidR="00694EBB" w:rsidRPr="00694EBB" w:rsidRDefault="00694EBB" w:rsidP="001D182B">
      <w:pPr>
        <w:pStyle w:val="ConsPlusTitle"/>
        <w:ind w:left="1501" w:hanging="792"/>
        <w:jc w:val="both"/>
        <w:outlineLvl w:val="0"/>
        <w:rPr>
          <w:rFonts w:ascii="Times New Roman" w:hAnsi="Times New Roman" w:cs="Times New Roman"/>
          <w:b w:val="0"/>
          <w:bCs w:val="0"/>
          <w:i/>
          <w:sz w:val="28"/>
          <w:szCs w:val="28"/>
          <w:lang w:eastAsia="ar-SA"/>
        </w:rPr>
      </w:pPr>
      <w:r w:rsidRPr="00694EBB">
        <w:rPr>
          <w:rFonts w:ascii="Times New Roman" w:hAnsi="Times New Roman" w:cs="Times New Roman"/>
          <w:b w:val="0"/>
          <w:bCs w:val="0"/>
          <w:sz w:val="28"/>
          <w:szCs w:val="28"/>
          <w:lang w:eastAsia="ar-SA"/>
        </w:rPr>
        <w:t>2)</w:t>
      </w:r>
      <w:r w:rsidRPr="00694EBB">
        <w:rPr>
          <w:rFonts w:ascii="Times New Roman" w:hAnsi="Times New Roman" w:cs="Times New Roman"/>
          <w:bCs w:val="0"/>
          <w:sz w:val="28"/>
          <w:szCs w:val="28"/>
          <w:lang w:eastAsia="ar-SA"/>
        </w:rPr>
        <w:t xml:space="preserve"> </w:t>
      </w:r>
      <w:r w:rsidRPr="00694EBB">
        <w:rPr>
          <w:rFonts w:ascii="Times New Roman" w:hAnsi="Times New Roman" w:cs="Times New Roman"/>
          <w:b w:val="0"/>
          <w:bCs w:val="0"/>
          <w:sz w:val="28"/>
          <w:szCs w:val="28"/>
          <w:lang w:eastAsia="ar-SA"/>
        </w:rPr>
        <w:t>второго уровня:</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819"/>
        <w:gridCol w:w="1843"/>
      </w:tblGrid>
      <w:tr w:rsidR="00694EBB" w:rsidRPr="006A0EFA" w14:paraId="57329594" w14:textId="77777777" w:rsidTr="00737B54">
        <w:tc>
          <w:tcPr>
            <w:tcW w:w="3261" w:type="dxa"/>
            <w:tcBorders>
              <w:top w:val="single" w:sz="4" w:space="0" w:color="auto"/>
              <w:left w:val="single" w:sz="4" w:space="0" w:color="auto"/>
              <w:bottom w:val="single" w:sz="4" w:space="0" w:color="auto"/>
            </w:tcBorders>
          </w:tcPr>
          <w:p w14:paraId="3B35FCD0" w14:textId="77777777" w:rsidR="00694EBB" w:rsidRPr="006A0EFA" w:rsidRDefault="00694EBB" w:rsidP="001D182B">
            <w:pPr>
              <w:pStyle w:val="aff0"/>
              <w:jc w:val="center"/>
              <w:rPr>
                <w:rFonts w:ascii="Times New Roman" w:hAnsi="Times New Roman" w:cs="Times New Roman"/>
              </w:rPr>
            </w:pPr>
            <w:r w:rsidRPr="006A0EFA">
              <w:rPr>
                <w:rFonts w:ascii="Times New Roman" w:hAnsi="Times New Roman" w:cs="Times New Roman"/>
              </w:rPr>
              <w:t>Квалификационные уровни</w:t>
            </w:r>
          </w:p>
        </w:tc>
        <w:tc>
          <w:tcPr>
            <w:tcW w:w="4819" w:type="dxa"/>
            <w:tcBorders>
              <w:top w:val="single" w:sz="4" w:space="0" w:color="auto"/>
              <w:left w:val="single" w:sz="4" w:space="0" w:color="auto"/>
              <w:bottom w:val="single" w:sz="4" w:space="0" w:color="auto"/>
              <w:right w:val="single" w:sz="4" w:space="0" w:color="auto"/>
            </w:tcBorders>
          </w:tcPr>
          <w:p w14:paraId="21308112" w14:textId="77777777" w:rsidR="00694EBB" w:rsidRPr="006A0EFA" w:rsidRDefault="00694EBB" w:rsidP="001D182B">
            <w:pPr>
              <w:pStyle w:val="aff0"/>
              <w:jc w:val="center"/>
              <w:rPr>
                <w:rFonts w:ascii="Times New Roman" w:hAnsi="Times New Roman" w:cs="Times New Roman"/>
              </w:rPr>
            </w:pPr>
            <w:r w:rsidRPr="006A0EFA">
              <w:rPr>
                <w:rFonts w:ascii="Times New Roman" w:hAnsi="Times New Roman" w:cs="Times New Roman"/>
              </w:rPr>
              <w:t>Должности, отнесенные к квалификационным уровням</w:t>
            </w:r>
          </w:p>
        </w:tc>
        <w:tc>
          <w:tcPr>
            <w:tcW w:w="1843" w:type="dxa"/>
            <w:tcBorders>
              <w:top w:val="single" w:sz="4" w:space="0" w:color="auto"/>
              <w:left w:val="single" w:sz="4" w:space="0" w:color="auto"/>
              <w:bottom w:val="single" w:sz="4" w:space="0" w:color="auto"/>
            </w:tcBorders>
          </w:tcPr>
          <w:p w14:paraId="5CD44A48" w14:textId="77777777" w:rsidR="00694EBB" w:rsidRPr="006A0EFA" w:rsidRDefault="00694EBB" w:rsidP="001D182B">
            <w:pPr>
              <w:pStyle w:val="aff0"/>
              <w:jc w:val="center"/>
              <w:rPr>
                <w:rFonts w:ascii="Times New Roman" w:hAnsi="Times New Roman" w:cs="Times New Roman"/>
              </w:rPr>
            </w:pPr>
            <w:r w:rsidRPr="006A0EFA">
              <w:rPr>
                <w:rFonts w:ascii="Times New Roman" w:hAnsi="Times New Roman" w:cs="Times New Roman"/>
              </w:rPr>
              <w:t xml:space="preserve">Должностной оклад, рублей </w:t>
            </w:r>
          </w:p>
        </w:tc>
      </w:tr>
      <w:tr w:rsidR="00694EBB" w:rsidRPr="006A0EFA" w14:paraId="56F1A29E" w14:textId="77777777" w:rsidTr="00737B54">
        <w:tc>
          <w:tcPr>
            <w:tcW w:w="3261" w:type="dxa"/>
            <w:tcBorders>
              <w:top w:val="single" w:sz="4" w:space="0" w:color="auto"/>
              <w:left w:val="single" w:sz="4" w:space="0" w:color="auto"/>
              <w:bottom w:val="single" w:sz="4" w:space="0" w:color="auto"/>
              <w:right w:val="single" w:sz="4" w:space="0" w:color="auto"/>
            </w:tcBorders>
          </w:tcPr>
          <w:p w14:paraId="4AA13E69" w14:textId="77777777" w:rsidR="00694EBB" w:rsidRPr="006A0EFA" w:rsidRDefault="00694EBB" w:rsidP="001D182B">
            <w:pPr>
              <w:pStyle w:val="aff0"/>
              <w:jc w:val="center"/>
              <w:rPr>
                <w:rFonts w:ascii="Times New Roman" w:hAnsi="Times New Roman" w:cs="Times New Roman"/>
              </w:rPr>
            </w:pPr>
            <w:r w:rsidRPr="006A0EFA">
              <w:rPr>
                <w:rFonts w:ascii="Times New Roman" w:hAnsi="Times New Roman" w:cs="Times New Roman"/>
              </w:rPr>
              <w:t>1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26E40E59" w14:textId="77777777" w:rsidR="00694EBB" w:rsidRPr="006A0EFA" w:rsidRDefault="00694EBB" w:rsidP="001D182B">
            <w:pPr>
              <w:pStyle w:val="aff0"/>
              <w:rPr>
                <w:rFonts w:ascii="Times New Roman" w:hAnsi="Times New Roman" w:cs="Times New Roman"/>
              </w:rPr>
            </w:pPr>
            <w:r w:rsidRPr="006A0EFA">
              <w:rPr>
                <w:rFonts w:ascii="Times New Roman" w:hAnsi="Times New Roman" w:cs="Times New Roman"/>
              </w:rPr>
              <w:t xml:space="preserve">Дежурный по режиму </w:t>
            </w:r>
          </w:p>
          <w:p w14:paraId="16073BC2" w14:textId="77777777" w:rsidR="00694EBB" w:rsidRPr="006A0EFA" w:rsidRDefault="00694EBB" w:rsidP="001D182B">
            <w:pPr>
              <w:pStyle w:val="aff0"/>
              <w:rPr>
                <w:rFonts w:ascii="Times New Roman" w:hAnsi="Times New Roman" w:cs="Times New Roman"/>
              </w:rPr>
            </w:pPr>
            <w:r w:rsidRPr="006A0EFA">
              <w:rPr>
                <w:rFonts w:ascii="Times New Roman" w:hAnsi="Times New Roman" w:cs="Times New Roman"/>
              </w:rPr>
              <w:t xml:space="preserve">младший воспитатель </w:t>
            </w:r>
          </w:p>
        </w:tc>
        <w:tc>
          <w:tcPr>
            <w:tcW w:w="1843" w:type="dxa"/>
            <w:tcBorders>
              <w:top w:val="single" w:sz="4" w:space="0" w:color="auto"/>
              <w:left w:val="single" w:sz="4" w:space="0" w:color="auto"/>
              <w:bottom w:val="single" w:sz="4" w:space="0" w:color="auto"/>
              <w:right w:val="single" w:sz="4" w:space="0" w:color="auto"/>
            </w:tcBorders>
          </w:tcPr>
          <w:p w14:paraId="2E8C49A2" w14:textId="77777777" w:rsidR="00694EBB" w:rsidRPr="006A0EFA" w:rsidRDefault="00694EBB" w:rsidP="001D182B">
            <w:pPr>
              <w:pStyle w:val="a6"/>
              <w:spacing w:line="240" w:lineRule="auto"/>
              <w:ind w:left="0"/>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11 565</w:t>
            </w:r>
          </w:p>
        </w:tc>
      </w:tr>
      <w:tr w:rsidR="00694EBB" w:rsidRPr="006A0EFA" w14:paraId="47B07E93" w14:textId="77777777" w:rsidTr="00737B54">
        <w:tc>
          <w:tcPr>
            <w:tcW w:w="3261" w:type="dxa"/>
            <w:tcBorders>
              <w:top w:val="single" w:sz="4" w:space="0" w:color="auto"/>
              <w:left w:val="single" w:sz="4" w:space="0" w:color="auto"/>
              <w:bottom w:val="single" w:sz="4" w:space="0" w:color="auto"/>
              <w:right w:val="single" w:sz="4" w:space="0" w:color="auto"/>
            </w:tcBorders>
          </w:tcPr>
          <w:p w14:paraId="0EF86E47" w14:textId="77777777" w:rsidR="00694EBB" w:rsidRPr="006A0EFA" w:rsidRDefault="00694EBB" w:rsidP="001D182B">
            <w:pPr>
              <w:pStyle w:val="aff0"/>
              <w:jc w:val="center"/>
              <w:rPr>
                <w:rFonts w:ascii="Times New Roman" w:hAnsi="Times New Roman" w:cs="Times New Roman"/>
              </w:rPr>
            </w:pPr>
            <w:r w:rsidRPr="006A0EFA">
              <w:rPr>
                <w:rFonts w:ascii="Times New Roman" w:hAnsi="Times New Roman" w:cs="Times New Roman"/>
              </w:rPr>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14:paraId="6BAB5C54" w14:textId="77777777" w:rsidR="00694EBB" w:rsidRPr="006A0EFA" w:rsidRDefault="00694EBB" w:rsidP="001D182B">
            <w:pPr>
              <w:pStyle w:val="aff0"/>
              <w:rPr>
                <w:rFonts w:ascii="Times New Roman" w:hAnsi="Times New Roman" w:cs="Times New Roman"/>
              </w:rPr>
            </w:pPr>
            <w:r w:rsidRPr="006A0EFA">
              <w:rPr>
                <w:rFonts w:ascii="Times New Roman" w:hAnsi="Times New Roman" w:cs="Times New Roman"/>
              </w:rPr>
              <w:t xml:space="preserve">Диспетчер образовательного учреждения </w:t>
            </w:r>
          </w:p>
          <w:p w14:paraId="2801E7BF" w14:textId="77777777" w:rsidR="00694EBB" w:rsidRPr="006A0EFA" w:rsidRDefault="00694EBB" w:rsidP="001D182B">
            <w:pPr>
              <w:pStyle w:val="aff0"/>
              <w:rPr>
                <w:rFonts w:ascii="Times New Roman" w:hAnsi="Times New Roman" w:cs="Times New Roman"/>
              </w:rPr>
            </w:pPr>
            <w:r w:rsidRPr="006A0EFA">
              <w:rPr>
                <w:rFonts w:ascii="Times New Roman" w:hAnsi="Times New Roman" w:cs="Times New Roman"/>
              </w:rPr>
              <w:t>старший дежурный по режиму</w:t>
            </w:r>
          </w:p>
        </w:tc>
        <w:tc>
          <w:tcPr>
            <w:tcW w:w="1843" w:type="dxa"/>
            <w:tcBorders>
              <w:top w:val="single" w:sz="4" w:space="0" w:color="auto"/>
              <w:left w:val="single" w:sz="4" w:space="0" w:color="auto"/>
              <w:bottom w:val="single" w:sz="4" w:space="0" w:color="auto"/>
              <w:right w:val="single" w:sz="4" w:space="0" w:color="auto"/>
            </w:tcBorders>
          </w:tcPr>
          <w:p w14:paraId="6C244D25" w14:textId="77777777" w:rsidR="00694EBB" w:rsidRPr="006A0EFA" w:rsidRDefault="00694EBB">
            <w:pPr>
              <w:pStyle w:val="a6"/>
              <w:numPr>
                <w:ilvl w:val="0"/>
                <w:numId w:val="13"/>
              </w:numPr>
              <w:spacing w:after="200" w:line="240" w:lineRule="auto"/>
              <w:jc w:val="right"/>
              <w:rPr>
                <w:rFonts w:ascii="Times New Roman" w:hAnsi="Times New Roman" w:cs="Times New Roman"/>
                <w:sz w:val="24"/>
                <w:szCs w:val="24"/>
                <w:lang w:eastAsia="ru-RU"/>
              </w:rPr>
            </w:pPr>
            <w:r w:rsidRPr="006A0EFA">
              <w:rPr>
                <w:rFonts w:ascii="Times New Roman" w:hAnsi="Times New Roman" w:cs="Times New Roman"/>
                <w:sz w:val="24"/>
                <w:szCs w:val="24"/>
                <w:lang w:eastAsia="ru-RU"/>
              </w:rPr>
              <w:t>023</w:t>
            </w:r>
          </w:p>
        </w:tc>
      </w:tr>
    </w:tbl>
    <w:p w14:paraId="05A72E2F" w14:textId="03902067" w:rsidR="00694EBB" w:rsidRPr="00694EBB" w:rsidRDefault="00694EBB" w:rsidP="00356402">
      <w:pPr>
        <w:pStyle w:val="ConsPlusTitle"/>
        <w:ind w:firstLine="709"/>
        <w:jc w:val="both"/>
        <w:outlineLvl w:val="0"/>
        <w:rPr>
          <w:rFonts w:ascii="Times New Roman" w:hAnsi="Times New Roman" w:cs="Times New Roman"/>
          <w:b w:val="0"/>
          <w:sz w:val="28"/>
          <w:szCs w:val="28"/>
        </w:rPr>
      </w:pPr>
      <w:r w:rsidRPr="00694EBB">
        <w:rPr>
          <w:rFonts w:ascii="Times New Roman" w:hAnsi="Times New Roman" w:cs="Times New Roman"/>
          <w:b w:val="0"/>
          <w:sz w:val="28"/>
          <w:szCs w:val="28"/>
        </w:rPr>
        <w:t>25. Размеры должностных окладов работников здравоохранения (утв</w:t>
      </w:r>
      <w:r w:rsidR="00753FBA">
        <w:rPr>
          <w:rFonts w:ascii="Times New Roman" w:hAnsi="Times New Roman" w:cs="Times New Roman"/>
          <w:b w:val="0"/>
          <w:sz w:val="28"/>
          <w:szCs w:val="28"/>
        </w:rPr>
        <w:t>ерждены</w:t>
      </w:r>
      <w:r w:rsidRPr="00694EBB">
        <w:rPr>
          <w:rFonts w:ascii="Times New Roman" w:hAnsi="Times New Roman" w:cs="Times New Roman"/>
          <w:b w:val="0"/>
          <w:sz w:val="28"/>
          <w:szCs w:val="28"/>
        </w:rPr>
        <w:t xml:space="preserve"> приказом Минздравсоцразвития Российской Федерации от 06 августа 2007 г. № 526):</w:t>
      </w:r>
    </w:p>
    <w:p w14:paraId="79A377EB" w14:textId="1D6584F2" w:rsidR="00694EBB" w:rsidRPr="00356402" w:rsidRDefault="00694EBB" w:rsidP="00356402">
      <w:pPr>
        <w:pStyle w:val="a6"/>
        <w:numPr>
          <w:ilvl w:val="0"/>
          <w:numId w:val="18"/>
        </w:numPr>
        <w:spacing w:after="200" w:line="240" w:lineRule="auto"/>
        <w:ind w:left="0" w:firstLine="709"/>
        <w:jc w:val="both"/>
        <w:rPr>
          <w:rFonts w:ascii="Times New Roman" w:hAnsi="Times New Roman" w:cs="Times New Roman"/>
          <w:sz w:val="28"/>
          <w:szCs w:val="28"/>
        </w:rPr>
      </w:pPr>
      <w:r w:rsidRPr="00356402">
        <w:rPr>
          <w:rFonts w:ascii="Times New Roman" w:hAnsi="Times New Roman" w:cs="Times New Roman"/>
          <w:sz w:val="28"/>
          <w:szCs w:val="28"/>
        </w:rPr>
        <w:t>Размеры должностных окладов Профессиональная квалификационная группа «Средний медицинский и фармацевтический персонал»:</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400"/>
        <w:gridCol w:w="1843"/>
      </w:tblGrid>
      <w:tr w:rsidR="00694EBB" w:rsidRPr="006A0EFA" w14:paraId="5B57764E" w14:textId="77777777" w:rsidTr="00737B54">
        <w:trPr>
          <w:tblHeader/>
        </w:trPr>
        <w:tc>
          <w:tcPr>
            <w:tcW w:w="680" w:type="dxa"/>
          </w:tcPr>
          <w:p w14:paraId="0F3C7114" w14:textId="77777777" w:rsidR="00694EBB" w:rsidRPr="006A0EFA" w:rsidRDefault="00694EBB" w:rsidP="001D182B">
            <w:pPr>
              <w:pStyle w:val="ConsPlusNormal"/>
              <w:widowControl/>
              <w:ind w:firstLine="0"/>
              <w:jc w:val="center"/>
              <w:rPr>
                <w:rFonts w:ascii="Times New Roman" w:hAnsi="Times New Roman" w:cs="Times New Roman"/>
                <w:sz w:val="24"/>
                <w:szCs w:val="24"/>
              </w:rPr>
            </w:pPr>
            <w:r w:rsidRPr="006A0EFA">
              <w:rPr>
                <w:rFonts w:ascii="Times New Roman" w:hAnsi="Times New Roman" w:cs="Times New Roman"/>
                <w:sz w:val="24"/>
                <w:szCs w:val="24"/>
              </w:rPr>
              <w:t>№ п/п</w:t>
            </w:r>
          </w:p>
        </w:tc>
        <w:tc>
          <w:tcPr>
            <w:tcW w:w="7400" w:type="dxa"/>
            <w:vAlign w:val="center"/>
          </w:tcPr>
          <w:p w14:paraId="1CCAC5BD" w14:textId="77777777" w:rsidR="00694EBB" w:rsidRPr="006A0EFA" w:rsidRDefault="00694EBB" w:rsidP="001D182B">
            <w:pPr>
              <w:pStyle w:val="ConsPlusNormal"/>
              <w:widowControl/>
              <w:ind w:firstLine="0"/>
              <w:jc w:val="center"/>
              <w:rPr>
                <w:rFonts w:ascii="Times New Roman" w:hAnsi="Times New Roman" w:cs="Times New Roman"/>
                <w:sz w:val="24"/>
                <w:szCs w:val="24"/>
              </w:rPr>
            </w:pPr>
            <w:r w:rsidRPr="006A0EFA">
              <w:rPr>
                <w:rFonts w:ascii="Times New Roman" w:hAnsi="Times New Roman" w:cs="Times New Roman"/>
                <w:sz w:val="24"/>
                <w:szCs w:val="24"/>
              </w:rPr>
              <w:t>Должности, отнесенные к квалификационным уровням</w:t>
            </w:r>
          </w:p>
        </w:tc>
        <w:tc>
          <w:tcPr>
            <w:tcW w:w="1843" w:type="dxa"/>
          </w:tcPr>
          <w:p w14:paraId="2A10A35A" w14:textId="77777777" w:rsidR="00694EBB" w:rsidRPr="006A0EFA" w:rsidRDefault="00694EBB" w:rsidP="001D182B">
            <w:pPr>
              <w:pStyle w:val="ConsPlusNormal"/>
              <w:widowControl/>
              <w:ind w:firstLine="0"/>
              <w:jc w:val="center"/>
              <w:rPr>
                <w:rFonts w:ascii="Times New Roman" w:hAnsi="Times New Roman" w:cs="Times New Roman"/>
                <w:sz w:val="24"/>
                <w:szCs w:val="24"/>
              </w:rPr>
            </w:pPr>
            <w:r w:rsidRPr="006A0EFA">
              <w:rPr>
                <w:rFonts w:ascii="Times New Roman" w:hAnsi="Times New Roman" w:cs="Times New Roman"/>
                <w:sz w:val="24"/>
                <w:szCs w:val="24"/>
              </w:rPr>
              <w:t>Должностной оклад, рублей</w:t>
            </w:r>
          </w:p>
        </w:tc>
      </w:tr>
      <w:tr w:rsidR="00694EBB" w:rsidRPr="006A0EFA" w14:paraId="339C2E4F" w14:textId="77777777" w:rsidTr="00737B54">
        <w:tc>
          <w:tcPr>
            <w:tcW w:w="680" w:type="dxa"/>
          </w:tcPr>
          <w:p w14:paraId="45627A88" w14:textId="77777777" w:rsidR="00694EBB" w:rsidRPr="006A0EFA" w:rsidRDefault="00694EBB" w:rsidP="001D182B">
            <w:pPr>
              <w:pStyle w:val="ConsPlusNormal"/>
              <w:widowControl/>
              <w:ind w:firstLine="0"/>
              <w:jc w:val="center"/>
              <w:rPr>
                <w:rFonts w:ascii="Times New Roman" w:hAnsi="Times New Roman" w:cs="Times New Roman"/>
                <w:sz w:val="24"/>
                <w:szCs w:val="24"/>
              </w:rPr>
            </w:pPr>
          </w:p>
        </w:tc>
        <w:tc>
          <w:tcPr>
            <w:tcW w:w="7400" w:type="dxa"/>
            <w:vAlign w:val="center"/>
          </w:tcPr>
          <w:p w14:paraId="6E039855" w14:textId="77777777" w:rsidR="00694EBB" w:rsidRPr="006A0EFA" w:rsidRDefault="00694EBB" w:rsidP="001D182B">
            <w:pPr>
              <w:pStyle w:val="ConsPlusNormal"/>
              <w:widowControl/>
              <w:ind w:firstLine="0"/>
              <w:jc w:val="center"/>
              <w:rPr>
                <w:rFonts w:ascii="Times New Roman" w:hAnsi="Times New Roman" w:cs="Times New Roman"/>
                <w:sz w:val="24"/>
                <w:szCs w:val="24"/>
              </w:rPr>
            </w:pPr>
            <w:r w:rsidRPr="006A0EFA">
              <w:rPr>
                <w:rFonts w:ascii="Times New Roman" w:hAnsi="Times New Roman" w:cs="Times New Roman"/>
                <w:sz w:val="24"/>
                <w:szCs w:val="24"/>
              </w:rPr>
              <w:t>2 квалификационный уровень</w:t>
            </w:r>
          </w:p>
        </w:tc>
        <w:tc>
          <w:tcPr>
            <w:tcW w:w="1843" w:type="dxa"/>
          </w:tcPr>
          <w:p w14:paraId="1AF7E86C" w14:textId="77777777" w:rsidR="00694EBB" w:rsidRPr="006A0EFA" w:rsidRDefault="00694EBB" w:rsidP="001D182B">
            <w:pPr>
              <w:pStyle w:val="ConsPlusNormal"/>
              <w:widowControl/>
              <w:ind w:firstLine="0"/>
              <w:jc w:val="center"/>
              <w:rPr>
                <w:rFonts w:ascii="Times New Roman" w:hAnsi="Times New Roman" w:cs="Times New Roman"/>
                <w:sz w:val="24"/>
                <w:szCs w:val="24"/>
              </w:rPr>
            </w:pPr>
          </w:p>
        </w:tc>
      </w:tr>
      <w:tr w:rsidR="00694EBB" w:rsidRPr="006A0EFA" w14:paraId="17EAC900" w14:textId="77777777" w:rsidTr="00737B54">
        <w:tc>
          <w:tcPr>
            <w:tcW w:w="680" w:type="dxa"/>
          </w:tcPr>
          <w:p w14:paraId="09A95396" w14:textId="77777777" w:rsidR="00694EBB" w:rsidRPr="006A0EFA" w:rsidRDefault="00694EBB" w:rsidP="001D182B">
            <w:pPr>
              <w:pStyle w:val="ConsPlusNormal"/>
              <w:widowControl/>
              <w:ind w:firstLine="0"/>
              <w:jc w:val="center"/>
              <w:rPr>
                <w:rFonts w:ascii="Times New Roman" w:hAnsi="Times New Roman" w:cs="Times New Roman"/>
                <w:sz w:val="24"/>
                <w:szCs w:val="24"/>
              </w:rPr>
            </w:pPr>
            <w:r w:rsidRPr="006A0EFA">
              <w:rPr>
                <w:rFonts w:ascii="Times New Roman" w:hAnsi="Times New Roman" w:cs="Times New Roman"/>
                <w:sz w:val="24"/>
                <w:szCs w:val="24"/>
              </w:rPr>
              <w:t>1</w:t>
            </w:r>
          </w:p>
        </w:tc>
        <w:tc>
          <w:tcPr>
            <w:tcW w:w="7400" w:type="dxa"/>
            <w:vAlign w:val="center"/>
          </w:tcPr>
          <w:p w14:paraId="3FF84E86" w14:textId="77777777" w:rsidR="00694EBB" w:rsidRPr="006A0EFA" w:rsidRDefault="00694EBB" w:rsidP="001D182B">
            <w:pPr>
              <w:pStyle w:val="ConsPlusNormal"/>
              <w:widowControl/>
              <w:ind w:firstLine="0"/>
              <w:rPr>
                <w:rFonts w:ascii="Times New Roman" w:hAnsi="Times New Roman" w:cs="Times New Roman"/>
                <w:sz w:val="24"/>
                <w:szCs w:val="24"/>
              </w:rPr>
            </w:pPr>
            <w:r w:rsidRPr="006A0EFA">
              <w:rPr>
                <w:rFonts w:ascii="Times New Roman" w:hAnsi="Times New Roman" w:cs="Times New Roman"/>
                <w:sz w:val="24"/>
                <w:szCs w:val="24"/>
              </w:rPr>
              <w:t>Медицинская сестра диетическая</w:t>
            </w:r>
          </w:p>
        </w:tc>
        <w:tc>
          <w:tcPr>
            <w:tcW w:w="1843" w:type="dxa"/>
          </w:tcPr>
          <w:p w14:paraId="33E94AE4" w14:textId="77777777" w:rsidR="00694EBB" w:rsidRPr="006A0EFA" w:rsidRDefault="00694EBB" w:rsidP="001D182B">
            <w:pPr>
              <w:spacing w:line="240" w:lineRule="auto"/>
              <w:jc w:val="right"/>
              <w:rPr>
                <w:rFonts w:ascii="Times New Roman" w:hAnsi="Times New Roman" w:cs="Times New Roman"/>
                <w:sz w:val="24"/>
                <w:szCs w:val="24"/>
              </w:rPr>
            </w:pPr>
            <w:r w:rsidRPr="006A0EFA">
              <w:rPr>
                <w:rFonts w:ascii="Times New Roman" w:hAnsi="Times New Roman" w:cs="Times New Roman"/>
                <w:sz w:val="24"/>
                <w:szCs w:val="24"/>
              </w:rPr>
              <w:t>13 970</w:t>
            </w:r>
          </w:p>
        </w:tc>
      </w:tr>
    </w:tbl>
    <w:p w14:paraId="5ADE44A5" w14:textId="7FF95CA7" w:rsidR="00694EBB" w:rsidRPr="006A0EFA" w:rsidRDefault="00694EBB" w:rsidP="006A0EFA">
      <w:pPr>
        <w:pStyle w:val="a6"/>
        <w:numPr>
          <w:ilvl w:val="0"/>
          <w:numId w:val="18"/>
        </w:numPr>
        <w:spacing w:line="240" w:lineRule="auto"/>
        <w:ind w:left="0" w:firstLine="360"/>
        <w:jc w:val="both"/>
        <w:rPr>
          <w:rFonts w:ascii="Times New Roman" w:hAnsi="Times New Roman" w:cs="Times New Roman"/>
          <w:sz w:val="28"/>
          <w:szCs w:val="28"/>
        </w:rPr>
      </w:pPr>
      <w:bookmarkStart w:id="5" w:name="sub_14"/>
      <w:bookmarkStart w:id="6" w:name="sub_21"/>
      <w:r w:rsidRPr="006A0EFA">
        <w:rPr>
          <w:rFonts w:ascii="Times New Roman" w:hAnsi="Times New Roman" w:cs="Times New Roman"/>
          <w:sz w:val="28"/>
          <w:szCs w:val="28"/>
        </w:rPr>
        <w:t>Размеры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tbl>
      <w:tblPr>
        <w:tblStyle w:val="a5"/>
        <w:tblW w:w="0" w:type="auto"/>
        <w:tblInd w:w="-5" w:type="dxa"/>
        <w:tblLook w:val="04A0" w:firstRow="1" w:lastRow="0" w:firstColumn="1" w:lastColumn="0" w:noHBand="0" w:noVBand="1"/>
      </w:tblPr>
      <w:tblGrid>
        <w:gridCol w:w="5762"/>
        <w:gridCol w:w="2689"/>
        <w:gridCol w:w="1465"/>
      </w:tblGrid>
      <w:tr w:rsidR="006A0EFA" w14:paraId="681E62B8" w14:textId="77777777" w:rsidTr="006A0EFA">
        <w:tc>
          <w:tcPr>
            <w:tcW w:w="3788" w:type="dxa"/>
          </w:tcPr>
          <w:p w14:paraId="753901CB" w14:textId="739E10B3" w:rsidR="006A0EFA" w:rsidRDefault="006A0EFA" w:rsidP="006A0EFA">
            <w:pPr>
              <w:pStyle w:val="a6"/>
              <w:ind w:left="0"/>
              <w:jc w:val="both"/>
              <w:rPr>
                <w:rFonts w:ascii="Times New Roman" w:hAnsi="Times New Roman" w:cs="Times New Roman"/>
                <w:sz w:val="28"/>
                <w:szCs w:val="28"/>
              </w:rPr>
            </w:pPr>
            <w:r w:rsidRPr="006A0EFA">
              <w:rPr>
                <w:rFonts w:ascii="Times New Roman" w:hAnsi="Times New Roman"/>
                <w:sz w:val="24"/>
                <w:szCs w:val="24"/>
                <w:lang w:eastAsia="ar-SA"/>
              </w:rPr>
              <w:t>Приказ Министерства труда и социальной защиты РФ от 12 апреля 2017 г. №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w:t>
            </w:r>
          </w:p>
        </w:tc>
        <w:tc>
          <w:tcPr>
            <w:tcW w:w="3064" w:type="dxa"/>
          </w:tcPr>
          <w:p w14:paraId="2706BDDC" w14:textId="0D871DF8" w:rsidR="006A0EFA" w:rsidRDefault="006A0EFA" w:rsidP="006A0EFA">
            <w:pPr>
              <w:pStyle w:val="a6"/>
              <w:ind w:left="0"/>
              <w:jc w:val="both"/>
              <w:rPr>
                <w:rFonts w:ascii="Times New Roman" w:hAnsi="Times New Roman" w:cs="Times New Roman"/>
                <w:sz w:val="28"/>
                <w:szCs w:val="28"/>
              </w:rPr>
            </w:pPr>
            <w:r w:rsidRPr="006A0EFA">
              <w:rPr>
                <w:rFonts w:ascii="Times New Roman" w:hAnsi="Times New Roman" w:cs="Times New Roman"/>
                <w:sz w:val="24"/>
                <w:szCs w:val="24"/>
                <w:lang w:eastAsia="ar-SA"/>
              </w:rPr>
              <w:t>Ассистент по оказанию технической помощи</w:t>
            </w:r>
          </w:p>
        </w:tc>
        <w:tc>
          <w:tcPr>
            <w:tcW w:w="3064" w:type="dxa"/>
          </w:tcPr>
          <w:p w14:paraId="48AE772A" w14:textId="743B31C0" w:rsidR="006A0EFA" w:rsidRPr="006A0EFA" w:rsidRDefault="006A0EFA" w:rsidP="006A0EFA">
            <w:pPr>
              <w:pStyle w:val="a6"/>
              <w:ind w:left="0"/>
              <w:jc w:val="center"/>
              <w:rPr>
                <w:rFonts w:ascii="Times New Roman" w:hAnsi="Times New Roman" w:cs="Times New Roman"/>
                <w:sz w:val="24"/>
                <w:szCs w:val="24"/>
              </w:rPr>
            </w:pPr>
            <w:r w:rsidRPr="006A0EFA">
              <w:rPr>
                <w:rFonts w:ascii="Times New Roman" w:hAnsi="Times New Roman" w:cs="Times New Roman"/>
                <w:sz w:val="24"/>
                <w:szCs w:val="24"/>
              </w:rPr>
              <w:t>8602</w:t>
            </w:r>
          </w:p>
        </w:tc>
      </w:tr>
      <w:tr w:rsidR="006A0EFA" w14:paraId="29684406" w14:textId="77777777" w:rsidTr="006A0EFA">
        <w:trPr>
          <w:trHeight w:val="1452"/>
        </w:trPr>
        <w:tc>
          <w:tcPr>
            <w:tcW w:w="3788" w:type="dxa"/>
          </w:tcPr>
          <w:p w14:paraId="10B585F6" w14:textId="77777777" w:rsidR="006A0EFA" w:rsidRPr="006A0EFA" w:rsidRDefault="006A0EFA" w:rsidP="006A0EFA">
            <w:pPr>
              <w:pStyle w:val="1"/>
              <w:jc w:val="left"/>
              <w:rPr>
                <w:rFonts w:ascii="Times New Roman" w:hAnsi="Times New Roman"/>
                <w:b w:val="0"/>
                <w:bCs w:val="0"/>
                <w:color w:val="auto"/>
                <w:lang w:eastAsia="ar-SA"/>
              </w:rPr>
            </w:pPr>
            <w:hyperlink r:id="rId26" w:tooltip="https://internet.garant.ru/document/redirect/406961562/0" w:history="1">
              <w:r w:rsidRPr="006A0EFA">
                <w:rPr>
                  <w:rFonts w:ascii="Times New Roman" w:hAnsi="Times New Roman"/>
                  <w:b w:val="0"/>
                  <w:color w:val="auto"/>
                  <w:lang w:eastAsia="ar-SA"/>
                </w:rPr>
                <w:t>Приказ Министерства труда и социальной защиты РФ от 27 апреля 2023 г. № 374н «Об утверждении профессионального стандарта «Специалист по обеспечению антитеррористической защищенности объекта (территории)»</w:t>
              </w:r>
            </w:hyperlink>
          </w:p>
          <w:p w14:paraId="70BE0C3A" w14:textId="77777777" w:rsidR="006A0EFA" w:rsidRDefault="006A0EFA" w:rsidP="006A0EFA">
            <w:pPr>
              <w:pStyle w:val="a6"/>
              <w:ind w:left="0"/>
              <w:jc w:val="both"/>
              <w:rPr>
                <w:rFonts w:ascii="Times New Roman" w:hAnsi="Times New Roman" w:cs="Times New Roman"/>
                <w:sz w:val="28"/>
                <w:szCs w:val="28"/>
              </w:rPr>
            </w:pPr>
          </w:p>
        </w:tc>
        <w:tc>
          <w:tcPr>
            <w:tcW w:w="3064" w:type="dxa"/>
          </w:tcPr>
          <w:p w14:paraId="45E7EFAD" w14:textId="2D41339F" w:rsidR="006A0EFA" w:rsidRDefault="006A0EFA" w:rsidP="006A0EFA">
            <w:pPr>
              <w:pStyle w:val="a6"/>
              <w:ind w:left="0"/>
              <w:jc w:val="both"/>
              <w:rPr>
                <w:rFonts w:ascii="Times New Roman" w:hAnsi="Times New Roman" w:cs="Times New Roman"/>
                <w:sz w:val="28"/>
                <w:szCs w:val="28"/>
              </w:rPr>
            </w:pPr>
            <w:r w:rsidRPr="006A0EFA">
              <w:rPr>
                <w:rFonts w:ascii="Times New Roman" w:hAnsi="Times New Roman" w:cs="Times New Roman"/>
                <w:sz w:val="24"/>
                <w:szCs w:val="24"/>
                <w:lang w:eastAsia="ar-SA"/>
              </w:rPr>
              <w:t>Специалист</w:t>
            </w:r>
            <w:r>
              <w:rPr>
                <w:rFonts w:ascii="Times New Roman" w:hAnsi="Times New Roman" w:cs="Times New Roman"/>
                <w:sz w:val="24"/>
                <w:szCs w:val="24"/>
                <w:lang w:eastAsia="ar-SA"/>
              </w:rPr>
              <w:t xml:space="preserve">, </w:t>
            </w:r>
            <w:r w:rsidRPr="006A0EFA">
              <w:rPr>
                <w:rFonts w:ascii="Times New Roman" w:hAnsi="Times New Roman" w:cs="Times New Roman"/>
                <w:sz w:val="24"/>
                <w:szCs w:val="24"/>
                <w:lang w:eastAsia="ar-SA"/>
              </w:rPr>
              <w:t>ответственный за обеспечение антитеррористической защищенности</w:t>
            </w:r>
          </w:p>
        </w:tc>
        <w:tc>
          <w:tcPr>
            <w:tcW w:w="3064" w:type="dxa"/>
          </w:tcPr>
          <w:p w14:paraId="6DE29B2F" w14:textId="6A447C3C" w:rsidR="006A0EFA" w:rsidRPr="006A0EFA" w:rsidRDefault="006A0EFA" w:rsidP="006A0EFA">
            <w:pPr>
              <w:pStyle w:val="a6"/>
              <w:ind w:left="0"/>
              <w:jc w:val="center"/>
              <w:rPr>
                <w:rFonts w:ascii="Times New Roman" w:hAnsi="Times New Roman" w:cs="Times New Roman"/>
                <w:sz w:val="24"/>
                <w:szCs w:val="24"/>
              </w:rPr>
            </w:pPr>
            <w:r w:rsidRPr="006A0EFA">
              <w:rPr>
                <w:rFonts w:ascii="Times New Roman" w:hAnsi="Times New Roman" w:cs="Times New Roman"/>
                <w:sz w:val="24"/>
                <w:szCs w:val="24"/>
              </w:rPr>
              <w:t>10164</w:t>
            </w:r>
          </w:p>
        </w:tc>
      </w:tr>
    </w:tbl>
    <w:p w14:paraId="3C44E2CC" w14:textId="77777777"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26. Размеры должностных окладов по общеотраслевым должностям служащих, окладов по общеотраслевым профессиям рабочих установлены постановлением администрации города Оби Новосибирской области от 08.08.2022 года  № 947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трудовые функции, квалификационные требования и наименования по которым установлены в соответствии с профессиональными </w:t>
      </w:r>
      <w:r w:rsidRPr="00694EBB">
        <w:rPr>
          <w:rFonts w:ascii="Times New Roman" w:hAnsi="Times New Roman" w:cs="Times New Roman"/>
          <w:sz w:val="28"/>
          <w:szCs w:val="28"/>
        </w:rPr>
        <w:lastRenderedPageBreak/>
        <w:t>стандартами, для муниципальных учреждений города Оби Новосибирской области» (далее – Постановление № 947).</w:t>
      </w:r>
      <w:bookmarkEnd w:id="5"/>
      <w:bookmarkEnd w:id="6"/>
    </w:p>
    <w:p w14:paraId="39BD82E1" w14:textId="77777777" w:rsidR="00694EBB" w:rsidRPr="00694EBB" w:rsidRDefault="00694EBB" w:rsidP="004E3827">
      <w:pPr>
        <w:spacing w:after="0" w:line="240" w:lineRule="auto"/>
        <w:jc w:val="both"/>
        <w:rPr>
          <w:rFonts w:ascii="Times New Roman" w:hAnsi="Times New Roman" w:cs="Times New Roman"/>
          <w:sz w:val="28"/>
          <w:szCs w:val="28"/>
        </w:rPr>
      </w:pPr>
      <w:r w:rsidRPr="00694EBB">
        <w:rPr>
          <w:rFonts w:ascii="Times New Roman" w:hAnsi="Times New Roman" w:cs="Times New Roman"/>
          <w:sz w:val="28"/>
          <w:szCs w:val="28"/>
        </w:rPr>
        <w:t>27. Требования к квалификации по должностям, указанным в пунктах 19 - 25, установлены в Едином квалификационном справочнике должностей руководителей, специалистов и служащих по соответствующим разделам либо в соответствующих профессиональных стандартах.</w:t>
      </w:r>
    </w:p>
    <w:p w14:paraId="17A655CC" w14:textId="77777777" w:rsidR="001D182B" w:rsidRDefault="001D182B" w:rsidP="001D182B">
      <w:pPr>
        <w:spacing w:line="240" w:lineRule="auto"/>
        <w:ind w:firstLine="709"/>
        <w:jc w:val="center"/>
        <w:rPr>
          <w:rFonts w:ascii="Times New Roman" w:hAnsi="Times New Roman" w:cs="Times New Roman"/>
          <w:b/>
          <w:sz w:val="28"/>
          <w:szCs w:val="28"/>
        </w:rPr>
      </w:pPr>
    </w:p>
    <w:p w14:paraId="1D8D2A27" w14:textId="7D019D2C" w:rsidR="00694EBB" w:rsidRPr="00694EBB" w:rsidRDefault="001D182B" w:rsidP="001D182B">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694EBB" w:rsidRPr="00694EBB">
        <w:rPr>
          <w:rFonts w:ascii="Times New Roman" w:hAnsi="Times New Roman" w:cs="Times New Roman"/>
          <w:b/>
          <w:sz w:val="28"/>
          <w:szCs w:val="28"/>
        </w:rPr>
        <w:t>. Виды выплат компенсационного характера</w:t>
      </w:r>
    </w:p>
    <w:p w14:paraId="7510F0F4" w14:textId="41F79B91"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28. Работникам Учреждений как по основной должности, так и по совместительству могут быть установлены следующие выплаты компенсационного характера:</w:t>
      </w:r>
    </w:p>
    <w:p w14:paraId="3D1B1A19" w14:textId="24EDD65D" w:rsidR="004E3827" w:rsidRDefault="004E3827" w:rsidP="004E3827">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 </w:t>
      </w:r>
      <w:r w:rsidR="00694EBB" w:rsidRPr="004E3827">
        <w:rPr>
          <w:rFonts w:ascii="Times New Roman" w:hAnsi="Times New Roman" w:cs="Times New Roman"/>
          <w:sz w:val="28"/>
          <w:szCs w:val="28"/>
        </w:rPr>
        <w:t>доплата за работу с вредными и (или) опасными условиями труда;</w:t>
      </w:r>
    </w:p>
    <w:p w14:paraId="5116C6B8" w14:textId="4D96EBE1" w:rsidR="00694EBB" w:rsidRPr="004E3827" w:rsidRDefault="004E3827" w:rsidP="004E3827">
      <w:pPr>
        <w:spacing w:after="0" w:line="240" w:lineRule="auto"/>
        <w:ind w:left="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2) </w:t>
      </w:r>
      <w:r w:rsidR="00694EBB" w:rsidRPr="004E3827">
        <w:rPr>
          <w:rFonts w:ascii="Times New Roman" w:hAnsi="Times New Roman" w:cs="Times New Roman"/>
          <w:sz w:val="28"/>
          <w:szCs w:val="28"/>
        </w:rPr>
        <w:t>доплата за работу в ночное время;</w:t>
      </w:r>
    </w:p>
    <w:p w14:paraId="71D2555C" w14:textId="41FFBBFE" w:rsidR="00694EBB" w:rsidRPr="004E3827" w:rsidRDefault="004E3827" w:rsidP="004E3827">
      <w:pPr>
        <w:spacing w:after="0" w:line="240" w:lineRule="auto"/>
        <w:ind w:left="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3) </w:t>
      </w:r>
      <w:r w:rsidR="00694EBB" w:rsidRPr="004E3827">
        <w:rPr>
          <w:rFonts w:ascii="Times New Roman" w:hAnsi="Times New Roman" w:cs="Times New Roman"/>
          <w:sz w:val="28"/>
          <w:szCs w:val="28"/>
        </w:rPr>
        <w:t>доплата за работу в выходные и нерабочие праздничные дни;</w:t>
      </w:r>
    </w:p>
    <w:p w14:paraId="2D21A66E" w14:textId="44E7E322" w:rsidR="00694EBB" w:rsidRPr="004E3827" w:rsidRDefault="004E3827" w:rsidP="004E3827">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4) </w:t>
      </w:r>
      <w:r w:rsidR="00694EBB" w:rsidRPr="004E3827">
        <w:rPr>
          <w:rFonts w:ascii="Times New Roman" w:hAnsi="Times New Roman" w:cs="Times New Roman"/>
          <w:sz w:val="28"/>
          <w:szCs w:val="28"/>
        </w:rPr>
        <w:t>доплата за сверхурочную работу;</w:t>
      </w:r>
    </w:p>
    <w:p w14:paraId="7EFA951C" w14:textId="015CB7BB" w:rsidR="00694EBB" w:rsidRPr="004E3827" w:rsidRDefault="004E3827" w:rsidP="004E38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694EBB" w:rsidRPr="004E3827">
        <w:rPr>
          <w:rFonts w:ascii="Times New Roman" w:hAnsi="Times New Roman" w:cs="Times New Roman"/>
          <w:sz w:val="28"/>
          <w:szCs w:val="28"/>
        </w:rPr>
        <w:t>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14:paraId="6E375A7D" w14:textId="2B7CA7EE" w:rsidR="00694EBB" w:rsidRPr="004E3827" w:rsidRDefault="004E3827" w:rsidP="004E382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6) </w:t>
      </w:r>
      <w:r w:rsidR="00694EBB" w:rsidRPr="004E3827">
        <w:rPr>
          <w:rFonts w:ascii="Times New Roman" w:eastAsia="Times New Roman" w:hAnsi="Times New Roman" w:cs="Times New Roman"/>
          <w:sz w:val="28"/>
          <w:szCs w:val="28"/>
          <w:lang w:eastAsia="ar-SA"/>
        </w:rPr>
        <w:t>доплата за квалификационную категорию «педагог-методист», «педагог-наставник»;</w:t>
      </w:r>
    </w:p>
    <w:p w14:paraId="5C976F69" w14:textId="15ED882A" w:rsidR="00694EBB" w:rsidRPr="004E3827" w:rsidRDefault="004E3827" w:rsidP="004E3827">
      <w:pPr>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7) </w:t>
      </w:r>
      <w:r w:rsidR="00694EBB" w:rsidRPr="004E3827">
        <w:rPr>
          <w:rFonts w:ascii="Times New Roman" w:eastAsia="Times New Roman" w:hAnsi="Times New Roman" w:cs="Times New Roman"/>
          <w:sz w:val="28"/>
          <w:szCs w:val="28"/>
          <w:lang w:eastAsia="ar-SA"/>
        </w:rPr>
        <w:t>доплата за работу по наставничеству;</w:t>
      </w:r>
    </w:p>
    <w:p w14:paraId="3899EEAE" w14:textId="7DC3B35B" w:rsidR="00694EBB" w:rsidRPr="004E3827" w:rsidRDefault="004E3827" w:rsidP="004E38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694EBB" w:rsidRPr="004E3827">
        <w:rPr>
          <w:rFonts w:ascii="Times New Roman" w:hAnsi="Times New Roman" w:cs="Times New Roman"/>
          <w:sz w:val="28"/>
          <w:szCs w:val="28"/>
        </w:rPr>
        <w:t>доплата, связанная с особенностями деятельности отдельных видов учреждений и отдельных категорий работников;</w:t>
      </w:r>
    </w:p>
    <w:p w14:paraId="04665365" w14:textId="484C09CD" w:rsidR="00694EBB" w:rsidRPr="004E3827" w:rsidRDefault="004E3827" w:rsidP="004E382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9) </w:t>
      </w:r>
      <w:r w:rsidR="00694EBB" w:rsidRPr="004E3827">
        <w:rPr>
          <w:rFonts w:ascii="Times New Roman" w:eastAsia="Times New Roman" w:hAnsi="Times New Roman" w:cs="Times New Roman"/>
          <w:sz w:val="28"/>
          <w:szCs w:val="28"/>
          <w:lang w:eastAsia="ar-SA"/>
        </w:rPr>
        <w:t>доплаты за работу, непосредственно связанную с образовательной деятельностью, осуществляемую с письменного согласия педагогических работников;</w:t>
      </w:r>
    </w:p>
    <w:p w14:paraId="6499F66C" w14:textId="205EBAAC" w:rsidR="00694EBB" w:rsidRPr="004E3827" w:rsidRDefault="004E3827" w:rsidP="004E382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10) </w:t>
      </w:r>
      <w:r w:rsidR="00694EBB" w:rsidRPr="004E3827">
        <w:rPr>
          <w:rFonts w:ascii="Times New Roman" w:eastAsia="Times New Roman" w:hAnsi="Times New Roman" w:cs="Times New Roman"/>
          <w:sz w:val="28"/>
          <w:szCs w:val="28"/>
          <w:lang w:eastAsia="ar-SA"/>
        </w:rPr>
        <w:t>иные выплаты, устанавливаемые работникам в Положении о системе оплаты труда работников учреждения в соответствии с настоящим Положением.</w:t>
      </w:r>
    </w:p>
    <w:p w14:paraId="018F77F0" w14:textId="4CACBAD2"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29.</w:t>
      </w:r>
      <w:r w:rsidR="001D182B">
        <w:rPr>
          <w:rFonts w:ascii="Times New Roman" w:hAnsi="Times New Roman" w:cs="Times New Roman"/>
          <w:sz w:val="28"/>
          <w:szCs w:val="28"/>
        </w:rPr>
        <w:t xml:space="preserve"> </w:t>
      </w:r>
      <w:r w:rsidRPr="00694EBB">
        <w:rPr>
          <w:rFonts w:ascii="Times New Roman" w:hAnsi="Times New Roman" w:cs="Times New Roman"/>
          <w:sz w:val="28"/>
          <w:szCs w:val="28"/>
        </w:rPr>
        <w:t xml:space="preserve">Доплата </w:t>
      </w:r>
      <w:bookmarkStart w:id="7" w:name="sub_1471"/>
      <w:r w:rsidRPr="00694EBB">
        <w:rPr>
          <w:rFonts w:ascii="Times New Roman" w:hAnsi="Times New Roman" w:cs="Times New Roman"/>
          <w:sz w:val="28"/>
          <w:szCs w:val="28"/>
        </w:rPr>
        <w:t xml:space="preserve">за работу с вредными и (или) опасными условиями труда </w:t>
      </w:r>
      <w:bookmarkStart w:id="8" w:name="sub_1472"/>
      <w:bookmarkEnd w:id="7"/>
      <w:r w:rsidRPr="00694EBB">
        <w:rPr>
          <w:rFonts w:ascii="Times New Roman" w:hAnsi="Times New Roman" w:cs="Times New Roman"/>
          <w:sz w:val="28"/>
          <w:szCs w:val="28"/>
        </w:rPr>
        <w:t>при проведении специальной оценки условий труда в целях реализации Федерального закона от 28 декабря 2013 г. № 426-ФЗ «О специальной оценке условий труда» в зависимости от результатов специальной оценки условий труда:</w:t>
      </w:r>
      <w:bookmarkEnd w:id="8"/>
    </w:p>
    <w:bookmarkStart w:id="9" w:name="sub_1473"/>
    <w:p w14:paraId="77F8D879" w14:textId="462DEAA0" w:rsidR="00694EBB" w:rsidRPr="00694EBB" w:rsidRDefault="00694EBB" w:rsidP="004E3827">
      <w:pPr>
        <w:spacing w:after="0" w:line="240" w:lineRule="auto"/>
        <w:ind w:left="709"/>
        <w:jc w:val="both"/>
        <w:rPr>
          <w:rFonts w:ascii="Times New Roman" w:hAnsi="Times New Roman" w:cs="Times New Roman"/>
          <w:sz w:val="28"/>
          <w:szCs w:val="28"/>
        </w:rPr>
      </w:pPr>
      <w:r w:rsidRPr="00694EBB">
        <w:rPr>
          <w:rFonts w:ascii="Times New Roman" w:hAnsi="Times New Roman" w:cs="Times New Roman"/>
          <w:sz w:val="28"/>
          <w:szCs w:val="28"/>
        </w:rPr>
        <w:fldChar w:fldCharType="begin"/>
      </w:r>
      <w:r w:rsidRPr="00694EBB">
        <w:rPr>
          <w:rFonts w:ascii="Times New Roman" w:hAnsi="Times New Roman" w:cs="Times New Roman"/>
          <w:sz w:val="28"/>
          <w:szCs w:val="28"/>
        </w:rPr>
        <w:instrText>HYPERLINK \l "sub_4026"</w:instrText>
      </w:r>
      <w:r w:rsidRPr="00694EBB">
        <w:rPr>
          <w:rFonts w:ascii="Times New Roman" w:hAnsi="Times New Roman" w:cs="Times New Roman"/>
          <w:sz w:val="28"/>
          <w:szCs w:val="28"/>
        </w:rPr>
      </w:r>
      <w:r w:rsidRPr="00694EBB">
        <w:rPr>
          <w:rFonts w:ascii="Times New Roman" w:hAnsi="Times New Roman" w:cs="Times New Roman"/>
          <w:sz w:val="28"/>
          <w:szCs w:val="28"/>
        </w:rPr>
        <w:fldChar w:fldCharType="separate"/>
      </w:r>
      <w:r w:rsidRPr="00694EBB">
        <w:rPr>
          <w:rFonts w:ascii="Times New Roman" w:hAnsi="Times New Roman" w:cs="Times New Roman"/>
          <w:sz w:val="28"/>
          <w:szCs w:val="28"/>
        </w:rPr>
        <w:t>Класс</w:t>
      </w:r>
      <w:r w:rsidRPr="00694EBB">
        <w:rPr>
          <w:rFonts w:ascii="Times New Roman" w:hAnsi="Times New Roman" w:cs="Times New Roman"/>
          <w:sz w:val="28"/>
          <w:szCs w:val="28"/>
        </w:rPr>
        <w:fldChar w:fldCharType="end"/>
      </w:r>
      <w:r w:rsidRPr="00694EBB">
        <w:rPr>
          <w:rFonts w:ascii="Times New Roman" w:hAnsi="Times New Roman" w:cs="Times New Roman"/>
          <w:sz w:val="28"/>
          <w:szCs w:val="28"/>
        </w:rPr>
        <w:t xml:space="preserve"> условий труда (вредный) 3.1. – 4%, </w:t>
      </w:r>
    </w:p>
    <w:p w14:paraId="20959332" w14:textId="1F0A51D1" w:rsidR="00694EBB" w:rsidRPr="00694EBB" w:rsidRDefault="00694EBB" w:rsidP="004E3827">
      <w:pPr>
        <w:spacing w:after="0" w:line="240" w:lineRule="auto"/>
        <w:ind w:left="709"/>
        <w:rPr>
          <w:rFonts w:ascii="Times New Roman" w:hAnsi="Times New Roman" w:cs="Times New Roman"/>
          <w:sz w:val="28"/>
          <w:szCs w:val="28"/>
        </w:rPr>
      </w:pPr>
      <w:hyperlink w:anchor="sub_4026" w:tooltip="#sub_4026" w:history="1">
        <w:r w:rsidRPr="00694EBB">
          <w:rPr>
            <w:rFonts w:ascii="Times New Roman" w:hAnsi="Times New Roman" w:cs="Times New Roman"/>
            <w:sz w:val="28"/>
            <w:szCs w:val="28"/>
          </w:rPr>
          <w:t>Класс</w:t>
        </w:r>
      </w:hyperlink>
      <w:r w:rsidRPr="00694EBB">
        <w:rPr>
          <w:rFonts w:ascii="Times New Roman" w:hAnsi="Times New Roman" w:cs="Times New Roman"/>
          <w:sz w:val="28"/>
          <w:szCs w:val="28"/>
        </w:rPr>
        <w:t xml:space="preserve"> условий труда (вредный) 3.2. – </w:t>
      </w:r>
      <w:r w:rsidR="001D182B">
        <w:rPr>
          <w:rFonts w:ascii="Times New Roman" w:hAnsi="Times New Roman" w:cs="Times New Roman"/>
          <w:sz w:val="28"/>
          <w:szCs w:val="28"/>
        </w:rPr>
        <w:t>6</w:t>
      </w:r>
      <w:r w:rsidRPr="00694EBB">
        <w:rPr>
          <w:rFonts w:ascii="Times New Roman" w:hAnsi="Times New Roman" w:cs="Times New Roman"/>
          <w:sz w:val="28"/>
          <w:szCs w:val="28"/>
        </w:rPr>
        <w:t>%,</w:t>
      </w:r>
    </w:p>
    <w:p w14:paraId="253CA022" w14:textId="69F1885A" w:rsidR="00694EBB" w:rsidRPr="00694EBB" w:rsidRDefault="00694EBB" w:rsidP="004E3827">
      <w:pPr>
        <w:spacing w:after="0" w:line="240" w:lineRule="auto"/>
        <w:ind w:left="709"/>
        <w:rPr>
          <w:rFonts w:ascii="Times New Roman" w:hAnsi="Times New Roman" w:cs="Times New Roman"/>
          <w:sz w:val="28"/>
          <w:szCs w:val="28"/>
        </w:rPr>
      </w:pPr>
      <w:hyperlink w:anchor="sub_4026" w:tooltip="#sub_4026" w:history="1">
        <w:r w:rsidRPr="00694EBB">
          <w:rPr>
            <w:rFonts w:ascii="Times New Roman" w:hAnsi="Times New Roman" w:cs="Times New Roman"/>
            <w:sz w:val="28"/>
            <w:szCs w:val="28"/>
          </w:rPr>
          <w:t>Класс</w:t>
        </w:r>
      </w:hyperlink>
      <w:r w:rsidRPr="00694EBB">
        <w:rPr>
          <w:rFonts w:ascii="Times New Roman" w:hAnsi="Times New Roman" w:cs="Times New Roman"/>
          <w:sz w:val="28"/>
          <w:szCs w:val="28"/>
        </w:rPr>
        <w:t xml:space="preserve"> условий труда (вредный) 3.3. – 8%,</w:t>
      </w:r>
    </w:p>
    <w:p w14:paraId="21D81052" w14:textId="77777777" w:rsidR="00694EBB" w:rsidRPr="00694EBB" w:rsidRDefault="00694EBB" w:rsidP="004E3827">
      <w:pPr>
        <w:spacing w:after="0" w:line="240" w:lineRule="auto"/>
        <w:ind w:left="709"/>
        <w:rPr>
          <w:rFonts w:ascii="Times New Roman" w:hAnsi="Times New Roman" w:cs="Times New Roman"/>
          <w:sz w:val="28"/>
          <w:szCs w:val="28"/>
        </w:rPr>
      </w:pPr>
      <w:hyperlink w:anchor="sub_4026" w:tooltip="#sub_4026" w:history="1">
        <w:r w:rsidRPr="00694EBB">
          <w:rPr>
            <w:rFonts w:ascii="Times New Roman" w:hAnsi="Times New Roman" w:cs="Times New Roman"/>
            <w:sz w:val="28"/>
            <w:szCs w:val="28"/>
          </w:rPr>
          <w:t>Класс</w:t>
        </w:r>
      </w:hyperlink>
      <w:r w:rsidRPr="00694EBB">
        <w:rPr>
          <w:rFonts w:ascii="Times New Roman" w:hAnsi="Times New Roman" w:cs="Times New Roman"/>
          <w:sz w:val="28"/>
          <w:szCs w:val="28"/>
        </w:rPr>
        <w:t xml:space="preserve"> условий труда (вредный) 3.4. – 10%,</w:t>
      </w:r>
    </w:p>
    <w:p w14:paraId="78F6D6B4" w14:textId="647FE9E0" w:rsidR="00694EBB" w:rsidRPr="00694EBB" w:rsidRDefault="00694EBB" w:rsidP="004E3827">
      <w:pPr>
        <w:spacing w:after="0" w:line="240" w:lineRule="auto"/>
        <w:ind w:left="709"/>
        <w:rPr>
          <w:rFonts w:ascii="Times New Roman" w:hAnsi="Times New Roman" w:cs="Times New Roman"/>
          <w:sz w:val="28"/>
          <w:szCs w:val="28"/>
        </w:rPr>
      </w:pPr>
      <w:hyperlink w:anchor="sub_4026" w:tooltip="#sub_4026" w:history="1">
        <w:r w:rsidRPr="00694EBB">
          <w:rPr>
            <w:rFonts w:ascii="Times New Roman" w:hAnsi="Times New Roman" w:cs="Times New Roman"/>
            <w:sz w:val="28"/>
            <w:szCs w:val="28"/>
          </w:rPr>
          <w:t>Класс</w:t>
        </w:r>
      </w:hyperlink>
      <w:r w:rsidRPr="00694EBB">
        <w:rPr>
          <w:rFonts w:ascii="Times New Roman" w:hAnsi="Times New Roman" w:cs="Times New Roman"/>
          <w:sz w:val="28"/>
          <w:szCs w:val="28"/>
        </w:rPr>
        <w:t xml:space="preserve"> условий труда (опасный) 4. – 12%.</w:t>
      </w:r>
      <w:bookmarkEnd w:id="9"/>
    </w:p>
    <w:p w14:paraId="3097AB15" w14:textId="71E0AE94" w:rsidR="00694EBB" w:rsidRPr="00694EBB" w:rsidRDefault="00694EBB" w:rsidP="004E3827">
      <w:pPr>
        <w:spacing w:after="0" w:line="240" w:lineRule="auto"/>
        <w:ind w:firstLine="709"/>
        <w:jc w:val="both"/>
        <w:outlineLvl w:val="0"/>
        <w:rPr>
          <w:rFonts w:ascii="Times New Roman" w:eastAsia="Calibri" w:hAnsi="Times New Roman" w:cs="Times New Roman"/>
          <w:sz w:val="28"/>
          <w:szCs w:val="28"/>
        </w:rPr>
      </w:pPr>
      <w:r w:rsidRPr="00694EBB">
        <w:rPr>
          <w:rFonts w:ascii="Times New Roman" w:eastAsia="Calibri" w:hAnsi="Times New Roman" w:cs="Times New Roman"/>
          <w:sz w:val="28"/>
          <w:szCs w:val="28"/>
        </w:rPr>
        <w:t xml:space="preserve">Размер доплаты работников, занятых на работах с вредными и (или) опасными условиями труда, установленной по результатам проведенной специальной оценки условий труда (СОУТ), сохраняется до истечения срока </w:t>
      </w:r>
      <w:r w:rsidRPr="00694EBB">
        <w:rPr>
          <w:rFonts w:ascii="Times New Roman" w:eastAsia="Calibri" w:hAnsi="Times New Roman" w:cs="Times New Roman"/>
          <w:sz w:val="28"/>
          <w:szCs w:val="28"/>
        </w:rPr>
        <w:lastRenderedPageBreak/>
        <w:t>действия имеющихся результатов специальной оценки условий труда, за исключением случаев проведения внеплановой (СОУТ).</w:t>
      </w:r>
    </w:p>
    <w:p w14:paraId="458B097D" w14:textId="77777777" w:rsidR="00694EBB" w:rsidRPr="00694EBB" w:rsidRDefault="00694EBB" w:rsidP="004E3827">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lang w:eastAsia="ru-RU"/>
        </w:rPr>
        <w:t xml:space="preserve">В случае обеспечения на рабочих местах безопасных условий труда, подтвержденных результатами </w:t>
      </w:r>
      <w:r w:rsidRPr="00694EBB">
        <w:rPr>
          <w:rFonts w:ascii="Times New Roman" w:hAnsi="Times New Roman" w:cs="Times New Roman"/>
          <w:sz w:val="28"/>
          <w:szCs w:val="28"/>
        </w:rPr>
        <w:t>специальной оценки условий труда</w:t>
      </w:r>
      <w:r w:rsidRPr="00694EBB">
        <w:rPr>
          <w:rFonts w:ascii="Times New Roman" w:hAnsi="Times New Roman" w:cs="Times New Roman"/>
          <w:sz w:val="28"/>
          <w:szCs w:val="28"/>
          <w:lang w:eastAsia="ru-RU"/>
        </w:rPr>
        <w:t xml:space="preserve"> или заключением государственной </w:t>
      </w:r>
      <w:hyperlink r:id="rId27" w:tooltip="consultantplus://offline/ref=B23232346303B45F5CE52604BFD2C6052302CFFF982B02241C2100FDCC398283E8DB6F363DKDw8E" w:history="1">
        <w:r w:rsidRPr="00694EBB">
          <w:rPr>
            <w:rFonts w:ascii="Times New Roman" w:hAnsi="Times New Roman" w:cs="Times New Roman"/>
            <w:sz w:val="28"/>
            <w:szCs w:val="28"/>
            <w:lang w:eastAsia="ru-RU"/>
          </w:rPr>
          <w:t>экспертизы</w:t>
        </w:r>
      </w:hyperlink>
      <w:r w:rsidRPr="00694EBB">
        <w:rPr>
          <w:rFonts w:ascii="Times New Roman" w:hAnsi="Times New Roman" w:cs="Times New Roman"/>
          <w:sz w:val="28"/>
          <w:szCs w:val="28"/>
          <w:lang w:eastAsia="ru-RU"/>
        </w:rPr>
        <w:t xml:space="preserve"> условий труда, гарантии и компенсации работникам не устанавливаются</w:t>
      </w:r>
      <w:r w:rsidRPr="00694EBB">
        <w:rPr>
          <w:rFonts w:ascii="Times New Roman" w:hAnsi="Times New Roman" w:cs="Times New Roman"/>
          <w:sz w:val="28"/>
          <w:szCs w:val="28"/>
        </w:rPr>
        <w:t xml:space="preserve">. </w:t>
      </w:r>
    </w:p>
    <w:p w14:paraId="01F7D77B" w14:textId="7112CF79" w:rsidR="00694EBB" w:rsidRPr="00694EBB" w:rsidRDefault="00694EBB" w:rsidP="004E3827">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Выплаты по указанным основаниям не входят в МРОТ и должны оплачиваться </w:t>
      </w:r>
      <w:r w:rsidR="006A0EFA" w:rsidRPr="00694EBB">
        <w:rPr>
          <w:rFonts w:ascii="Times New Roman" w:hAnsi="Times New Roman" w:cs="Times New Roman"/>
          <w:sz w:val="28"/>
          <w:szCs w:val="28"/>
        </w:rPr>
        <w:t>дополнительно после того, как</w:t>
      </w:r>
      <w:r w:rsidRPr="00694EBB">
        <w:rPr>
          <w:rFonts w:ascii="Times New Roman" w:hAnsi="Times New Roman" w:cs="Times New Roman"/>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достигла уровня минимального размера оплаты труда.</w:t>
      </w:r>
    </w:p>
    <w:p w14:paraId="1C123FB6" w14:textId="32A9A183"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30. Доплата за работу в ночное время устанавливается в размере не ниже 35% ставки заработной платы должностного оклада (оклада), рассчитанной за час работы, за каждый час работы в ночное время (с 22 часов до 6 часов)</w:t>
      </w:r>
      <w:r w:rsidRPr="00694EBB">
        <w:rPr>
          <w:rFonts w:ascii="Times New Roman" w:hAnsi="Times New Roman" w:cs="Times New Roman"/>
          <w:sz w:val="28"/>
          <w:szCs w:val="28"/>
          <w:vertAlign w:val="superscript"/>
        </w:rPr>
        <w:t xml:space="preserve"> </w:t>
      </w:r>
    </w:p>
    <w:p w14:paraId="0322DB2D" w14:textId="203E6FE1"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31. Работа в выходные и нерабочие праздничные дни оплачивается в соответствии со статьей 153 Трудового кодекса Российской Федерации - не менее чем в двойном размере</w:t>
      </w:r>
      <w:bookmarkStart w:id="10" w:name="sub_15322"/>
      <w:r w:rsidRPr="00694EBB">
        <w:rPr>
          <w:rFonts w:ascii="Times New Roman" w:hAnsi="Times New Roman" w:cs="Times New Roman"/>
          <w:sz w:val="28"/>
          <w:szCs w:val="28"/>
          <w:vertAlign w:val="superscript"/>
        </w:rPr>
        <w:t xml:space="preserve"> </w:t>
      </w:r>
      <w:r w:rsidRPr="00694EBB">
        <w:rPr>
          <w:rFonts w:ascii="Times New Roman" w:hAnsi="Times New Roman" w:cs="Times New Roman"/>
          <w:sz w:val="28"/>
          <w:szCs w:val="28"/>
        </w:rPr>
        <w:t xml:space="preserve">с учетом правовых позиций Конституционного Суда Российской Федерации, изложенных в постановлении от 28 июня 2018 года № 26-П.  </w:t>
      </w:r>
      <w:bookmarkEnd w:id="10"/>
    </w:p>
    <w:p w14:paraId="6B3EFE59" w14:textId="77777777"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32. Сверхурочная работа оплачивается за первые два часа в полуторном размере, за последующие часы - не менее чем в двойном размере.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w:t>
      </w:r>
    </w:p>
    <w:p w14:paraId="6AB09498" w14:textId="77777777" w:rsidR="00694EBB" w:rsidRPr="00694EBB" w:rsidRDefault="00694EBB" w:rsidP="004E3827">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33.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 осуществляется в соответствии со статьей 151 Трудового кодекса Российской Федерации. Размер доплаты устанавливается по соглашению сторон трудового договора с учетом содержания и (или) объема дополнительной работы. Размер доплаты при совмещении должностей определяется в размере не ниже 100% должностного оклада (оклада) по совмещаемой должности с учетом содержания и (или) объёма дополнительной работы.</w:t>
      </w:r>
    </w:p>
    <w:p w14:paraId="13416A28" w14:textId="77777777" w:rsidR="00694EBB" w:rsidRPr="00694EBB" w:rsidRDefault="00694EBB" w:rsidP="004E3827">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В случае замещения должностей педагогических работников (</w:t>
      </w:r>
      <w:hyperlink r:id="rId28" w:anchor="/document/403566568/entry/0" w:tooltip="https://internet.garant.ru/#/document/403566568/entry/0" w:history="1">
        <w:r w:rsidRPr="00694EBB">
          <w:rPr>
            <w:rFonts w:ascii="Times New Roman" w:hAnsi="Times New Roman" w:cs="Times New Roman"/>
            <w:sz w:val="28"/>
            <w:szCs w:val="28"/>
          </w:rPr>
          <w:t>постановление</w:t>
        </w:r>
      </w:hyperlink>
      <w:r w:rsidRPr="00694EBB">
        <w:rPr>
          <w:rFonts w:ascii="Times New Roman" w:hAnsi="Times New Roman" w:cs="Times New Roman"/>
          <w:sz w:val="28"/>
          <w:szCs w:val="28"/>
        </w:rPr>
        <w:t xml:space="preserve"> Правительства Российской Федерации от 21 февраля 2022 г. № 225), осуществляемого по совместительству в той же или иной организации, а также в той же организации наряду с работой, определенной трудовым договором (наряду с работой руководителями учреждений, их заместителями, другими работниками) применяется порядок исчисления заработной платы в соответствии с Положением о системе оплаты труда работников учреждения с учетом гарантированных выплат - оплаты за  учебную (преподавательскую) работу или объем педагогической </w:t>
      </w:r>
      <w:r w:rsidRPr="00694EBB">
        <w:rPr>
          <w:rFonts w:ascii="Times New Roman" w:hAnsi="Times New Roman" w:cs="Times New Roman"/>
          <w:sz w:val="28"/>
          <w:szCs w:val="28"/>
        </w:rPr>
        <w:lastRenderedPageBreak/>
        <w:t>работы в неделю от ставки заработной платы (оклада), выплат компенсационного характера, а также стимулирующих выплат - только  за первую (высшую) квалификационную категорию, полученную по соответствующей педагогической должности либо по иной в случае сохранения выплаты я при условии совпадения должностных обязанностей, учебных программ, профилей работы.</w:t>
      </w:r>
    </w:p>
    <w:p w14:paraId="4F923954" w14:textId="77777777" w:rsidR="00694EBB" w:rsidRPr="00694EBB" w:rsidRDefault="00694EBB" w:rsidP="004E3827">
      <w:pPr>
        <w:pStyle w:val="a6"/>
        <w:spacing w:after="0" w:line="240" w:lineRule="auto"/>
        <w:ind w:left="0"/>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 xml:space="preserve">Учебная нагрузка </w:t>
      </w:r>
      <w:r w:rsidRPr="00694EBB">
        <w:rPr>
          <w:rFonts w:ascii="Times New Roman" w:hAnsi="Times New Roman" w:cs="Times New Roman"/>
          <w:sz w:val="28"/>
          <w:szCs w:val="28"/>
        </w:rPr>
        <w:t>учителей, педагогов дополнительного образования, старших педагогов дополнительного образования,  преподавателей, для которых норма часов учебной (преподавательской) работы составляет 18 часов в неделю за ставку заработной платы</w:t>
      </w:r>
      <w:r w:rsidRPr="00694EBB">
        <w:rPr>
          <w:rFonts w:ascii="Times New Roman" w:eastAsia="Times New Roman" w:hAnsi="Times New Roman" w:cs="Times New Roman"/>
          <w:sz w:val="28"/>
          <w:szCs w:val="28"/>
          <w:lang w:eastAsia="ar-SA"/>
        </w:rPr>
        <w:t>, выполненная ими в порядке замещения временно отсутствующих по болезни и другим причинам других педагогических работников аналогичных должностей, продолжавшегося не более двух месяцев, оплачивается дополнительно на условиях почасовой оплаты.</w:t>
      </w:r>
    </w:p>
    <w:p w14:paraId="37AE1938" w14:textId="77777777" w:rsidR="00694EBB" w:rsidRPr="00694EBB" w:rsidRDefault="00694EBB" w:rsidP="004E3827">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В том случае, если замещение отсутствующих указанных педагогических работников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в котором производится перерасчет месячной оплаты их труда с учетом увеличенного объема учебной нагрузки</w:t>
      </w:r>
      <w:r w:rsidRPr="00694EBB">
        <w:rPr>
          <w:rFonts w:ascii="Times New Roman" w:hAnsi="Times New Roman" w:cs="Times New Roman"/>
          <w:sz w:val="28"/>
          <w:szCs w:val="28"/>
          <w:lang w:eastAsia="ar-SA"/>
        </w:rPr>
        <w:t>.</w:t>
      </w:r>
    </w:p>
    <w:p w14:paraId="2D0A3AAF" w14:textId="1656CE54"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34.</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Доплата педагогическим работникам за квалификационную категорию «педагог-методист», «педагог-наставник» осуществляется в размере   25% от оклада, ставки заработной платы по занимаемой должности при условии выполнения дополнительной работы, связанной с методической или наставнической деятельностью.  </w:t>
      </w:r>
    </w:p>
    <w:p w14:paraId="7C7A0E08" w14:textId="42151917"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35.</w:t>
      </w:r>
      <w:r w:rsidR="005B3F2D">
        <w:rPr>
          <w:rFonts w:ascii="Times New Roman" w:hAnsi="Times New Roman" w:cs="Times New Roman"/>
          <w:sz w:val="28"/>
          <w:szCs w:val="28"/>
        </w:rPr>
        <w:t xml:space="preserve"> </w:t>
      </w:r>
      <w:r w:rsidRPr="00694EBB">
        <w:rPr>
          <w:rFonts w:ascii="Times New Roman" w:hAnsi="Times New Roman" w:cs="Times New Roman"/>
          <w:sz w:val="28"/>
          <w:szCs w:val="28"/>
        </w:rPr>
        <w:t>Доплата педагогическим работникам за наставничество (за исключением наставнической деятельности по пункту 34) осуществляется в размере 15% от должностного оклада (оклада), ставки заработной платы в соответствии со статьей 351.8 Трудового кодекса Российской Федерации. Размеры и условия осуществления указанной доплаты за наставничество работнику устанавливаются трудовым договором (дополнительным соглашением к трудовому договору) в соответствии с Положением о системе оплаты труда работников учреждения с учетом содержания и (или) объема работы по наставничеству.</w:t>
      </w:r>
    </w:p>
    <w:p w14:paraId="71794D87" w14:textId="77777777" w:rsid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36. Доплаты за особенности деятельности отдельных видов учреждений и отдельных категорий работников:</w:t>
      </w:r>
    </w:p>
    <w:tbl>
      <w:tblPr>
        <w:tblStyle w:val="a5"/>
        <w:tblW w:w="0" w:type="auto"/>
        <w:tblLook w:val="04A0" w:firstRow="1" w:lastRow="0" w:firstColumn="1" w:lastColumn="0" w:noHBand="0" w:noVBand="1"/>
      </w:tblPr>
      <w:tblGrid>
        <w:gridCol w:w="704"/>
        <w:gridCol w:w="4820"/>
        <w:gridCol w:w="1909"/>
        <w:gridCol w:w="2478"/>
      </w:tblGrid>
      <w:tr w:rsidR="006A0EFA" w14:paraId="155C309E" w14:textId="77777777" w:rsidTr="00EB1D1E">
        <w:tc>
          <w:tcPr>
            <w:tcW w:w="704" w:type="dxa"/>
          </w:tcPr>
          <w:p w14:paraId="03E2C929" w14:textId="79104B5A"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 п/п</w:t>
            </w:r>
          </w:p>
        </w:tc>
        <w:tc>
          <w:tcPr>
            <w:tcW w:w="4820" w:type="dxa"/>
          </w:tcPr>
          <w:p w14:paraId="0127B17D" w14:textId="6797D32A"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Учреждения (классы, группы),</w:t>
            </w:r>
          </w:p>
          <w:p w14:paraId="2E4BE70A" w14:textId="6AD0AA33"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условия деятельности</w:t>
            </w:r>
          </w:p>
        </w:tc>
        <w:tc>
          <w:tcPr>
            <w:tcW w:w="1909" w:type="dxa"/>
          </w:tcPr>
          <w:p w14:paraId="30EB2680" w14:textId="468CF096"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Категории должностей</w:t>
            </w:r>
          </w:p>
        </w:tc>
        <w:tc>
          <w:tcPr>
            <w:tcW w:w="2478" w:type="dxa"/>
          </w:tcPr>
          <w:p w14:paraId="42E21672" w14:textId="77777777"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Размер доплаты,</w:t>
            </w:r>
          </w:p>
          <w:p w14:paraId="4830DB5C" w14:textId="7683FB43" w:rsidR="006A0EFA" w:rsidRPr="006A0EFA" w:rsidRDefault="006A0EFA" w:rsidP="006A0EFA">
            <w:pPr>
              <w:jc w:val="center"/>
              <w:rPr>
                <w:rFonts w:ascii="Times New Roman" w:hAnsi="Times New Roman" w:cs="Times New Roman"/>
                <w:sz w:val="24"/>
                <w:szCs w:val="24"/>
              </w:rPr>
            </w:pPr>
            <w:r w:rsidRPr="006A0EFA">
              <w:rPr>
                <w:rFonts w:ascii="Times New Roman" w:hAnsi="Times New Roman" w:cs="Times New Roman"/>
                <w:sz w:val="24"/>
                <w:szCs w:val="24"/>
              </w:rPr>
              <w:t>% от оплаты по должностному окладу (окладу), ставки заработной платы</w:t>
            </w:r>
          </w:p>
        </w:tc>
      </w:tr>
    </w:tbl>
    <w:p w14:paraId="3811ADBA" w14:textId="77777777" w:rsidR="006A0EFA" w:rsidRDefault="006A0EFA" w:rsidP="006A0EFA">
      <w:pPr>
        <w:spacing w:after="0" w:line="14"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703"/>
        <w:gridCol w:w="4812"/>
        <w:gridCol w:w="1926"/>
        <w:gridCol w:w="2470"/>
      </w:tblGrid>
      <w:tr w:rsidR="00EB1D1E" w14:paraId="1C30E57F" w14:textId="77777777" w:rsidTr="0066445B">
        <w:trPr>
          <w:tblHeader/>
        </w:trPr>
        <w:tc>
          <w:tcPr>
            <w:tcW w:w="703" w:type="dxa"/>
          </w:tcPr>
          <w:p w14:paraId="7FF687C4" w14:textId="3DA46AF5" w:rsidR="006A0EFA" w:rsidRPr="006A0EFA" w:rsidRDefault="006A0EFA" w:rsidP="006A0EFA">
            <w:pPr>
              <w:jc w:val="center"/>
              <w:rPr>
                <w:rFonts w:ascii="Times New Roman" w:hAnsi="Times New Roman" w:cs="Times New Roman"/>
                <w:sz w:val="24"/>
                <w:szCs w:val="24"/>
              </w:rPr>
            </w:pPr>
            <w:r>
              <w:rPr>
                <w:rFonts w:ascii="Times New Roman" w:hAnsi="Times New Roman" w:cs="Times New Roman"/>
                <w:sz w:val="24"/>
                <w:szCs w:val="24"/>
              </w:rPr>
              <w:t>1</w:t>
            </w:r>
          </w:p>
        </w:tc>
        <w:tc>
          <w:tcPr>
            <w:tcW w:w="4812" w:type="dxa"/>
          </w:tcPr>
          <w:p w14:paraId="2FC35FFB" w14:textId="67A8213A" w:rsidR="006A0EFA" w:rsidRPr="006A0EFA" w:rsidRDefault="006A0EFA" w:rsidP="006A0EFA">
            <w:pPr>
              <w:jc w:val="center"/>
              <w:rPr>
                <w:rFonts w:ascii="Times New Roman" w:hAnsi="Times New Roman" w:cs="Times New Roman"/>
                <w:sz w:val="24"/>
                <w:szCs w:val="24"/>
              </w:rPr>
            </w:pPr>
            <w:r>
              <w:rPr>
                <w:rFonts w:ascii="Times New Roman" w:hAnsi="Times New Roman" w:cs="Times New Roman"/>
                <w:sz w:val="24"/>
                <w:szCs w:val="24"/>
              </w:rPr>
              <w:t>2</w:t>
            </w:r>
          </w:p>
        </w:tc>
        <w:tc>
          <w:tcPr>
            <w:tcW w:w="1926" w:type="dxa"/>
          </w:tcPr>
          <w:p w14:paraId="7545FF90" w14:textId="380FA150" w:rsidR="006A0EFA" w:rsidRPr="006A0EFA" w:rsidRDefault="006A0EFA" w:rsidP="006A0EFA">
            <w:pPr>
              <w:jc w:val="center"/>
              <w:rPr>
                <w:rFonts w:ascii="Times New Roman" w:hAnsi="Times New Roman" w:cs="Times New Roman"/>
                <w:sz w:val="24"/>
                <w:szCs w:val="24"/>
              </w:rPr>
            </w:pPr>
            <w:r>
              <w:rPr>
                <w:rFonts w:ascii="Times New Roman" w:hAnsi="Times New Roman" w:cs="Times New Roman"/>
                <w:sz w:val="24"/>
                <w:szCs w:val="24"/>
              </w:rPr>
              <w:t>3</w:t>
            </w:r>
          </w:p>
        </w:tc>
        <w:tc>
          <w:tcPr>
            <w:tcW w:w="2470" w:type="dxa"/>
          </w:tcPr>
          <w:p w14:paraId="196A4049" w14:textId="4AAC3B79" w:rsidR="006A0EFA" w:rsidRPr="006A0EFA" w:rsidRDefault="006A0EFA" w:rsidP="006A0EFA">
            <w:pPr>
              <w:jc w:val="center"/>
              <w:rPr>
                <w:rFonts w:ascii="Times New Roman" w:hAnsi="Times New Roman" w:cs="Times New Roman"/>
                <w:sz w:val="24"/>
                <w:szCs w:val="24"/>
              </w:rPr>
            </w:pPr>
            <w:r>
              <w:rPr>
                <w:rFonts w:ascii="Times New Roman" w:hAnsi="Times New Roman" w:cs="Times New Roman"/>
                <w:sz w:val="24"/>
                <w:szCs w:val="24"/>
              </w:rPr>
              <w:t>4</w:t>
            </w:r>
          </w:p>
        </w:tc>
      </w:tr>
      <w:tr w:rsidR="00EB1D1E" w14:paraId="03F52700" w14:textId="77777777" w:rsidTr="0066445B">
        <w:tc>
          <w:tcPr>
            <w:tcW w:w="703" w:type="dxa"/>
            <w:vMerge w:val="restart"/>
          </w:tcPr>
          <w:p w14:paraId="6AD6D195" w14:textId="4BB7BF93" w:rsidR="00EB1D1E" w:rsidRDefault="00EB1D1E" w:rsidP="00EB1D1E">
            <w:pPr>
              <w:jc w:val="center"/>
              <w:rPr>
                <w:rFonts w:ascii="Times New Roman" w:hAnsi="Times New Roman" w:cs="Times New Roman"/>
                <w:sz w:val="24"/>
                <w:szCs w:val="24"/>
              </w:rPr>
            </w:pPr>
            <w:r w:rsidRPr="00694EBB">
              <w:rPr>
                <w:rFonts w:ascii="Times New Roman" w:hAnsi="Times New Roman" w:cs="Times New Roman"/>
                <w:sz w:val="28"/>
                <w:szCs w:val="28"/>
              </w:rPr>
              <w:t>1</w:t>
            </w:r>
          </w:p>
        </w:tc>
        <w:tc>
          <w:tcPr>
            <w:tcW w:w="4812" w:type="dxa"/>
            <w:vMerge w:val="restart"/>
          </w:tcPr>
          <w:p w14:paraId="4E333A36" w14:textId="633D3780"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 xml:space="preserve">Классы, (группы) учреждений, осуществляющие образовательную деятельность по адаптированным основным общеобразовательным программам (для </w:t>
            </w:r>
            <w:r w:rsidRPr="00EB1D1E">
              <w:rPr>
                <w:rFonts w:ascii="Times New Roman" w:hAnsi="Times New Roman" w:cs="Times New Roman"/>
                <w:sz w:val="24"/>
                <w:szCs w:val="24"/>
              </w:rPr>
              <w:lastRenderedPageBreak/>
              <w:t>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а также программам  дошкольного образования (в группах компенсирующей направленности) в дошкольных образовательных организациях и в общеобразовательных организациях</w:t>
            </w:r>
          </w:p>
        </w:tc>
        <w:tc>
          <w:tcPr>
            <w:tcW w:w="1926" w:type="dxa"/>
          </w:tcPr>
          <w:p w14:paraId="1E4D17D7" w14:textId="3E87262E"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lastRenderedPageBreak/>
              <w:t>педагогические работники</w:t>
            </w:r>
          </w:p>
        </w:tc>
        <w:tc>
          <w:tcPr>
            <w:tcW w:w="2470" w:type="dxa"/>
          </w:tcPr>
          <w:p w14:paraId="0E984E01" w14:textId="61D09624"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20</w:t>
            </w:r>
          </w:p>
        </w:tc>
      </w:tr>
      <w:tr w:rsidR="00EB1D1E" w14:paraId="3DB4DA36" w14:textId="77777777" w:rsidTr="0066445B">
        <w:tc>
          <w:tcPr>
            <w:tcW w:w="703" w:type="dxa"/>
            <w:vMerge/>
          </w:tcPr>
          <w:p w14:paraId="0DF9B21C" w14:textId="77777777" w:rsidR="00EB1D1E" w:rsidRDefault="00EB1D1E" w:rsidP="00EB1D1E">
            <w:pPr>
              <w:jc w:val="center"/>
              <w:rPr>
                <w:rFonts w:ascii="Times New Roman" w:hAnsi="Times New Roman" w:cs="Times New Roman"/>
                <w:sz w:val="24"/>
                <w:szCs w:val="24"/>
              </w:rPr>
            </w:pPr>
          </w:p>
        </w:tc>
        <w:tc>
          <w:tcPr>
            <w:tcW w:w="4812" w:type="dxa"/>
            <w:vMerge/>
          </w:tcPr>
          <w:p w14:paraId="3F3283F6" w14:textId="77777777" w:rsidR="00EB1D1E" w:rsidRDefault="00EB1D1E" w:rsidP="00EB1D1E">
            <w:pPr>
              <w:jc w:val="center"/>
              <w:rPr>
                <w:rFonts w:ascii="Times New Roman" w:hAnsi="Times New Roman" w:cs="Times New Roman"/>
                <w:sz w:val="24"/>
                <w:szCs w:val="24"/>
              </w:rPr>
            </w:pPr>
          </w:p>
        </w:tc>
        <w:tc>
          <w:tcPr>
            <w:tcW w:w="1926" w:type="dxa"/>
          </w:tcPr>
          <w:p w14:paraId="0FFD3928" w14:textId="1A1CBE58"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другие работники</w:t>
            </w:r>
          </w:p>
        </w:tc>
        <w:tc>
          <w:tcPr>
            <w:tcW w:w="2470" w:type="dxa"/>
          </w:tcPr>
          <w:p w14:paraId="00865D45" w14:textId="5BBEF296"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66445B" w14:paraId="704A6B71" w14:textId="77777777" w:rsidTr="0066445B">
        <w:tc>
          <w:tcPr>
            <w:tcW w:w="703" w:type="dxa"/>
            <w:vMerge w:val="restart"/>
          </w:tcPr>
          <w:p w14:paraId="3D9749FD" w14:textId="06CBCE3B"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2</w:t>
            </w:r>
          </w:p>
        </w:tc>
        <w:tc>
          <w:tcPr>
            <w:tcW w:w="4812" w:type="dxa"/>
            <w:vMerge w:val="restart"/>
          </w:tcPr>
          <w:p w14:paraId="6FFE5615" w14:textId="53B36421"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lang w:eastAsia="ar-SA"/>
              </w:rPr>
              <w:t>Учреждения, осуществляющие образовательную деятельность по адаптированным образовательным программам (для глухих, слабослышащих, позднооглохших, слепых, слабовидящих, с тяжелыми нарушениями речи, с нарушением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tc>
        <w:tc>
          <w:tcPr>
            <w:tcW w:w="1926" w:type="dxa"/>
          </w:tcPr>
          <w:p w14:paraId="0B396868" w14:textId="241536C2"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34670C2A" w14:textId="5CE2721D"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lang w:eastAsia="ar-SA"/>
              </w:rPr>
              <w:t>20</w:t>
            </w:r>
          </w:p>
        </w:tc>
      </w:tr>
      <w:tr w:rsidR="0066445B" w14:paraId="79FBCD90" w14:textId="77777777" w:rsidTr="0066445B">
        <w:tc>
          <w:tcPr>
            <w:tcW w:w="703" w:type="dxa"/>
            <w:vMerge/>
          </w:tcPr>
          <w:p w14:paraId="57430748" w14:textId="77777777" w:rsidR="00EB1D1E" w:rsidRPr="00EB1D1E" w:rsidRDefault="00EB1D1E" w:rsidP="00EB1D1E">
            <w:pPr>
              <w:jc w:val="both"/>
              <w:rPr>
                <w:rFonts w:ascii="Times New Roman" w:hAnsi="Times New Roman" w:cs="Times New Roman"/>
                <w:sz w:val="24"/>
                <w:szCs w:val="24"/>
              </w:rPr>
            </w:pPr>
          </w:p>
        </w:tc>
        <w:tc>
          <w:tcPr>
            <w:tcW w:w="4812" w:type="dxa"/>
            <w:vMerge/>
          </w:tcPr>
          <w:p w14:paraId="417B2E9F" w14:textId="77777777" w:rsidR="00EB1D1E" w:rsidRPr="00EB1D1E" w:rsidRDefault="00EB1D1E" w:rsidP="00EB1D1E">
            <w:pPr>
              <w:jc w:val="both"/>
              <w:rPr>
                <w:rFonts w:ascii="Times New Roman" w:hAnsi="Times New Roman" w:cs="Times New Roman"/>
                <w:sz w:val="24"/>
                <w:szCs w:val="24"/>
              </w:rPr>
            </w:pPr>
          </w:p>
        </w:tc>
        <w:tc>
          <w:tcPr>
            <w:tcW w:w="1926" w:type="dxa"/>
          </w:tcPr>
          <w:p w14:paraId="2DB85EF5" w14:textId="7640A0DE"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lang w:eastAsia="ar-SA"/>
              </w:rPr>
              <w:t>прочие работники</w:t>
            </w:r>
          </w:p>
        </w:tc>
        <w:tc>
          <w:tcPr>
            <w:tcW w:w="2470" w:type="dxa"/>
          </w:tcPr>
          <w:p w14:paraId="151FA4A3" w14:textId="286858CA"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lang w:eastAsia="ar-SA"/>
              </w:rPr>
              <w:t>15</w:t>
            </w:r>
          </w:p>
        </w:tc>
      </w:tr>
      <w:tr w:rsidR="0066445B" w14:paraId="0EA18675" w14:textId="77777777" w:rsidTr="0066445B">
        <w:tc>
          <w:tcPr>
            <w:tcW w:w="703" w:type="dxa"/>
            <w:vMerge w:val="restart"/>
          </w:tcPr>
          <w:p w14:paraId="5B2F05A0" w14:textId="74C9117A"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3</w:t>
            </w:r>
          </w:p>
        </w:tc>
        <w:tc>
          <w:tcPr>
            <w:tcW w:w="4812" w:type="dxa"/>
            <w:vMerge w:val="restart"/>
          </w:tcPr>
          <w:p w14:paraId="35F7AE8E" w14:textId="60B058D3"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Оздоровительные образовательные учреждения (классы, группы), в том числе санаторные для детей, нуждающихся в длительном лечении</w:t>
            </w:r>
          </w:p>
        </w:tc>
        <w:tc>
          <w:tcPr>
            <w:tcW w:w="1926" w:type="dxa"/>
          </w:tcPr>
          <w:p w14:paraId="79F058D8" w14:textId="684C78E2" w:rsidR="00EB1D1E" w:rsidRPr="00EB1D1E" w:rsidRDefault="00EB1D1E" w:rsidP="00EB1D1E">
            <w:pPr>
              <w:jc w:val="center"/>
              <w:rPr>
                <w:rFonts w:ascii="Times New Roman" w:hAnsi="Times New Roman" w:cs="Times New Roman"/>
                <w:sz w:val="24"/>
                <w:szCs w:val="24"/>
                <w:lang w:eastAsia="ar-SA"/>
              </w:rPr>
            </w:pPr>
            <w:r w:rsidRPr="00EB1D1E">
              <w:rPr>
                <w:rFonts w:ascii="Times New Roman" w:hAnsi="Times New Roman" w:cs="Times New Roman"/>
                <w:sz w:val="24"/>
                <w:szCs w:val="24"/>
              </w:rPr>
              <w:t>педагогические работники</w:t>
            </w:r>
          </w:p>
        </w:tc>
        <w:tc>
          <w:tcPr>
            <w:tcW w:w="2470" w:type="dxa"/>
          </w:tcPr>
          <w:p w14:paraId="148D5FD1" w14:textId="58C654F6" w:rsidR="00EB1D1E" w:rsidRPr="00EB1D1E" w:rsidRDefault="00EB1D1E" w:rsidP="00EB1D1E">
            <w:pPr>
              <w:jc w:val="center"/>
              <w:rPr>
                <w:rFonts w:ascii="Times New Roman" w:hAnsi="Times New Roman" w:cs="Times New Roman"/>
                <w:sz w:val="24"/>
                <w:szCs w:val="24"/>
                <w:lang w:eastAsia="ar-SA"/>
              </w:rPr>
            </w:pPr>
            <w:r w:rsidRPr="00EB1D1E">
              <w:rPr>
                <w:rFonts w:ascii="Times New Roman" w:hAnsi="Times New Roman" w:cs="Times New Roman"/>
                <w:sz w:val="24"/>
                <w:szCs w:val="24"/>
              </w:rPr>
              <w:t>20</w:t>
            </w:r>
          </w:p>
        </w:tc>
      </w:tr>
      <w:tr w:rsidR="0066445B" w14:paraId="305552AF" w14:textId="77777777" w:rsidTr="0066445B">
        <w:tc>
          <w:tcPr>
            <w:tcW w:w="703" w:type="dxa"/>
            <w:vMerge/>
          </w:tcPr>
          <w:p w14:paraId="0BB214CC" w14:textId="77777777" w:rsidR="00EB1D1E" w:rsidRPr="00EB1D1E" w:rsidRDefault="00EB1D1E" w:rsidP="00EB1D1E">
            <w:pPr>
              <w:jc w:val="both"/>
              <w:rPr>
                <w:rFonts w:ascii="Times New Roman" w:hAnsi="Times New Roman" w:cs="Times New Roman"/>
                <w:sz w:val="24"/>
                <w:szCs w:val="24"/>
              </w:rPr>
            </w:pPr>
          </w:p>
        </w:tc>
        <w:tc>
          <w:tcPr>
            <w:tcW w:w="4812" w:type="dxa"/>
            <w:vMerge/>
          </w:tcPr>
          <w:p w14:paraId="49D4864A" w14:textId="77777777" w:rsidR="00EB1D1E" w:rsidRPr="00EB1D1E" w:rsidRDefault="00EB1D1E" w:rsidP="00EB1D1E">
            <w:pPr>
              <w:jc w:val="both"/>
              <w:rPr>
                <w:rFonts w:ascii="Times New Roman" w:hAnsi="Times New Roman" w:cs="Times New Roman"/>
                <w:sz w:val="24"/>
                <w:szCs w:val="24"/>
              </w:rPr>
            </w:pPr>
          </w:p>
        </w:tc>
        <w:tc>
          <w:tcPr>
            <w:tcW w:w="1926" w:type="dxa"/>
          </w:tcPr>
          <w:p w14:paraId="793096DA" w14:textId="4BB6398F" w:rsidR="00EB1D1E" w:rsidRPr="00EB1D1E" w:rsidRDefault="00EB1D1E" w:rsidP="00EB1D1E">
            <w:pPr>
              <w:jc w:val="center"/>
              <w:rPr>
                <w:rFonts w:ascii="Times New Roman" w:hAnsi="Times New Roman" w:cs="Times New Roman"/>
                <w:sz w:val="24"/>
                <w:szCs w:val="24"/>
                <w:lang w:eastAsia="ar-SA"/>
              </w:rPr>
            </w:pPr>
            <w:r w:rsidRPr="00EB1D1E">
              <w:rPr>
                <w:rFonts w:ascii="Times New Roman" w:hAnsi="Times New Roman" w:cs="Times New Roman"/>
                <w:sz w:val="24"/>
                <w:szCs w:val="24"/>
              </w:rPr>
              <w:t>другие работники</w:t>
            </w:r>
          </w:p>
        </w:tc>
        <w:tc>
          <w:tcPr>
            <w:tcW w:w="2470" w:type="dxa"/>
          </w:tcPr>
          <w:p w14:paraId="58181E75" w14:textId="28CAF4C6" w:rsidR="00EB1D1E" w:rsidRPr="00EB1D1E" w:rsidRDefault="00EB1D1E" w:rsidP="00EB1D1E">
            <w:pPr>
              <w:jc w:val="center"/>
              <w:rPr>
                <w:rFonts w:ascii="Times New Roman" w:hAnsi="Times New Roman" w:cs="Times New Roman"/>
                <w:sz w:val="24"/>
                <w:szCs w:val="24"/>
                <w:lang w:eastAsia="ar-SA"/>
              </w:rPr>
            </w:pPr>
            <w:r w:rsidRPr="00EB1D1E">
              <w:rPr>
                <w:rFonts w:ascii="Times New Roman" w:hAnsi="Times New Roman" w:cs="Times New Roman"/>
                <w:sz w:val="24"/>
                <w:szCs w:val="24"/>
              </w:rPr>
              <w:t>15</w:t>
            </w:r>
          </w:p>
        </w:tc>
      </w:tr>
      <w:tr w:rsidR="0066445B" w14:paraId="36314CAA" w14:textId="77777777" w:rsidTr="0066445B">
        <w:tc>
          <w:tcPr>
            <w:tcW w:w="703" w:type="dxa"/>
          </w:tcPr>
          <w:p w14:paraId="72BD90E2" w14:textId="4753267F"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4</w:t>
            </w:r>
          </w:p>
        </w:tc>
        <w:tc>
          <w:tcPr>
            <w:tcW w:w="4812" w:type="dxa"/>
          </w:tcPr>
          <w:p w14:paraId="6D6C284F" w14:textId="5BF8A569"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 xml:space="preserve">Общеобразовательные учреждения, осуществляющие обучение на дому, в медицинской организации </w:t>
            </w:r>
          </w:p>
        </w:tc>
        <w:tc>
          <w:tcPr>
            <w:tcW w:w="1926" w:type="dxa"/>
          </w:tcPr>
          <w:p w14:paraId="6953426D" w14:textId="6CEEA4BA"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3A2846CF" w14:textId="1A326FE1"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20</w:t>
            </w:r>
          </w:p>
        </w:tc>
      </w:tr>
      <w:tr w:rsidR="0066445B" w14:paraId="0791E42F" w14:textId="77777777" w:rsidTr="0066445B">
        <w:tc>
          <w:tcPr>
            <w:tcW w:w="703" w:type="dxa"/>
          </w:tcPr>
          <w:p w14:paraId="3A6050BB" w14:textId="4599D9A2"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5</w:t>
            </w:r>
          </w:p>
        </w:tc>
        <w:tc>
          <w:tcPr>
            <w:tcW w:w="4812" w:type="dxa"/>
          </w:tcPr>
          <w:p w14:paraId="1C05ED74" w14:textId="3A3F056D"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Общеобразовательные учреждения, осуществляющие обучение в классах, группах с применением электронного обучения, дистанционных образовательных технологий</w:t>
            </w:r>
          </w:p>
        </w:tc>
        <w:tc>
          <w:tcPr>
            <w:tcW w:w="1926" w:type="dxa"/>
          </w:tcPr>
          <w:p w14:paraId="2A73349D" w14:textId="1EBFFDD1"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20B62ABA" w14:textId="4678FEE3"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20</w:t>
            </w:r>
          </w:p>
        </w:tc>
      </w:tr>
      <w:tr w:rsidR="00EB1D1E" w14:paraId="30489D8F" w14:textId="77777777" w:rsidTr="0066445B">
        <w:tc>
          <w:tcPr>
            <w:tcW w:w="703" w:type="dxa"/>
          </w:tcPr>
          <w:p w14:paraId="5347CDC7" w14:textId="79822300"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6</w:t>
            </w:r>
          </w:p>
        </w:tc>
        <w:tc>
          <w:tcPr>
            <w:tcW w:w="4812" w:type="dxa"/>
          </w:tcPr>
          <w:p w14:paraId="04AE224A" w14:textId="1085A6DF"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Образовательные учреждения (классы (группы) с углубленным изучением отдельных учебных предметов, предметных областей соответствующей образовательной программы</w:t>
            </w:r>
          </w:p>
        </w:tc>
        <w:tc>
          <w:tcPr>
            <w:tcW w:w="1926" w:type="dxa"/>
          </w:tcPr>
          <w:p w14:paraId="27661FF1" w14:textId="725F73D4"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13E416BA" w14:textId="52EB7C68"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66445B" w14:paraId="7D2E577C" w14:textId="77777777" w:rsidTr="0066445B">
        <w:tc>
          <w:tcPr>
            <w:tcW w:w="703" w:type="dxa"/>
            <w:tcBorders>
              <w:top w:val="none" w:sz="4" w:space="0" w:color="000000"/>
              <w:bottom w:val="single" w:sz="4" w:space="0" w:color="auto"/>
            </w:tcBorders>
          </w:tcPr>
          <w:p w14:paraId="762CBF96" w14:textId="3CC43005"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7</w:t>
            </w:r>
          </w:p>
        </w:tc>
        <w:tc>
          <w:tcPr>
            <w:tcW w:w="4812" w:type="dxa"/>
            <w:tcBorders>
              <w:top w:val="none" w:sz="4" w:space="0" w:color="000000"/>
              <w:bottom w:val="single" w:sz="4" w:space="0" w:color="auto"/>
            </w:tcBorders>
          </w:tcPr>
          <w:p w14:paraId="2DBED920" w14:textId="05887DD5"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Образовательные учреждения, имеющие классы, группы, реализующие интегрированные</w:t>
            </w:r>
            <w:r>
              <w:rPr>
                <w:rFonts w:ascii="Times New Roman" w:hAnsi="Times New Roman" w:cs="Times New Roman"/>
                <w:sz w:val="24"/>
                <w:szCs w:val="24"/>
              </w:rPr>
              <w:t xml:space="preserve"> </w:t>
            </w:r>
            <w:r w:rsidRPr="00EB1D1E">
              <w:rPr>
                <w:rFonts w:ascii="Times New Roman" w:hAnsi="Times New Roman" w:cs="Times New Roman"/>
                <w:sz w:val="24"/>
                <w:szCs w:val="24"/>
              </w:rPr>
              <w:t xml:space="preserve">дополнительные предпрофессиональные образовательные программы в области физической культуры </w:t>
            </w:r>
            <w:r w:rsidRPr="00EB1D1E">
              <w:rPr>
                <w:rFonts w:ascii="Times New Roman" w:hAnsi="Times New Roman" w:cs="Times New Roman"/>
                <w:sz w:val="24"/>
                <w:szCs w:val="24"/>
              </w:rPr>
              <w:lastRenderedPageBreak/>
              <w:t>и спорта, или образовательные программы среднего профессионального образования в области искусств, с интегрированными с образовательными программами основного общего и среднего общего образования</w:t>
            </w:r>
          </w:p>
        </w:tc>
        <w:tc>
          <w:tcPr>
            <w:tcW w:w="1926" w:type="dxa"/>
            <w:tcBorders>
              <w:top w:val="none" w:sz="4" w:space="0" w:color="000000"/>
              <w:bottom w:val="single" w:sz="4" w:space="0" w:color="auto"/>
            </w:tcBorders>
          </w:tcPr>
          <w:p w14:paraId="0D9C6F61" w14:textId="4E0A68F3"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lastRenderedPageBreak/>
              <w:t>педагогические работники</w:t>
            </w:r>
          </w:p>
        </w:tc>
        <w:tc>
          <w:tcPr>
            <w:tcW w:w="2470" w:type="dxa"/>
            <w:tcBorders>
              <w:top w:val="none" w:sz="4" w:space="0" w:color="000000"/>
              <w:bottom w:val="single" w:sz="4" w:space="0" w:color="auto"/>
            </w:tcBorders>
          </w:tcPr>
          <w:p w14:paraId="45698C0B" w14:textId="00690946"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EB1D1E" w14:paraId="21518102" w14:textId="77777777" w:rsidTr="0066445B">
        <w:tc>
          <w:tcPr>
            <w:tcW w:w="703" w:type="dxa"/>
            <w:vMerge w:val="restart"/>
            <w:tcBorders>
              <w:top w:val="none" w:sz="4" w:space="0" w:color="000000"/>
            </w:tcBorders>
          </w:tcPr>
          <w:p w14:paraId="4E61DF25" w14:textId="64EB7098"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8</w:t>
            </w:r>
          </w:p>
        </w:tc>
        <w:tc>
          <w:tcPr>
            <w:tcW w:w="4812" w:type="dxa"/>
            <w:vMerge w:val="restart"/>
            <w:tcBorders>
              <w:top w:val="none" w:sz="4" w:space="0" w:color="000000"/>
            </w:tcBorders>
          </w:tcPr>
          <w:p w14:paraId="1BBA788B" w14:textId="123D1484"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 xml:space="preserve">Учреждения, реализующие общеобразовательные программы дошкольного образования, в группах с осуществлением квалифицированной коррекции ограниченных возможностей здоровья, в том числе в группах кратковременного пребывания  </w:t>
            </w:r>
          </w:p>
        </w:tc>
        <w:tc>
          <w:tcPr>
            <w:tcW w:w="1926" w:type="dxa"/>
            <w:tcBorders>
              <w:top w:val="none" w:sz="4" w:space="0" w:color="000000"/>
            </w:tcBorders>
          </w:tcPr>
          <w:p w14:paraId="5BAF27C3" w14:textId="62F81583"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Borders>
              <w:top w:val="none" w:sz="4" w:space="0" w:color="000000"/>
            </w:tcBorders>
          </w:tcPr>
          <w:p w14:paraId="625E2651" w14:textId="77777777" w:rsidR="00EB1D1E" w:rsidRPr="00EB1D1E" w:rsidRDefault="00EB1D1E" w:rsidP="00EB1D1E">
            <w:pPr>
              <w:ind w:firstLine="142"/>
              <w:jc w:val="center"/>
              <w:rPr>
                <w:rFonts w:ascii="Times New Roman" w:hAnsi="Times New Roman" w:cs="Times New Roman"/>
                <w:strike/>
                <w:sz w:val="24"/>
                <w:szCs w:val="24"/>
              </w:rPr>
            </w:pPr>
            <w:r w:rsidRPr="00EB1D1E">
              <w:rPr>
                <w:rFonts w:ascii="Times New Roman" w:hAnsi="Times New Roman" w:cs="Times New Roman"/>
                <w:sz w:val="24"/>
                <w:szCs w:val="24"/>
              </w:rPr>
              <w:t>20</w:t>
            </w:r>
          </w:p>
          <w:p w14:paraId="699557AD" w14:textId="77777777" w:rsidR="00EB1D1E" w:rsidRPr="00EB1D1E" w:rsidRDefault="00EB1D1E" w:rsidP="00EB1D1E">
            <w:pPr>
              <w:jc w:val="center"/>
              <w:rPr>
                <w:rFonts w:ascii="Times New Roman" w:hAnsi="Times New Roman" w:cs="Times New Roman"/>
                <w:sz w:val="24"/>
                <w:szCs w:val="24"/>
              </w:rPr>
            </w:pPr>
          </w:p>
        </w:tc>
      </w:tr>
      <w:tr w:rsidR="00EB1D1E" w14:paraId="1046D8BC" w14:textId="77777777" w:rsidTr="0066445B">
        <w:tc>
          <w:tcPr>
            <w:tcW w:w="703" w:type="dxa"/>
            <w:vMerge/>
          </w:tcPr>
          <w:p w14:paraId="4E4352DC" w14:textId="77777777" w:rsidR="00EB1D1E" w:rsidRPr="00EB1D1E" w:rsidRDefault="00EB1D1E" w:rsidP="00EB1D1E">
            <w:pPr>
              <w:jc w:val="both"/>
              <w:rPr>
                <w:rFonts w:ascii="Times New Roman" w:hAnsi="Times New Roman" w:cs="Times New Roman"/>
                <w:sz w:val="24"/>
                <w:szCs w:val="24"/>
              </w:rPr>
            </w:pPr>
          </w:p>
        </w:tc>
        <w:tc>
          <w:tcPr>
            <w:tcW w:w="4812" w:type="dxa"/>
            <w:vMerge/>
          </w:tcPr>
          <w:p w14:paraId="07CE99AB" w14:textId="77777777" w:rsidR="00EB1D1E" w:rsidRPr="00EB1D1E" w:rsidRDefault="00EB1D1E" w:rsidP="00EB1D1E">
            <w:pPr>
              <w:jc w:val="both"/>
              <w:rPr>
                <w:rFonts w:ascii="Times New Roman" w:hAnsi="Times New Roman" w:cs="Times New Roman"/>
                <w:sz w:val="24"/>
                <w:szCs w:val="24"/>
              </w:rPr>
            </w:pPr>
          </w:p>
        </w:tc>
        <w:tc>
          <w:tcPr>
            <w:tcW w:w="1926" w:type="dxa"/>
          </w:tcPr>
          <w:p w14:paraId="1BE9DD23" w14:textId="50F0E890"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другие работники</w:t>
            </w:r>
          </w:p>
        </w:tc>
        <w:tc>
          <w:tcPr>
            <w:tcW w:w="2470" w:type="dxa"/>
          </w:tcPr>
          <w:p w14:paraId="75D53B0A" w14:textId="4516AECF"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EB1D1E" w14:paraId="39EDAD53" w14:textId="77777777" w:rsidTr="0066445B">
        <w:tc>
          <w:tcPr>
            <w:tcW w:w="703" w:type="dxa"/>
          </w:tcPr>
          <w:p w14:paraId="775BF2EA" w14:textId="48F9068F"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9</w:t>
            </w:r>
          </w:p>
        </w:tc>
        <w:tc>
          <w:tcPr>
            <w:tcW w:w="4812" w:type="dxa"/>
          </w:tcPr>
          <w:p w14:paraId="1D82F538" w14:textId="39EBFBAF"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Образовательные учреждения, имеющие классы, группы, за часы обучения на родном и иностранном языке (кроме русского)</w:t>
            </w:r>
          </w:p>
        </w:tc>
        <w:tc>
          <w:tcPr>
            <w:tcW w:w="1926" w:type="dxa"/>
          </w:tcPr>
          <w:p w14:paraId="440622B6" w14:textId="2C6D146F"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3A6E70E4" w14:textId="6FB5BF69"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EB1D1E" w14:paraId="0D830EFC" w14:textId="77777777" w:rsidTr="0066445B">
        <w:tc>
          <w:tcPr>
            <w:tcW w:w="703" w:type="dxa"/>
          </w:tcPr>
          <w:p w14:paraId="0F272C8F" w14:textId="2A7D1E39"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10</w:t>
            </w:r>
          </w:p>
        </w:tc>
        <w:tc>
          <w:tcPr>
            <w:tcW w:w="4812" w:type="dxa"/>
          </w:tcPr>
          <w:p w14:paraId="6CE51555" w14:textId="6FC04DA4"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 xml:space="preserve">Образовательные учреждения, имеющие классы, группы, при обучении детей, не владеющих русским языком </w:t>
            </w:r>
          </w:p>
        </w:tc>
        <w:tc>
          <w:tcPr>
            <w:tcW w:w="1926" w:type="dxa"/>
          </w:tcPr>
          <w:p w14:paraId="2B7049BD" w14:textId="3C7DAA65"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0DC9B074" w14:textId="3BFEAD4C"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EB1D1E" w14:paraId="239427C7" w14:textId="77777777" w:rsidTr="0066445B">
        <w:tc>
          <w:tcPr>
            <w:tcW w:w="703" w:type="dxa"/>
          </w:tcPr>
          <w:p w14:paraId="7D74985F" w14:textId="344B16D3"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11</w:t>
            </w:r>
          </w:p>
        </w:tc>
        <w:tc>
          <w:tcPr>
            <w:tcW w:w="4812" w:type="dxa"/>
          </w:tcPr>
          <w:p w14:paraId="7D065E15" w14:textId="3FB76ACE"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Учреждения (классы, группы) с углубленным изучением иностранного языка за обучение на иностранном языке и применение его при обучении (воспитании)</w:t>
            </w:r>
          </w:p>
        </w:tc>
        <w:tc>
          <w:tcPr>
            <w:tcW w:w="1926" w:type="dxa"/>
          </w:tcPr>
          <w:p w14:paraId="78544948" w14:textId="7A89259E"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7A7514DB" w14:textId="77777777" w:rsidR="00EB1D1E" w:rsidRPr="00EB1D1E" w:rsidRDefault="00EB1D1E" w:rsidP="00EB1D1E">
            <w:pPr>
              <w:ind w:firstLine="142"/>
              <w:jc w:val="center"/>
              <w:rPr>
                <w:rFonts w:ascii="Times New Roman" w:hAnsi="Times New Roman" w:cs="Times New Roman"/>
                <w:strike/>
                <w:sz w:val="24"/>
                <w:szCs w:val="24"/>
              </w:rPr>
            </w:pPr>
            <w:r w:rsidRPr="00EB1D1E">
              <w:rPr>
                <w:rFonts w:ascii="Times New Roman" w:hAnsi="Times New Roman" w:cs="Times New Roman"/>
                <w:sz w:val="24"/>
                <w:szCs w:val="24"/>
              </w:rPr>
              <w:t>15</w:t>
            </w:r>
          </w:p>
          <w:p w14:paraId="78AE1C80" w14:textId="77777777" w:rsidR="00EB1D1E" w:rsidRPr="00EB1D1E" w:rsidRDefault="00EB1D1E" w:rsidP="00EB1D1E">
            <w:pPr>
              <w:ind w:firstLine="142"/>
              <w:jc w:val="center"/>
              <w:rPr>
                <w:rFonts w:ascii="Times New Roman" w:hAnsi="Times New Roman" w:cs="Times New Roman"/>
                <w:strike/>
                <w:sz w:val="24"/>
                <w:szCs w:val="24"/>
              </w:rPr>
            </w:pPr>
          </w:p>
          <w:p w14:paraId="548C4086" w14:textId="77777777" w:rsidR="00EB1D1E" w:rsidRPr="00EB1D1E" w:rsidRDefault="00EB1D1E" w:rsidP="00EB1D1E">
            <w:pPr>
              <w:jc w:val="center"/>
              <w:rPr>
                <w:rFonts w:ascii="Times New Roman" w:hAnsi="Times New Roman" w:cs="Times New Roman"/>
                <w:sz w:val="24"/>
                <w:szCs w:val="24"/>
              </w:rPr>
            </w:pPr>
          </w:p>
        </w:tc>
      </w:tr>
      <w:tr w:rsidR="00EB1D1E" w14:paraId="5079AC9D" w14:textId="77777777" w:rsidTr="0066445B">
        <w:tc>
          <w:tcPr>
            <w:tcW w:w="703" w:type="dxa"/>
            <w:vMerge w:val="restart"/>
          </w:tcPr>
          <w:p w14:paraId="477FEE26" w14:textId="2719B4F9"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12</w:t>
            </w:r>
          </w:p>
        </w:tc>
        <w:tc>
          <w:tcPr>
            <w:tcW w:w="4812" w:type="dxa"/>
            <w:vMerge w:val="restart"/>
          </w:tcPr>
          <w:p w14:paraId="11DFFC07" w14:textId="20407C64"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 xml:space="preserve">Образовательные учреждения, реализующие программы дошкольного образования и имеющие группы комбинированной направленности, с совместным пребыванием здоровых детей и детей с ограниченными возможностями здоровья </w:t>
            </w:r>
          </w:p>
        </w:tc>
        <w:tc>
          <w:tcPr>
            <w:tcW w:w="1926" w:type="dxa"/>
          </w:tcPr>
          <w:p w14:paraId="58D45250" w14:textId="64F0CA30"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048986AE" w14:textId="77777777" w:rsidR="00EB1D1E" w:rsidRPr="00EB1D1E" w:rsidRDefault="00EB1D1E" w:rsidP="00EB1D1E">
            <w:pPr>
              <w:ind w:firstLine="142"/>
              <w:jc w:val="center"/>
              <w:rPr>
                <w:rFonts w:ascii="Times New Roman" w:hAnsi="Times New Roman" w:cs="Times New Roman"/>
                <w:strike/>
                <w:sz w:val="24"/>
                <w:szCs w:val="24"/>
              </w:rPr>
            </w:pPr>
            <w:r w:rsidRPr="00EB1D1E">
              <w:rPr>
                <w:rFonts w:ascii="Times New Roman" w:hAnsi="Times New Roman" w:cs="Times New Roman"/>
                <w:sz w:val="24"/>
                <w:szCs w:val="24"/>
              </w:rPr>
              <w:t>20</w:t>
            </w:r>
          </w:p>
          <w:p w14:paraId="6466A29F" w14:textId="77777777" w:rsidR="00EB1D1E" w:rsidRPr="00EB1D1E" w:rsidRDefault="00EB1D1E" w:rsidP="00EB1D1E">
            <w:pPr>
              <w:ind w:firstLine="142"/>
              <w:jc w:val="center"/>
              <w:rPr>
                <w:rFonts w:ascii="Times New Roman" w:hAnsi="Times New Roman" w:cs="Times New Roman"/>
                <w:sz w:val="24"/>
                <w:szCs w:val="24"/>
              </w:rPr>
            </w:pPr>
          </w:p>
        </w:tc>
      </w:tr>
      <w:tr w:rsidR="00EB1D1E" w14:paraId="25414D78" w14:textId="77777777" w:rsidTr="0066445B">
        <w:tc>
          <w:tcPr>
            <w:tcW w:w="703" w:type="dxa"/>
            <w:vMerge/>
          </w:tcPr>
          <w:p w14:paraId="1774B25C" w14:textId="77777777" w:rsidR="00EB1D1E" w:rsidRPr="00EB1D1E" w:rsidRDefault="00EB1D1E" w:rsidP="00EB1D1E">
            <w:pPr>
              <w:jc w:val="both"/>
              <w:rPr>
                <w:rFonts w:ascii="Times New Roman" w:hAnsi="Times New Roman" w:cs="Times New Roman"/>
                <w:sz w:val="24"/>
                <w:szCs w:val="24"/>
              </w:rPr>
            </w:pPr>
          </w:p>
        </w:tc>
        <w:tc>
          <w:tcPr>
            <w:tcW w:w="4812" w:type="dxa"/>
            <w:vMerge/>
          </w:tcPr>
          <w:p w14:paraId="72EB3295" w14:textId="77777777" w:rsidR="00EB1D1E" w:rsidRPr="00EB1D1E" w:rsidRDefault="00EB1D1E" w:rsidP="00EB1D1E">
            <w:pPr>
              <w:jc w:val="both"/>
              <w:rPr>
                <w:rFonts w:ascii="Times New Roman" w:hAnsi="Times New Roman" w:cs="Times New Roman"/>
                <w:sz w:val="24"/>
                <w:szCs w:val="24"/>
              </w:rPr>
            </w:pPr>
          </w:p>
        </w:tc>
        <w:tc>
          <w:tcPr>
            <w:tcW w:w="1926" w:type="dxa"/>
          </w:tcPr>
          <w:p w14:paraId="4400830D" w14:textId="2B0082A0"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другие работники</w:t>
            </w:r>
          </w:p>
        </w:tc>
        <w:tc>
          <w:tcPr>
            <w:tcW w:w="2470" w:type="dxa"/>
          </w:tcPr>
          <w:p w14:paraId="62B06C8D" w14:textId="4D9FFD8E" w:rsidR="00EB1D1E" w:rsidRPr="00EB1D1E" w:rsidRDefault="00EB1D1E" w:rsidP="00EB1D1E">
            <w:pPr>
              <w:ind w:firstLine="142"/>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EB1D1E" w14:paraId="0264E22C" w14:textId="77777777" w:rsidTr="0066445B">
        <w:tc>
          <w:tcPr>
            <w:tcW w:w="703" w:type="dxa"/>
            <w:vMerge w:val="restart"/>
          </w:tcPr>
          <w:p w14:paraId="0A310A2A" w14:textId="60E34E21"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13</w:t>
            </w:r>
          </w:p>
        </w:tc>
        <w:tc>
          <w:tcPr>
            <w:tcW w:w="4812" w:type="dxa"/>
            <w:vMerge w:val="restart"/>
          </w:tcPr>
          <w:p w14:paraId="165FB38B" w14:textId="0B3943A0" w:rsidR="00EB1D1E" w:rsidRPr="00EB1D1E" w:rsidRDefault="00EB1D1E" w:rsidP="00EB1D1E">
            <w:pPr>
              <w:jc w:val="both"/>
              <w:rPr>
                <w:rFonts w:ascii="Times New Roman" w:hAnsi="Times New Roman" w:cs="Times New Roman"/>
                <w:sz w:val="24"/>
                <w:szCs w:val="24"/>
              </w:rPr>
            </w:pPr>
            <w:r w:rsidRPr="00EB1D1E">
              <w:rPr>
                <w:rFonts w:ascii="Times New Roman" w:hAnsi="Times New Roman" w:cs="Times New Roman"/>
                <w:sz w:val="24"/>
                <w:szCs w:val="24"/>
              </w:rPr>
              <w:t>Образовательные учреждения, реализующие программы дошкольного образования и имеющие группы с воспитанниками в возрасте до 3 лет</w:t>
            </w:r>
          </w:p>
        </w:tc>
        <w:tc>
          <w:tcPr>
            <w:tcW w:w="1926" w:type="dxa"/>
          </w:tcPr>
          <w:p w14:paraId="70779D81" w14:textId="2EE3F95D"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педагогические работники</w:t>
            </w:r>
          </w:p>
        </w:tc>
        <w:tc>
          <w:tcPr>
            <w:tcW w:w="2470" w:type="dxa"/>
          </w:tcPr>
          <w:p w14:paraId="37E25F0A" w14:textId="7AE22D03" w:rsidR="00EB1D1E" w:rsidRPr="00EB1D1E" w:rsidRDefault="00EB1D1E" w:rsidP="00EB1D1E">
            <w:pPr>
              <w:ind w:firstLine="142"/>
              <w:jc w:val="center"/>
              <w:rPr>
                <w:rFonts w:ascii="Times New Roman" w:hAnsi="Times New Roman" w:cs="Times New Roman"/>
                <w:sz w:val="24"/>
                <w:szCs w:val="24"/>
              </w:rPr>
            </w:pPr>
            <w:r w:rsidRPr="00EB1D1E">
              <w:rPr>
                <w:rFonts w:ascii="Times New Roman" w:hAnsi="Times New Roman" w:cs="Times New Roman"/>
                <w:sz w:val="24"/>
                <w:szCs w:val="24"/>
              </w:rPr>
              <w:t>15</w:t>
            </w:r>
          </w:p>
        </w:tc>
      </w:tr>
      <w:tr w:rsidR="00EB1D1E" w14:paraId="405BF74F" w14:textId="77777777" w:rsidTr="0066445B">
        <w:tc>
          <w:tcPr>
            <w:tcW w:w="703" w:type="dxa"/>
            <w:vMerge/>
          </w:tcPr>
          <w:p w14:paraId="76AFC658" w14:textId="77777777" w:rsidR="00EB1D1E" w:rsidRPr="00EB1D1E" w:rsidRDefault="00EB1D1E" w:rsidP="00EB1D1E">
            <w:pPr>
              <w:jc w:val="both"/>
              <w:rPr>
                <w:rFonts w:ascii="Times New Roman" w:hAnsi="Times New Roman" w:cs="Times New Roman"/>
                <w:sz w:val="24"/>
                <w:szCs w:val="24"/>
              </w:rPr>
            </w:pPr>
          </w:p>
        </w:tc>
        <w:tc>
          <w:tcPr>
            <w:tcW w:w="4812" w:type="dxa"/>
            <w:vMerge/>
          </w:tcPr>
          <w:p w14:paraId="50591A0D" w14:textId="77777777" w:rsidR="00EB1D1E" w:rsidRPr="00EB1D1E" w:rsidRDefault="00EB1D1E" w:rsidP="00EB1D1E">
            <w:pPr>
              <w:jc w:val="both"/>
              <w:rPr>
                <w:rFonts w:ascii="Times New Roman" w:hAnsi="Times New Roman" w:cs="Times New Roman"/>
                <w:sz w:val="24"/>
                <w:szCs w:val="24"/>
              </w:rPr>
            </w:pPr>
          </w:p>
        </w:tc>
        <w:tc>
          <w:tcPr>
            <w:tcW w:w="1926" w:type="dxa"/>
          </w:tcPr>
          <w:p w14:paraId="054936C6" w14:textId="51E5D030" w:rsidR="00EB1D1E" w:rsidRPr="00EB1D1E" w:rsidRDefault="00EB1D1E" w:rsidP="00EB1D1E">
            <w:pPr>
              <w:jc w:val="center"/>
              <w:rPr>
                <w:rFonts w:ascii="Times New Roman" w:hAnsi="Times New Roman" w:cs="Times New Roman"/>
                <w:sz w:val="24"/>
                <w:szCs w:val="24"/>
              </w:rPr>
            </w:pPr>
            <w:r w:rsidRPr="00EB1D1E">
              <w:rPr>
                <w:rFonts w:ascii="Times New Roman" w:hAnsi="Times New Roman" w:cs="Times New Roman"/>
                <w:sz w:val="24"/>
                <w:szCs w:val="24"/>
              </w:rPr>
              <w:t>другие работники</w:t>
            </w:r>
          </w:p>
        </w:tc>
        <w:tc>
          <w:tcPr>
            <w:tcW w:w="2470" w:type="dxa"/>
          </w:tcPr>
          <w:p w14:paraId="64C6F96F" w14:textId="7870A444" w:rsidR="00EB1D1E" w:rsidRPr="00EB1D1E" w:rsidRDefault="00EB1D1E" w:rsidP="00EB1D1E">
            <w:pPr>
              <w:ind w:firstLine="142"/>
              <w:jc w:val="center"/>
              <w:rPr>
                <w:rFonts w:ascii="Times New Roman" w:hAnsi="Times New Roman" w:cs="Times New Roman"/>
                <w:sz w:val="24"/>
                <w:szCs w:val="24"/>
              </w:rPr>
            </w:pPr>
            <w:r w:rsidRPr="00EB1D1E">
              <w:rPr>
                <w:rFonts w:ascii="Times New Roman" w:hAnsi="Times New Roman" w:cs="Times New Roman"/>
                <w:sz w:val="24"/>
                <w:szCs w:val="24"/>
              </w:rPr>
              <w:t>10</w:t>
            </w:r>
          </w:p>
        </w:tc>
      </w:tr>
      <w:tr w:rsidR="0066445B" w14:paraId="12D23267" w14:textId="77777777" w:rsidTr="0066445B">
        <w:tc>
          <w:tcPr>
            <w:tcW w:w="703" w:type="dxa"/>
            <w:vMerge w:val="restart"/>
          </w:tcPr>
          <w:p w14:paraId="0B281639" w14:textId="7FBA11B4"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14</w:t>
            </w:r>
          </w:p>
        </w:tc>
        <w:tc>
          <w:tcPr>
            <w:tcW w:w="4812" w:type="dxa"/>
            <w:vMerge w:val="restart"/>
          </w:tcPr>
          <w:p w14:paraId="1BE94E9E" w14:textId="20463535"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Образовательные учреждения, реализующие программы дошкольного образования и имеющие группы оздоровительной направленности, для детей с туберкулезной интоксикацией, тяжелой пищевой аллергией и (или) генетическими заболеваниями</w:t>
            </w:r>
          </w:p>
        </w:tc>
        <w:tc>
          <w:tcPr>
            <w:tcW w:w="1926" w:type="dxa"/>
          </w:tcPr>
          <w:p w14:paraId="6079C8EE" w14:textId="4073EDD2"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педагогические работники</w:t>
            </w:r>
          </w:p>
        </w:tc>
        <w:tc>
          <w:tcPr>
            <w:tcW w:w="2470" w:type="dxa"/>
          </w:tcPr>
          <w:p w14:paraId="3A777AA4" w14:textId="77777777" w:rsidR="0066445B" w:rsidRPr="0066445B" w:rsidRDefault="0066445B" w:rsidP="0066445B">
            <w:pPr>
              <w:ind w:firstLine="142"/>
              <w:jc w:val="center"/>
              <w:rPr>
                <w:rFonts w:ascii="Times New Roman" w:hAnsi="Times New Roman" w:cs="Times New Roman"/>
                <w:strike/>
                <w:sz w:val="24"/>
                <w:szCs w:val="24"/>
              </w:rPr>
            </w:pPr>
          </w:p>
          <w:p w14:paraId="3B1E41E1" w14:textId="14A8A7E5"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t>20</w:t>
            </w:r>
          </w:p>
        </w:tc>
      </w:tr>
      <w:tr w:rsidR="0066445B" w14:paraId="328F8F0F" w14:textId="77777777" w:rsidTr="0066445B">
        <w:tc>
          <w:tcPr>
            <w:tcW w:w="703" w:type="dxa"/>
            <w:vMerge/>
          </w:tcPr>
          <w:p w14:paraId="4D1D1840" w14:textId="77777777" w:rsidR="0066445B" w:rsidRPr="0066445B" w:rsidRDefault="0066445B" w:rsidP="0066445B">
            <w:pPr>
              <w:jc w:val="both"/>
              <w:rPr>
                <w:rFonts w:ascii="Times New Roman" w:hAnsi="Times New Roman" w:cs="Times New Roman"/>
                <w:sz w:val="24"/>
                <w:szCs w:val="24"/>
              </w:rPr>
            </w:pPr>
          </w:p>
        </w:tc>
        <w:tc>
          <w:tcPr>
            <w:tcW w:w="4812" w:type="dxa"/>
            <w:vMerge/>
          </w:tcPr>
          <w:p w14:paraId="70381C93" w14:textId="77777777" w:rsidR="0066445B" w:rsidRPr="0066445B" w:rsidRDefault="0066445B" w:rsidP="0066445B">
            <w:pPr>
              <w:jc w:val="both"/>
              <w:rPr>
                <w:rFonts w:ascii="Times New Roman" w:hAnsi="Times New Roman" w:cs="Times New Roman"/>
                <w:sz w:val="24"/>
                <w:szCs w:val="24"/>
              </w:rPr>
            </w:pPr>
          </w:p>
        </w:tc>
        <w:tc>
          <w:tcPr>
            <w:tcW w:w="1926" w:type="dxa"/>
          </w:tcPr>
          <w:p w14:paraId="33AD1EA0" w14:textId="253DA62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другие работники</w:t>
            </w:r>
          </w:p>
        </w:tc>
        <w:tc>
          <w:tcPr>
            <w:tcW w:w="2470" w:type="dxa"/>
          </w:tcPr>
          <w:p w14:paraId="491BF538" w14:textId="77777777" w:rsidR="0066445B" w:rsidRPr="0066445B" w:rsidRDefault="0066445B" w:rsidP="0066445B">
            <w:pPr>
              <w:ind w:firstLine="142"/>
              <w:jc w:val="center"/>
              <w:rPr>
                <w:rFonts w:ascii="Times New Roman" w:hAnsi="Times New Roman" w:cs="Times New Roman"/>
                <w:strike/>
                <w:sz w:val="24"/>
                <w:szCs w:val="24"/>
              </w:rPr>
            </w:pPr>
          </w:p>
          <w:p w14:paraId="137CB745" w14:textId="509B3105"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t>15</w:t>
            </w:r>
          </w:p>
        </w:tc>
      </w:tr>
      <w:tr w:rsidR="0066445B" w14:paraId="4F6F20C6" w14:textId="77777777" w:rsidTr="0066445B">
        <w:tc>
          <w:tcPr>
            <w:tcW w:w="703" w:type="dxa"/>
            <w:vMerge w:val="restart"/>
          </w:tcPr>
          <w:p w14:paraId="6CEE9232" w14:textId="5AE8CB89"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15</w:t>
            </w:r>
          </w:p>
        </w:tc>
        <w:tc>
          <w:tcPr>
            <w:tcW w:w="4812" w:type="dxa"/>
            <w:vMerge w:val="restart"/>
          </w:tcPr>
          <w:p w14:paraId="176B86A5" w14:textId="2FD529AD"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Образовательные учреждения, реализующие программы дошкольного образования и имеющие группы оздоровительной направленности с приоритетным осуществлением санитарно-гигиенических, профилактических и оздоровительных мероприятий и процедур</w:t>
            </w:r>
          </w:p>
        </w:tc>
        <w:tc>
          <w:tcPr>
            <w:tcW w:w="1926" w:type="dxa"/>
          </w:tcPr>
          <w:p w14:paraId="131932CC" w14:textId="1FACA2B3"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педагогические работники</w:t>
            </w:r>
          </w:p>
        </w:tc>
        <w:tc>
          <w:tcPr>
            <w:tcW w:w="2470" w:type="dxa"/>
          </w:tcPr>
          <w:p w14:paraId="48BE8131" w14:textId="3CEA6021" w:rsidR="0066445B" w:rsidRPr="0066445B" w:rsidRDefault="0066445B" w:rsidP="0066445B">
            <w:pPr>
              <w:ind w:firstLine="142"/>
              <w:jc w:val="center"/>
              <w:rPr>
                <w:rFonts w:ascii="Times New Roman" w:hAnsi="Times New Roman" w:cs="Times New Roman"/>
                <w:strike/>
                <w:sz w:val="24"/>
                <w:szCs w:val="24"/>
              </w:rPr>
            </w:pPr>
            <w:r w:rsidRPr="0066445B">
              <w:rPr>
                <w:rFonts w:ascii="Times New Roman" w:hAnsi="Times New Roman" w:cs="Times New Roman"/>
                <w:sz w:val="24"/>
                <w:szCs w:val="24"/>
              </w:rPr>
              <w:t>15</w:t>
            </w:r>
          </w:p>
        </w:tc>
      </w:tr>
      <w:tr w:rsidR="0066445B" w14:paraId="5A84A00D" w14:textId="77777777" w:rsidTr="0066445B">
        <w:tc>
          <w:tcPr>
            <w:tcW w:w="703" w:type="dxa"/>
            <w:vMerge/>
          </w:tcPr>
          <w:p w14:paraId="6C569C14" w14:textId="77777777" w:rsidR="0066445B" w:rsidRPr="0066445B" w:rsidRDefault="0066445B" w:rsidP="0066445B">
            <w:pPr>
              <w:jc w:val="both"/>
              <w:rPr>
                <w:rFonts w:ascii="Times New Roman" w:hAnsi="Times New Roman" w:cs="Times New Roman"/>
                <w:sz w:val="24"/>
                <w:szCs w:val="24"/>
              </w:rPr>
            </w:pPr>
          </w:p>
        </w:tc>
        <w:tc>
          <w:tcPr>
            <w:tcW w:w="4812" w:type="dxa"/>
            <w:vMerge/>
          </w:tcPr>
          <w:p w14:paraId="51AEABEB" w14:textId="77777777" w:rsidR="0066445B" w:rsidRPr="0066445B" w:rsidRDefault="0066445B" w:rsidP="0066445B">
            <w:pPr>
              <w:jc w:val="both"/>
              <w:rPr>
                <w:rFonts w:ascii="Times New Roman" w:hAnsi="Times New Roman" w:cs="Times New Roman"/>
                <w:sz w:val="24"/>
                <w:szCs w:val="24"/>
              </w:rPr>
            </w:pPr>
          </w:p>
        </w:tc>
        <w:tc>
          <w:tcPr>
            <w:tcW w:w="1926" w:type="dxa"/>
          </w:tcPr>
          <w:p w14:paraId="35062B91" w14:textId="0676A730"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другие работники</w:t>
            </w:r>
          </w:p>
        </w:tc>
        <w:tc>
          <w:tcPr>
            <w:tcW w:w="2470" w:type="dxa"/>
          </w:tcPr>
          <w:p w14:paraId="48C2214F" w14:textId="10F87DB5" w:rsidR="0066445B" w:rsidRPr="0066445B" w:rsidRDefault="0066445B" w:rsidP="0066445B">
            <w:pPr>
              <w:ind w:firstLine="142"/>
              <w:jc w:val="center"/>
              <w:rPr>
                <w:rFonts w:ascii="Times New Roman" w:hAnsi="Times New Roman" w:cs="Times New Roman"/>
                <w:strike/>
                <w:sz w:val="24"/>
                <w:szCs w:val="24"/>
              </w:rPr>
            </w:pPr>
            <w:r w:rsidRPr="0066445B">
              <w:rPr>
                <w:rFonts w:ascii="Times New Roman" w:hAnsi="Times New Roman" w:cs="Times New Roman"/>
                <w:sz w:val="24"/>
                <w:szCs w:val="24"/>
              </w:rPr>
              <w:t>10</w:t>
            </w:r>
          </w:p>
        </w:tc>
      </w:tr>
      <w:tr w:rsidR="0066445B" w14:paraId="0440B552" w14:textId="77777777" w:rsidTr="0066445B">
        <w:tc>
          <w:tcPr>
            <w:tcW w:w="703" w:type="dxa"/>
            <w:vMerge w:val="restart"/>
          </w:tcPr>
          <w:p w14:paraId="1F26663F" w14:textId="08FCAEA1"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16</w:t>
            </w:r>
          </w:p>
        </w:tc>
        <w:tc>
          <w:tcPr>
            <w:tcW w:w="4812" w:type="dxa"/>
            <w:vMerge w:val="restart"/>
          </w:tcPr>
          <w:p w14:paraId="1F2D3A75" w14:textId="60C40C83"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Центры психолого-педагогической, медицинской и социальной помощи</w:t>
            </w:r>
          </w:p>
        </w:tc>
        <w:tc>
          <w:tcPr>
            <w:tcW w:w="1926" w:type="dxa"/>
          </w:tcPr>
          <w:p w14:paraId="5C20D601" w14:textId="341D4D24" w:rsidR="0066445B" w:rsidRPr="0066445B" w:rsidRDefault="0066445B" w:rsidP="0066445B">
            <w:pPr>
              <w:pStyle w:val="a6"/>
              <w:ind w:left="0"/>
              <w:jc w:val="both"/>
              <w:rPr>
                <w:rFonts w:ascii="Times New Roman" w:hAnsi="Times New Roman" w:cs="Times New Roman"/>
                <w:sz w:val="24"/>
                <w:szCs w:val="24"/>
              </w:rPr>
            </w:pPr>
            <w:r w:rsidRPr="0066445B">
              <w:rPr>
                <w:rFonts w:ascii="Times New Roman" w:hAnsi="Times New Roman" w:cs="Times New Roman"/>
                <w:sz w:val="24"/>
                <w:szCs w:val="24"/>
              </w:rPr>
              <w:t xml:space="preserve">педагогические, медицинские работники, </w:t>
            </w:r>
            <w:r w:rsidRPr="0066445B">
              <w:rPr>
                <w:rFonts w:ascii="Times New Roman" w:hAnsi="Times New Roman" w:cs="Times New Roman"/>
                <w:sz w:val="24"/>
                <w:szCs w:val="24"/>
              </w:rPr>
              <w:lastRenderedPageBreak/>
              <w:t>руководители структурных подразделений (заведующие филиалом, начальник (заведующий) отдела (службы поддержки детей, по профилактике и безопасности образовательной среды)</w:t>
            </w:r>
          </w:p>
          <w:p w14:paraId="25285D7E" w14:textId="77777777" w:rsidR="0066445B" w:rsidRPr="0066445B" w:rsidRDefault="0066445B" w:rsidP="0066445B">
            <w:pPr>
              <w:jc w:val="center"/>
              <w:rPr>
                <w:rFonts w:ascii="Times New Roman" w:hAnsi="Times New Roman" w:cs="Times New Roman"/>
                <w:sz w:val="24"/>
                <w:szCs w:val="24"/>
              </w:rPr>
            </w:pPr>
          </w:p>
        </w:tc>
        <w:tc>
          <w:tcPr>
            <w:tcW w:w="2470" w:type="dxa"/>
          </w:tcPr>
          <w:p w14:paraId="18976D16" w14:textId="72BECB16"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lastRenderedPageBreak/>
              <w:t>20</w:t>
            </w:r>
          </w:p>
        </w:tc>
      </w:tr>
      <w:tr w:rsidR="0066445B" w14:paraId="28E6A162" w14:textId="77777777" w:rsidTr="0066445B">
        <w:tc>
          <w:tcPr>
            <w:tcW w:w="703" w:type="dxa"/>
            <w:vMerge/>
          </w:tcPr>
          <w:p w14:paraId="387BDB14" w14:textId="77777777" w:rsidR="0066445B" w:rsidRPr="0066445B" w:rsidRDefault="0066445B" w:rsidP="0066445B">
            <w:pPr>
              <w:jc w:val="both"/>
              <w:rPr>
                <w:rFonts w:ascii="Times New Roman" w:hAnsi="Times New Roman" w:cs="Times New Roman"/>
                <w:sz w:val="24"/>
                <w:szCs w:val="24"/>
              </w:rPr>
            </w:pPr>
          </w:p>
        </w:tc>
        <w:tc>
          <w:tcPr>
            <w:tcW w:w="4812" w:type="dxa"/>
            <w:vMerge/>
          </w:tcPr>
          <w:p w14:paraId="0290676F" w14:textId="77777777" w:rsidR="0066445B" w:rsidRPr="0066445B" w:rsidRDefault="0066445B" w:rsidP="0066445B">
            <w:pPr>
              <w:jc w:val="both"/>
              <w:rPr>
                <w:rFonts w:ascii="Times New Roman" w:hAnsi="Times New Roman" w:cs="Times New Roman"/>
                <w:sz w:val="24"/>
                <w:szCs w:val="24"/>
              </w:rPr>
            </w:pPr>
          </w:p>
        </w:tc>
        <w:tc>
          <w:tcPr>
            <w:tcW w:w="1926" w:type="dxa"/>
          </w:tcPr>
          <w:p w14:paraId="78DCC6A4" w14:textId="1C820C52"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другие работники</w:t>
            </w:r>
          </w:p>
        </w:tc>
        <w:tc>
          <w:tcPr>
            <w:tcW w:w="2470" w:type="dxa"/>
          </w:tcPr>
          <w:p w14:paraId="48BD800F" w14:textId="441F6D0C"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t>15</w:t>
            </w:r>
          </w:p>
        </w:tc>
      </w:tr>
      <w:tr w:rsidR="0066445B" w14:paraId="76042862" w14:textId="77777777" w:rsidTr="0066445B">
        <w:tc>
          <w:tcPr>
            <w:tcW w:w="703" w:type="dxa"/>
          </w:tcPr>
          <w:p w14:paraId="0D9C8843" w14:textId="41BBE254"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17</w:t>
            </w:r>
          </w:p>
        </w:tc>
        <w:tc>
          <w:tcPr>
            <w:tcW w:w="4812" w:type="dxa"/>
          </w:tcPr>
          <w:p w14:paraId="492428AA" w14:textId="5FE67EF7"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Психолого-педагогические и медико-педагогические комиссии, логопедические пункты</w:t>
            </w:r>
          </w:p>
        </w:tc>
        <w:tc>
          <w:tcPr>
            <w:tcW w:w="1926" w:type="dxa"/>
          </w:tcPr>
          <w:p w14:paraId="28A1AA64" w14:textId="77777777" w:rsidR="0066445B" w:rsidRPr="0066445B" w:rsidRDefault="0066445B" w:rsidP="0066445B">
            <w:pPr>
              <w:rPr>
                <w:rFonts w:ascii="Times New Roman" w:hAnsi="Times New Roman" w:cs="Times New Roman"/>
                <w:sz w:val="24"/>
                <w:szCs w:val="24"/>
              </w:rPr>
            </w:pPr>
            <w:r w:rsidRPr="0066445B">
              <w:rPr>
                <w:rFonts w:ascii="Times New Roman" w:hAnsi="Times New Roman" w:cs="Times New Roman"/>
                <w:sz w:val="24"/>
                <w:szCs w:val="24"/>
              </w:rPr>
              <w:t>руководители, специалисты</w:t>
            </w:r>
          </w:p>
          <w:p w14:paraId="0B38CFB0" w14:textId="77777777" w:rsidR="0066445B" w:rsidRPr="0066445B" w:rsidRDefault="0066445B" w:rsidP="0066445B">
            <w:pPr>
              <w:jc w:val="center"/>
              <w:rPr>
                <w:rFonts w:ascii="Times New Roman" w:hAnsi="Times New Roman" w:cs="Times New Roman"/>
                <w:sz w:val="24"/>
                <w:szCs w:val="24"/>
              </w:rPr>
            </w:pPr>
          </w:p>
        </w:tc>
        <w:tc>
          <w:tcPr>
            <w:tcW w:w="2470" w:type="dxa"/>
          </w:tcPr>
          <w:p w14:paraId="1D8442D2" w14:textId="5D127DF1"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t>20</w:t>
            </w:r>
          </w:p>
        </w:tc>
      </w:tr>
      <w:tr w:rsidR="0066445B" w14:paraId="10D8A7A3" w14:textId="77777777" w:rsidTr="0066445B">
        <w:tc>
          <w:tcPr>
            <w:tcW w:w="703" w:type="dxa"/>
          </w:tcPr>
          <w:p w14:paraId="08733A05" w14:textId="2976688F"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18</w:t>
            </w:r>
          </w:p>
        </w:tc>
        <w:tc>
          <w:tcPr>
            <w:tcW w:w="4812" w:type="dxa"/>
          </w:tcPr>
          <w:p w14:paraId="478594A7" w14:textId="3E95FFE7"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Общеобразовательные учреждения, осуществляющие инклюзивное обучение (воспитание) детей с ограниченными возможностями здоровья и детей-инвалидов</w:t>
            </w:r>
            <w:r w:rsidRPr="0066445B">
              <w:rPr>
                <w:rFonts w:ascii="Times New Roman" w:hAnsi="Times New Roman" w:cs="Times New Roman"/>
                <w:b/>
                <w:sz w:val="24"/>
                <w:szCs w:val="24"/>
              </w:rPr>
              <w:t xml:space="preserve"> </w:t>
            </w:r>
            <w:r w:rsidRPr="0066445B">
              <w:rPr>
                <w:rFonts w:ascii="Times New Roman" w:hAnsi="Times New Roman" w:cs="Times New Roman"/>
                <w:sz w:val="24"/>
                <w:szCs w:val="24"/>
              </w:rPr>
              <w:t xml:space="preserve">по адаптированным образовательным программам </w:t>
            </w:r>
          </w:p>
        </w:tc>
        <w:tc>
          <w:tcPr>
            <w:tcW w:w="1926" w:type="dxa"/>
          </w:tcPr>
          <w:p w14:paraId="6AA4A567" w14:textId="1B872579"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педагогические работники</w:t>
            </w:r>
          </w:p>
        </w:tc>
        <w:tc>
          <w:tcPr>
            <w:tcW w:w="2470" w:type="dxa"/>
          </w:tcPr>
          <w:p w14:paraId="496A5F59" w14:textId="2AB563A8"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t>20</w:t>
            </w:r>
          </w:p>
        </w:tc>
      </w:tr>
      <w:tr w:rsidR="0066445B" w14:paraId="55B82960" w14:textId="77777777" w:rsidTr="0066445B">
        <w:tc>
          <w:tcPr>
            <w:tcW w:w="703" w:type="dxa"/>
          </w:tcPr>
          <w:p w14:paraId="5CDBA03A" w14:textId="0BBCEF90"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19</w:t>
            </w:r>
          </w:p>
        </w:tc>
        <w:tc>
          <w:tcPr>
            <w:tcW w:w="4812" w:type="dxa"/>
          </w:tcPr>
          <w:p w14:paraId="709EC847" w14:textId="6A3F1E62"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Общеобразовательные учреждения, осуществляющие индивидуальное обучение детей с ограниченными возможностями здоровья и детей-инвалидов</w:t>
            </w:r>
            <w:r w:rsidRPr="0066445B">
              <w:rPr>
                <w:rFonts w:ascii="Times New Roman" w:hAnsi="Times New Roman" w:cs="Times New Roman"/>
                <w:b/>
                <w:sz w:val="24"/>
                <w:szCs w:val="24"/>
              </w:rPr>
              <w:t xml:space="preserve"> </w:t>
            </w:r>
            <w:r w:rsidRPr="0066445B">
              <w:rPr>
                <w:rFonts w:ascii="Times New Roman" w:hAnsi="Times New Roman" w:cs="Times New Roman"/>
                <w:sz w:val="24"/>
                <w:szCs w:val="24"/>
              </w:rPr>
              <w:t xml:space="preserve">по адаптированным образовательным программам </w:t>
            </w:r>
          </w:p>
        </w:tc>
        <w:tc>
          <w:tcPr>
            <w:tcW w:w="1926" w:type="dxa"/>
          </w:tcPr>
          <w:p w14:paraId="16764BA0" w14:textId="127D82DA"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педагогические работники</w:t>
            </w:r>
          </w:p>
        </w:tc>
        <w:tc>
          <w:tcPr>
            <w:tcW w:w="2470" w:type="dxa"/>
          </w:tcPr>
          <w:p w14:paraId="533FE81B" w14:textId="74119239" w:rsidR="0066445B" w:rsidRPr="0066445B" w:rsidRDefault="0066445B" w:rsidP="0066445B">
            <w:pPr>
              <w:ind w:firstLine="142"/>
              <w:jc w:val="center"/>
              <w:rPr>
                <w:rFonts w:ascii="Times New Roman" w:hAnsi="Times New Roman" w:cs="Times New Roman"/>
                <w:sz w:val="24"/>
                <w:szCs w:val="24"/>
              </w:rPr>
            </w:pPr>
            <w:r w:rsidRPr="0066445B">
              <w:rPr>
                <w:rFonts w:ascii="Times New Roman" w:hAnsi="Times New Roman" w:cs="Times New Roman"/>
                <w:sz w:val="24"/>
                <w:szCs w:val="24"/>
              </w:rPr>
              <w:t>20</w:t>
            </w:r>
          </w:p>
        </w:tc>
      </w:tr>
      <w:tr w:rsidR="0066445B" w14:paraId="3AE24E81" w14:textId="77777777" w:rsidTr="0066445B">
        <w:tc>
          <w:tcPr>
            <w:tcW w:w="703" w:type="dxa"/>
          </w:tcPr>
          <w:p w14:paraId="4B13EE32" w14:textId="61239B47"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20</w:t>
            </w:r>
          </w:p>
        </w:tc>
        <w:tc>
          <w:tcPr>
            <w:tcW w:w="4812" w:type="dxa"/>
          </w:tcPr>
          <w:p w14:paraId="56A5D5B8" w14:textId="286924BC"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Образовательные учреждения, реализующие программы дошкольного образования, осуществляющие инклюзивное обучение (воспитание) детей с ограниченными возможностями здоровья и детей-инвалидов</w:t>
            </w:r>
            <w:r w:rsidRPr="0066445B">
              <w:rPr>
                <w:rFonts w:ascii="Times New Roman" w:hAnsi="Times New Roman" w:cs="Times New Roman"/>
                <w:b/>
                <w:sz w:val="24"/>
                <w:szCs w:val="24"/>
              </w:rPr>
              <w:t xml:space="preserve"> </w:t>
            </w:r>
            <w:r w:rsidRPr="0066445B">
              <w:rPr>
                <w:rFonts w:ascii="Times New Roman" w:hAnsi="Times New Roman" w:cs="Times New Roman"/>
                <w:sz w:val="24"/>
                <w:szCs w:val="24"/>
              </w:rPr>
              <w:t xml:space="preserve">по адаптированным образовательным программам в группах общеразвивающей направленности </w:t>
            </w:r>
          </w:p>
        </w:tc>
        <w:tc>
          <w:tcPr>
            <w:tcW w:w="1926" w:type="dxa"/>
          </w:tcPr>
          <w:p w14:paraId="3304E0B7" w14:textId="23ECA586"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педагогические работники</w:t>
            </w:r>
          </w:p>
        </w:tc>
        <w:tc>
          <w:tcPr>
            <w:tcW w:w="2470" w:type="dxa"/>
          </w:tcPr>
          <w:p w14:paraId="4896CD63" w14:textId="77777777" w:rsidR="0066445B" w:rsidRPr="0066445B" w:rsidRDefault="0066445B" w:rsidP="0066445B">
            <w:pPr>
              <w:ind w:firstLine="142"/>
              <w:jc w:val="center"/>
              <w:rPr>
                <w:rFonts w:ascii="Times New Roman" w:hAnsi="Times New Roman" w:cs="Times New Roman"/>
                <w:strike/>
                <w:sz w:val="24"/>
                <w:szCs w:val="24"/>
              </w:rPr>
            </w:pPr>
            <w:r w:rsidRPr="0066445B">
              <w:rPr>
                <w:rFonts w:ascii="Times New Roman" w:hAnsi="Times New Roman" w:cs="Times New Roman"/>
                <w:sz w:val="24"/>
                <w:szCs w:val="24"/>
              </w:rPr>
              <w:t>20</w:t>
            </w:r>
          </w:p>
          <w:p w14:paraId="5D2DA365" w14:textId="77777777" w:rsidR="0066445B" w:rsidRPr="0066445B" w:rsidRDefault="0066445B" w:rsidP="0066445B">
            <w:pPr>
              <w:ind w:firstLine="142"/>
              <w:jc w:val="center"/>
              <w:rPr>
                <w:rFonts w:ascii="Times New Roman" w:hAnsi="Times New Roman" w:cs="Times New Roman"/>
                <w:sz w:val="24"/>
                <w:szCs w:val="24"/>
              </w:rPr>
            </w:pPr>
          </w:p>
        </w:tc>
      </w:tr>
      <w:tr w:rsidR="0066445B" w14:paraId="13B2675A" w14:textId="77777777" w:rsidTr="0066445B">
        <w:tc>
          <w:tcPr>
            <w:tcW w:w="703" w:type="dxa"/>
          </w:tcPr>
          <w:p w14:paraId="036E5164" w14:textId="5C522249"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21</w:t>
            </w:r>
          </w:p>
        </w:tc>
        <w:tc>
          <w:tcPr>
            <w:tcW w:w="4812" w:type="dxa"/>
          </w:tcPr>
          <w:p w14:paraId="3A351550" w14:textId="55FA23C2"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Образовательные учреждения, реализующие программы дополнительного образования, осуществляющие инклюзивное обучение (воспитание) детей с ограниченными возможностями здоровья и детей-инвалидов</w:t>
            </w:r>
            <w:r w:rsidRPr="0066445B">
              <w:rPr>
                <w:rFonts w:ascii="Times New Roman" w:hAnsi="Times New Roman" w:cs="Times New Roman"/>
                <w:b/>
                <w:sz w:val="24"/>
                <w:szCs w:val="24"/>
              </w:rPr>
              <w:t xml:space="preserve"> </w:t>
            </w:r>
            <w:r w:rsidRPr="0066445B">
              <w:rPr>
                <w:rFonts w:ascii="Times New Roman" w:hAnsi="Times New Roman" w:cs="Times New Roman"/>
                <w:sz w:val="24"/>
                <w:szCs w:val="24"/>
              </w:rPr>
              <w:t xml:space="preserve">по адаптированным образовательным программам в группах  </w:t>
            </w:r>
          </w:p>
        </w:tc>
        <w:tc>
          <w:tcPr>
            <w:tcW w:w="1926" w:type="dxa"/>
          </w:tcPr>
          <w:p w14:paraId="217F6971" w14:textId="783AB020"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педагогические работники</w:t>
            </w:r>
          </w:p>
        </w:tc>
        <w:tc>
          <w:tcPr>
            <w:tcW w:w="2470" w:type="dxa"/>
          </w:tcPr>
          <w:p w14:paraId="7E83B5FB" w14:textId="77777777" w:rsidR="0066445B" w:rsidRPr="0066445B" w:rsidRDefault="0066445B" w:rsidP="0066445B">
            <w:pPr>
              <w:ind w:firstLine="142"/>
              <w:jc w:val="center"/>
              <w:rPr>
                <w:rFonts w:ascii="Times New Roman" w:hAnsi="Times New Roman" w:cs="Times New Roman"/>
                <w:strike/>
                <w:sz w:val="24"/>
                <w:szCs w:val="24"/>
              </w:rPr>
            </w:pPr>
            <w:r w:rsidRPr="0066445B">
              <w:rPr>
                <w:rFonts w:ascii="Times New Roman" w:hAnsi="Times New Roman" w:cs="Times New Roman"/>
                <w:sz w:val="24"/>
                <w:szCs w:val="24"/>
              </w:rPr>
              <w:t>20</w:t>
            </w:r>
          </w:p>
          <w:p w14:paraId="2FFCE38D" w14:textId="77777777" w:rsidR="0066445B" w:rsidRPr="0066445B" w:rsidRDefault="0066445B" w:rsidP="0066445B">
            <w:pPr>
              <w:ind w:firstLine="142"/>
              <w:jc w:val="center"/>
              <w:rPr>
                <w:rFonts w:ascii="Times New Roman" w:hAnsi="Times New Roman" w:cs="Times New Roman"/>
                <w:sz w:val="24"/>
                <w:szCs w:val="24"/>
              </w:rPr>
            </w:pPr>
          </w:p>
        </w:tc>
      </w:tr>
    </w:tbl>
    <w:p w14:paraId="30E8ED80" w14:textId="77777777" w:rsidR="006A0EFA" w:rsidRPr="00694EBB" w:rsidRDefault="006A0EFA" w:rsidP="004E3827">
      <w:pPr>
        <w:spacing w:after="0" w:line="240" w:lineRule="auto"/>
        <w:ind w:firstLine="709"/>
        <w:jc w:val="both"/>
        <w:rPr>
          <w:rFonts w:ascii="Times New Roman" w:hAnsi="Times New Roman" w:cs="Times New Roman"/>
          <w:sz w:val="28"/>
          <w:szCs w:val="28"/>
        </w:rPr>
      </w:pPr>
    </w:p>
    <w:p w14:paraId="5EC9C104" w14:textId="6E86C253"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lastRenderedPageBreak/>
        <w:t xml:space="preserve">В Положении о системе оплаты труда работников учреждения размер доплат устанавливаются в точном соответствии с размерами, указанными в таблице. </w:t>
      </w:r>
      <w:r w:rsidRPr="00694EBB">
        <w:rPr>
          <w:rFonts w:ascii="Times New Roman" w:hAnsi="Times New Roman" w:cs="Times New Roman"/>
          <w:sz w:val="28"/>
          <w:szCs w:val="28"/>
        </w:rPr>
        <w:t xml:space="preserve">При наличии двух и более особенностей деятельности учреждений или работников доплаты к должностному окладу (окладу), ставке заработной платы работника осуществляются за каждую их них. </w:t>
      </w:r>
    </w:p>
    <w:p w14:paraId="7CFE91CA" w14:textId="411615F5"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bCs/>
          <w:sz w:val="28"/>
          <w:szCs w:val="28"/>
        </w:rPr>
        <w:t xml:space="preserve">Оплата производится пропорционально количеству обучающихся (воспитанников), в том числе с ограниченными возможностями здоровья в классах (группах), исходя из действующих </w:t>
      </w:r>
      <w:r w:rsidRPr="00694EBB">
        <w:rPr>
          <w:rFonts w:ascii="Times New Roman" w:hAnsi="Times New Roman" w:cs="Times New Roman"/>
          <w:sz w:val="28"/>
          <w:szCs w:val="28"/>
        </w:rPr>
        <w:t xml:space="preserve">санитарных правил СП 2.4.3648-20 «Санитарно – эпидемиологические требования к организации воспитания и обучения, отдыха и оздоровление детей и молодежи». Учреждение вправе производить доплату в пределах фонда оплаты труда независимо от количества </w:t>
      </w:r>
      <w:r w:rsidRPr="00694EBB">
        <w:rPr>
          <w:rFonts w:ascii="Times New Roman" w:hAnsi="Times New Roman" w:cs="Times New Roman"/>
          <w:bCs/>
          <w:sz w:val="28"/>
          <w:szCs w:val="28"/>
        </w:rPr>
        <w:t xml:space="preserve">обучающихся (воспитанников) с </w:t>
      </w:r>
      <w:r w:rsidRPr="00694EBB">
        <w:rPr>
          <w:rFonts w:ascii="Times New Roman" w:hAnsi="Times New Roman" w:cs="Times New Roman"/>
          <w:sz w:val="28"/>
          <w:szCs w:val="28"/>
        </w:rPr>
        <w:t>определением конкретных условий, порядка и размера доплаты в Положении о системе оплаты труда работников учреждения.</w:t>
      </w:r>
    </w:p>
    <w:p w14:paraId="4D2BDC55" w14:textId="77777777"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К другим работникам относятся иные работники, осуществляющие деятельность непосредственно в данных классах, группах.</w:t>
      </w:r>
    </w:p>
    <w:p w14:paraId="26B07CBA" w14:textId="77777777" w:rsidR="00694EBB" w:rsidRPr="00694EBB" w:rsidRDefault="00694EBB" w:rsidP="004E3827">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К прочим работникам относятся все работники, не осуществляющие деятельность непосредственно в данных классах, группах.</w:t>
      </w:r>
    </w:p>
    <w:p w14:paraId="3033F017" w14:textId="6A890E98"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При наличии двух и более особенностей деятельности учреждений или работников доплаты к должностному окладу (окладу), ставке заработной платы работника осуществляются за каждую их них. Перечень педагогических работников с обучающимися (воспитанниками), которые не осуществляют обучение (воспитание) детей непосредственно в классах (группах) учреждений, согласно перечню в приведенной таблице, которые работают с обучающимися (воспитанниками) и им могут производиться доплаты, определяется Учреждением в Положении о системе оплаты труда работников учреждения с конкретизацией условий и размеров доплат в зависимости от степени и продолжительности общения с обучающимися  (воспитанниками).</w:t>
      </w:r>
    </w:p>
    <w:p w14:paraId="538E78F9"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37. Компенсация расходов работникам, имеющим разъездной характер работы (в связи с работой в учреждении, в филиале или структурном подразделении, расположенном в другой местности от места постоянного проживания) осуществляется в размере, порядке и на условиях, установленных коллективным договором, локальным нормативным актом.</w:t>
      </w:r>
    </w:p>
    <w:p w14:paraId="1BC3C166"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38. Доплаты за работу, непосредственно связанную с образовательной деятельностью, осуществляемую с письменного согласия педагогических работников:</w:t>
      </w:r>
    </w:p>
    <w:p w14:paraId="3FDF30D5" w14:textId="0CD40936" w:rsidR="00694EBB" w:rsidRPr="00694EBB" w:rsidRDefault="001B227A" w:rsidP="00EC7009">
      <w:pPr>
        <w:pStyle w:val="a6"/>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w:t>
      </w:r>
      <w:r w:rsidR="00694EBB" w:rsidRPr="00694EBB">
        <w:rPr>
          <w:rFonts w:ascii="Times New Roman" w:eastAsia="Times New Roman" w:hAnsi="Times New Roman" w:cs="Times New Roman"/>
          <w:sz w:val="28"/>
          <w:szCs w:val="28"/>
          <w:lang w:eastAsia="ar-SA"/>
        </w:rPr>
        <w:t>Педагогическим работникам общеобразовательных учреждений (учитель, педагог дополнительного образования) за выполнение работ, непосредственно связанных с образовательной деятельностью, из специальной части фонда оплаты труда осуществляются доплаты:</w:t>
      </w:r>
    </w:p>
    <w:p w14:paraId="70613FDB" w14:textId="2701DA93" w:rsidR="00694EBB" w:rsidRPr="00694EBB" w:rsidRDefault="005B3F2D" w:rsidP="00EC700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 xml:space="preserve">за сложность обучения предмету - доплата устанавливается в процентном соотношении от ставки заработной платы работника с учетом объема учебной </w:t>
      </w:r>
      <w:r w:rsidR="00694EBB" w:rsidRPr="00694EBB">
        <w:rPr>
          <w:rFonts w:ascii="Times New Roman" w:hAnsi="Times New Roman" w:cs="Times New Roman"/>
          <w:sz w:val="28"/>
          <w:szCs w:val="28"/>
        </w:rPr>
        <w:lastRenderedPageBreak/>
        <w:t>(преподавательской) работы в зависимости от коэффициента по группе сложности предмета, определяемой Учреждением;</w:t>
      </w:r>
    </w:p>
    <w:p w14:paraId="5DDBA4A6" w14:textId="0D2B0ED3" w:rsidR="00694EBB" w:rsidRPr="00694EBB" w:rsidRDefault="005B3F2D" w:rsidP="00EC7009">
      <w:pPr>
        <w:tabs>
          <w:tab w:val="left" w:pos="993"/>
        </w:tabs>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 xml:space="preserve">за обучение одаренных детей в специализированных классах математического, естественно-научного (физики, химии, биологии), инженерно-технологического направлений - доплата устанавливается в процентном соотношении от ставки заработной платы работника с учетом объема учебной (преподавательской) работы в зависимости от сложности и профильности предмета, определяемой Учреждением. </w:t>
      </w:r>
    </w:p>
    <w:p w14:paraId="4E486A51" w14:textId="47E46AD3" w:rsidR="00694EBB" w:rsidRPr="00694EBB" w:rsidRDefault="005B3F2D" w:rsidP="00EC7009">
      <w:pPr>
        <w:tabs>
          <w:tab w:val="left" w:pos="993"/>
        </w:tabs>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 xml:space="preserve">за проверку письменных работ - доплата устанавливается в процентном соотношении от ставки заработной платы работника в зависимости от предмета, количества учебных часов и наполняемости класса (рекомендовано пропорционально количеству в классе с наполняемостью 25 человек, </w:t>
      </w:r>
      <w:r w:rsidR="00694EBB" w:rsidRPr="00694EBB">
        <w:rPr>
          <w:rFonts w:ascii="Times New Roman" w:hAnsi="Times New Roman" w:cs="Times New Roman"/>
          <w:color w:val="FF0000"/>
          <w:sz w:val="28"/>
          <w:szCs w:val="28"/>
        </w:rPr>
        <w:t xml:space="preserve"> </w:t>
      </w:r>
      <w:r w:rsidR="00694EBB" w:rsidRPr="00694EBB">
        <w:rPr>
          <w:rFonts w:ascii="Times New Roman" w:hAnsi="Times New Roman" w:cs="Times New Roman"/>
          <w:sz w:val="28"/>
          <w:szCs w:val="28"/>
        </w:rPr>
        <w:t>при отсутствии значительной разницы в наполняемости классов учащимися, при обучении на дому, либо применения  предельной наполняемости класса для обучающихся с ОВЗ в соответствии с  санитарными правилами СП 2.4.3648-20 «Санитарно – эпидемиологические требования к организации воспитания и обучения, отдыха и оздоровление детей и молодежи» в учреждении может быть уточнен порядок, условия, размеры доплаты без учета наполняемости с конкретизацией в Положении по оплате труда работников учреждения);</w:t>
      </w:r>
    </w:p>
    <w:p w14:paraId="4B23827D" w14:textId="7DFA1C07" w:rsidR="00694EBB" w:rsidRPr="00694EBB" w:rsidRDefault="005B3F2D" w:rsidP="00EC7009">
      <w:pPr>
        <w:tabs>
          <w:tab w:val="left" w:pos="993"/>
        </w:tabs>
        <w:spacing w:after="0" w:line="240" w:lineRule="auto"/>
        <w:ind w:firstLine="709"/>
        <w:jc w:val="both"/>
        <w:rPr>
          <w:rFonts w:ascii="Times New Roman" w:hAnsi="Times New Roman" w:cs="Times New Roman"/>
          <w:strike/>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за классное руководство - доплата устанавливается в абсолютном размере, но не менее установленного размера на 31 августа 2013 г., в том числе с учетом денежного вознаграждения за выполнение функций классного руководителя в зависимости от наполняемости класса;</w:t>
      </w:r>
    </w:p>
    <w:p w14:paraId="2C51BFD1" w14:textId="7F1230A6" w:rsidR="00694EBB" w:rsidRPr="00694EBB" w:rsidRDefault="005B3F2D" w:rsidP="00EC700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за заведование кабинетами (лабораториями) - доплата устанавливается от ставки заработной платы работника или в абсолютном размере в зависимости от категории кабинета (лаборатории), определяемой Учреждением специально созданной для этих целей комиссией;</w:t>
      </w:r>
    </w:p>
    <w:p w14:paraId="57387690" w14:textId="44FEADE6" w:rsidR="00694EBB" w:rsidRPr="00694EBB" w:rsidRDefault="005B3F2D" w:rsidP="00EC700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 xml:space="preserve">за </w:t>
      </w:r>
      <w:r w:rsidR="0066445B" w:rsidRPr="00694EBB">
        <w:rPr>
          <w:rFonts w:ascii="Times New Roman" w:hAnsi="Times New Roman" w:cs="Times New Roman"/>
          <w:sz w:val="28"/>
          <w:szCs w:val="28"/>
        </w:rPr>
        <w:t>руководство предметными</w:t>
      </w:r>
      <w:r w:rsidR="00694EBB" w:rsidRPr="00694EBB">
        <w:rPr>
          <w:rFonts w:ascii="Times New Roman" w:hAnsi="Times New Roman" w:cs="Times New Roman"/>
          <w:sz w:val="28"/>
          <w:szCs w:val="28"/>
        </w:rPr>
        <w:t>, цикловыми и методическими объединениями - доплата устанавливается в абсолютном размере или в процентном соотношении от оклада, ставки заработной платы работника;</w:t>
      </w:r>
    </w:p>
    <w:p w14:paraId="2C2950A6" w14:textId="1AD75198" w:rsidR="00694EBB" w:rsidRPr="00694EBB" w:rsidRDefault="005B3F2D" w:rsidP="00EC700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за выполнение отдельных видов учебной деятельности - доплата устанавливается в абсолютном размере или в процентном соотношении от оклада, ставки заработной платы работника с учетом объема работы:</w:t>
      </w:r>
    </w:p>
    <w:p w14:paraId="4807BE15" w14:textId="56127FFA" w:rsidR="00694EBB" w:rsidRPr="00694EBB" w:rsidRDefault="001B227A"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00694EBB" w:rsidRPr="00694EBB">
        <w:rPr>
          <w:rFonts w:ascii="Times New Roman" w:hAnsi="Times New Roman" w:cs="Times New Roman"/>
          <w:sz w:val="28"/>
          <w:szCs w:val="28"/>
        </w:rPr>
        <w:t>а дополнительную индивидуальную и (или) групповую работу с обучающимися, включая работу с одаренными и отстающими учащимися, специально организованную по подготовке выпускников 9-х и 11-х классов к государственной итоговой аттестации,</w:t>
      </w:r>
      <w:r w:rsidR="00694EBB" w:rsidRPr="00694EBB">
        <w:rPr>
          <w:rFonts w:ascii="Times New Roman" w:hAnsi="Times New Roman" w:cs="Times New Roman"/>
          <w:color w:val="FF0000"/>
          <w:sz w:val="28"/>
          <w:szCs w:val="28"/>
        </w:rPr>
        <w:t xml:space="preserve"> </w:t>
      </w:r>
      <w:r w:rsidR="00694EBB" w:rsidRPr="00694EBB">
        <w:rPr>
          <w:rFonts w:ascii="Times New Roman" w:hAnsi="Times New Roman" w:cs="Times New Roman"/>
          <w:sz w:val="28"/>
          <w:szCs w:val="28"/>
        </w:rPr>
        <w:t>индивидуальные и групповые консультаций, дополнительные занятия, включая использование дистанционных образовательных технологий;</w:t>
      </w:r>
    </w:p>
    <w:p w14:paraId="6C13F3EF" w14:textId="0AEFD3C4" w:rsidR="00694EBB" w:rsidRPr="00694EBB" w:rsidRDefault="001B227A"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00694EBB" w:rsidRPr="00694EBB">
        <w:rPr>
          <w:rFonts w:ascii="Times New Roman" w:hAnsi="Times New Roman" w:cs="Times New Roman"/>
          <w:sz w:val="28"/>
          <w:szCs w:val="28"/>
        </w:rPr>
        <w:t>а педагогическую деятельность в рамках реализации инновационных программ, за организацию и проведение олимпиад;</w:t>
      </w:r>
    </w:p>
    <w:p w14:paraId="5481FC87" w14:textId="6A7A0EA2" w:rsidR="00694EBB" w:rsidRPr="00694EBB" w:rsidRDefault="001B227A"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з</w:t>
      </w:r>
      <w:r w:rsidR="00694EBB" w:rsidRPr="00694EBB">
        <w:rPr>
          <w:rFonts w:ascii="Times New Roman" w:hAnsi="Times New Roman" w:cs="Times New Roman"/>
          <w:sz w:val="28"/>
          <w:szCs w:val="28"/>
        </w:rPr>
        <w:t xml:space="preserve">а внеурочную деятельность (за исключением, входящей в учебную нагрузку, предусмотренную планом внеурочной деятельности, при условии осуществления образовательной деятельности в течение учебного года в соответствии </w:t>
      </w:r>
      <w:r>
        <w:rPr>
          <w:rFonts w:ascii="Times New Roman" w:hAnsi="Times New Roman" w:cs="Times New Roman"/>
          <w:sz w:val="28"/>
          <w:szCs w:val="28"/>
        </w:rPr>
        <w:t xml:space="preserve">с </w:t>
      </w:r>
      <w:r w:rsidR="00694EBB" w:rsidRPr="00694EBB">
        <w:rPr>
          <w:rFonts w:ascii="Times New Roman" w:hAnsi="Times New Roman" w:cs="Times New Roman"/>
          <w:sz w:val="28"/>
          <w:szCs w:val="28"/>
        </w:rPr>
        <w:t>настоящ</w:t>
      </w:r>
      <w:r>
        <w:rPr>
          <w:rFonts w:ascii="Times New Roman" w:hAnsi="Times New Roman" w:cs="Times New Roman"/>
          <w:sz w:val="28"/>
          <w:szCs w:val="28"/>
        </w:rPr>
        <w:t>им</w:t>
      </w:r>
      <w:r w:rsidR="00694EBB" w:rsidRPr="00694EBB">
        <w:rPr>
          <w:rFonts w:ascii="Times New Roman" w:hAnsi="Times New Roman" w:cs="Times New Roman"/>
          <w:sz w:val="28"/>
          <w:szCs w:val="28"/>
        </w:rPr>
        <w:t xml:space="preserve"> Положени</w:t>
      </w:r>
      <w:r>
        <w:rPr>
          <w:rFonts w:ascii="Times New Roman" w:hAnsi="Times New Roman" w:cs="Times New Roman"/>
          <w:sz w:val="28"/>
          <w:szCs w:val="28"/>
        </w:rPr>
        <w:t>ем</w:t>
      </w:r>
      <w:r w:rsidR="00694EBB" w:rsidRPr="00694EBB">
        <w:rPr>
          <w:rFonts w:ascii="Times New Roman" w:hAnsi="Times New Roman" w:cs="Times New Roman"/>
          <w:sz w:val="28"/>
          <w:szCs w:val="28"/>
        </w:rPr>
        <w:t>);</w:t>
      </w:r>
    </w:p>
    <w:p w14:paraId="19C1A5AE" w14:textId="41A66282"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 </w:t>
      </w:r>
      <w:r w:rsidR="001B227A">
        <w:rPr>
          <w:rFonts w:ascii="Times New Roman" w:hAnsi="Times New Roman" w:cs="Times New Roman"/>
          <w:sz w:val="28"/>
          <w:szCs w:val="28"/>
        </w:rPr>
        <w:t>– з</w:t>
      </w:r>
      <w:r w:rsidRPr="00694EBB">
        <w:rPr>
          <w:rFonts w:ascii="Times New Roman" w:hAnsi="Times New Roman" w:cs="Times New Roman"/>
          <w:sz w:val="28"/>
          <w:szCs w:val="28"/>
        </w:rPr>
        <w:t xml:space="preserve">а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14:paraId="34FDC77F" w14:textId="61AE5B57" w:rsidR="00694EBB" w:rsidRPr="00694EBB" w:rsidRDefault="001B227A"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00694EBB" w:rsidRPr="00694EBB">
        <w:rPr>
          <w:rFonts w:ascii="Times New Roman" w:hAnsi="Times New Roman" w:cs="Times New Roman"/>
          <w:sz w:val="28"/>
          <w:szCs w:val="28"/>
        </w:rPr>
        <w:t>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14:paraId="06DB3153"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 Порядок, условия и конкретные размеры доплат из специальной части фонда оплаты труда определяются в Положении о системе оплаты труда работников учреждения в пределах фонда оплаты труда.</w:t>
      </w:r>
    </w:p>
    <w:p w14:paraId="21FFFCFE"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3) При наличии оснований в течение учебного года вносятся изменения в Положение о системе оплаты труда работников учреждения по порядку и размеру выплат из специальной части с письменным уведомлением работника не позднее, чем за два месяца с указанием причин и оснований изменений с заключением дополнительного соглашения к трудовому договору.</w:t>
      </w:r>
    </w:p>
    <w:p w14:paraId="74996CD2" w14:textId="77777777" w:rsidR="00694EBB" w:rsidRPr="00694EBB" w:rsidRDefault="00694EBB" w:rsidP="00EC7009">
      <w:pPr>
        <w:spacing w:after="0" w:line="240" w:lineRule="auto"/>
        <w:ind w:firstLine="709"/>
        <w:jc w:val="both"/>
        <w:rPr>
          <w:rFonts w:ascii="Times New Roman" w:hAnsi="Times New Roman" w:cs="Times New Roman"/>
          <w:bCs/>
          <w:iCs/>
          <w:sz w:val="28"/>
          <w:szCs w:val="28"/>
        </w:rPr>
      </w:pPr>
      <w:r w:rsidRPr="00694EBB">
        <w:rPr>
          <w:rFonts w:ascii="Times New Roman" w:hAnsi="Times New Roman" w:cs="Times New Roman"/>
          <w:bCs/>
          <w:iCs/>
          <w:sz w:val="28"/>
          <w:szCs w:val="28"/>
        </w:rPr>
        <w:t>39.</w:t>
      </w:r>
      <w:r w:rsidRPr="00694EBB">
        <w:rPr>
          <w:rFonts w:ascii="Times New Roman" w:hAnsi="Times New Roman" w:cs="Times New Roman"/>
          <w:b/>
          <w:bCs/>
          <w:iCs/>
          <w:sz w:val="28"/>
          <w:szCs w:val="28"/>
        </w:rPr>
        <w:t xml:space="preserve"> </w:t>
      </w:r>
      <w:r w:rsidRPr="00694EBB">
        <w:rPr>
          <w:rFonts w:ascii="Times New Roman" w:hAnsi="Times New Roman" w:cs="Times New Roman"/>
          <w:bCs/>
          <w:iCs/>
          <w:sz w:val="28"/>
          <w:szCs w:val="28"/>
        </w:rPr>
        <w:t xml:space="preserve">Из специальной части фонда оплаты труда к перечню гарантированных выплат не входящих в прямые должностные обязанности работников, предусмотренные квалификационными характеристиками, осуществляемым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w:t>
      </w:r>
      <w:hyperlink r:id="rId29" w:tooltip="https://internet.garant.ru/document/redirect/10180093/0" w:history="1">
        <w:r w:rsidRPr="00694EBB">
          <w:rPr>
            <w:rFonts w:ascii="Times New Roman" w:hAnsi="Times New Roman" w:cs="Times New Roman"/>
            <w:bCs/>
            <w:iCs/>
            <w:sz w:val="28"/>
            <w:szCs w:val="28"/>
          </w:rPr>
          <w:t>минимального размера</w:t>
        </w:r>
      </w:hyperlink>
      <w:r w:rsidRPr="00694EBB">
        <w:rPr>
          <w:rFonts w:ascii="Times New Roman" w:hAnsi="Times New Roman" w:cs="Times New Roman"/>
          <w:bCs/>
          <w:iCs/>
          <w:sz w:val="28"/>
          <w:szCs w:val="28"/>
        </w:rPr>
        <w:t xml:space="preserve"> оплаты труда, устанавливаемого федеральным законом, относятся следующие виды выплат: выплаты за дополнительную работу, непосредственно связанную с обеспечением выполнения основных должностных обязанностей: </w:t>
      </w:r>
    </w:p>
    <w:p w14:paraId="3CF0983E" w14:textId="04C558E4"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за классное руководство;</w:t>
      </w:r>
    </w:p>
    <w:p w14:paraId="750D6859" w14:textId="0681FC98"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694EBB" w:rsidRPr="00694EBB">
        <w:rPr>
          <w:rFonts w:ascii="Times New Roman" w:hAnsi="Times New Roman" w:cs="Times New Roman"/>
          <w:bCs/>
          <w:iCs/>
          <w:sz w:val="28"/>
          <w:szCs w:val="28"/>
        </w:rPr>
        <w:t xml:space="preserve"> за проверку письменных работ;</w:t>
      </w:r>
    </w:p>
    <w:p w14:paraId="1E6918C4" w14:textId="17FA73BB"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за заведование кабинетами (лабораториями);</w:t>
      </w:r>
    </w:p>
    <w:p w14:paraId="40E7E98D" w14:textId="0092C3DA"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за руководство кафедрой, предметными, цикловыми и методическими объединениями;</w:t>
      </w:r>
    </w:p>
    <w:p w14:paraId="58B4463B" w14:textId="77777777" w:rsidR="001C232E" w:rsidRPr="001C232E"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за внеурочную деятельность (указанную в пункте 38 настоящего Положения).</w:t>
      </w:r>
    </w:p>
    <w:p w14:paraId="3547348A" w14:textId="09B0A4F0" w:rsidR="00694EBB" w:rsidRPr="00EC7009" w:rsidRDefault="00694EBB" w:rsidP="00EC7009">
      <w:pPr>
        <w:spacing w:after="0" w:line="240" w:lineRule="auto"/>
        <w:ind w:firstLine="709"/>
        <w:jc w:val="both"/>
        <w:rPr>
          <w:rFonts w:ascii="Times New Roman" w:eastAsia="Calibri" w:hAnsi="Times New Roman" w:cs="Times New Roman"/>
          <w:sz w:val="28"/>
          <w:szCs w:val="28"/>
        </w:rPr>
      </w:pPr>
      <w:r w:rsidRPr="00694EBB">
        <w:rPr>
          <w:rFonts w:ascii="Times New Roman" w:hAnsi="Times New Roman" w:cs="Times New Roman"/>
          <w:sz w:val="28"/>
          <w:szCs w:val="28"/>
        </w:rPr>
        <w:t>40.</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Педагогическим работникам учреждений дополнительного образования (педагог дополнительного образования</w:t>
      </w:r>
      <w:r w:rsidRPr="00694EBB">
        <w:rPr>
          <w:rFonts w:ascii="Times New Roman" w:hAnsi="Times New Roman" w:cs="Times New Roman"/>
          <w:sz w:val="28"/>
          <w:szCs w:val="28"/>
          <w:shd w:val="clear" w:color="auto" w:fill="FFFFFF"/>
        </w:rPr>
        <w:t xml:space="preserve"> </w:t>
      </w:r>
      <w:r w:rsidRPr="00694EBB">
        <w:rPr>
          <w:rFonts w:ascii="Times New Roman" w:hAnsi="Times New Roman" w:cs="Times New Roman"/>
          <w:sz w:val="28"/>
          <w:szCs w:val="28"/>
        </w:rPr>
        <w:t>старший педагог дополнительного образования, в период учебного  года,  за выполнение работ, непосредственно связанных с образовательной деятельностью, осуществляются доплаты за выполнение отдельных видов учебной деятельности - в абсолютном размере или в процентном соотношении от оклада, ставки заработной платы работника с учетом объема работы:</w:t>
      </w:r>
    </w:p>
    <w:p w14:paraId="07B764C8" w14:textId="0B3B9AD8" w:rsidR="00694EBB" w:rsidRPr="00694EBB" w:rsidRDefault="005B3F2D" w:rsidP="00EC7009">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694EBB" w:rsidRPr="00694EBB">
        <w:rPr>
          <w:rFonts w:ascii="Times New Roman" w:hAnsi="Times New Roman" w:cs="Times New Roman"/>
          <w:sz w:val="28"/>
          <w:szCs w:val="28"/>
        </w:rPr>
        <w:t xml:space="preserve"> за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w:t>
      </w:r>
    </w:p>
    <w:p w14:paraId="21A20D8C" w14:textId="0E11CF42" w:rsidR="00694EBB" w:rsidRPr="00694EBB" w:rsidRDefault="005B3F2D" w:rsidP="00EC7009">
      <w:pPr>
        <w:pStyle w:val="a6"/>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за другие виды учебной деятельности, регулирование которой осуществляется графиками, планами, расписаниями, локальными нормативными актами организации, коллективным договором.</w:t>
      </w:r>
    </w:p>
    <w:p w14:paraId="60EE72DF" w14:textId="77777777" w:rsidR="00694EBB" w:rsidRPr="00694EBB" w:rsidRDefault="00694EBB" w:rsidP="00EC7009">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 xml:space="preserve">К перечню гарантированных выплат, не входящих в прямые должностные обязанности работников, предусмотренных квалификационными характеристиками, осуществляемых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МРОТ, относятся следующие виды выплат за дополнительную работу, непосредственно связанную с обеспечением выполнения основных должностных обязанностей: </w:t>
      </w:r>
    </w:p>
    <w:p w14:paraId="36B9CC00" w14:textId="0184066B"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694EBB" w:rsidRPr="00694EBB">
        <w:rPr>
          <w:rFonts w:ascii="Times New Roman" w:hAnsi="Times New Roman" w:cs="Times New Roman"/>
          <w:bCs/>
          <w:iCs/>
          <w:sz w:val="28"/>
          <w:szCs w:val="28"/>
        </w:rPr>
        <w:t xml:space="preserve"> за заведование кабинетами, лабораториями, мастерскими;</w:t>
      </w:r>
    </w:p>
    <w:p w14:paraId="10D3E090" w14:textId="388559A6"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за </w:t>
      </w:r>
      <w:r w:rsidR="0066445B" w:rsidRPr="00694EBB">
        <w:rPr>
          <w:rFonts w:ascii="Times New Roman" w:hAnsi="Times New Roman" w:cs="Times New Roman"/>
          <w:bCs/>
          <w:iCs/>
          <w:sz w:val="28"/>
          <w:szCs w:val="28"/>
        </w:rPr>
        <w:t>руководство предметными</w:t>
      </w:r>
      <w:r w:rsidR="00694EBB" w:rsidRPr="00694EBB">
        <w:rPr>
          <w:rFonts w:ascii="Times New Roman" w:hAnsi="Times New Roman" w:cs="Times New Roman"/>
          <w:bCs/>
          <w:iCs/>
          <w:sz w:val="28"/>
          <w:szCs w:val="28"/>
        </w:rPr>
        <w:t>, цикловыми и методическими комиссиями (объединениями);</w:t>
      </w:r>
    </w:p>
    <w:p w14:paraId="2B5AAF82"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41. Работникам Учреждений, обеспечивающих предоставление услуг в сфере образования за руководство:  предметными, цикловыми и методическими комиссиями (объединениями); за проведение работы по дополнительным образовательным программам и другую педагогическую деятельность, в том числе работникам учреждений, реализующих образовательные программы дошкольного образования, в том числе адаптированных общеобразовательных программ для детей с ОВЗ,  дополнительные общеобразовательные программы – дополнительные общеразвивающие программы коррекционно-развивающей, профилактической, развивающей направленностей за методическую работу, руководство методическими объединениями, индивидуальную работу с детьми с ОВЗ, отстающими, инвалидами, деятельность в рамках реализации инновационных программ и проектов, по повышению психолого-педагогической компетенции родителей детей, за заведование кабинетами, лабораториями, мастерскими и другую.</w:t>
      </w:r>
    </w:p>
    <w:p w14:paraId="510BD4BC" w14:textId="77777777" w:rsidR="00694EBB" w:rsidRPr="00694EBB" w:rsidRDefault="00694EBB" w:rsidP="00EC7009">
      <w:pPr>
        <w:pStyle w:val="a6"/>
        <w:spacing w:after="0" w:line="240" w:lineRule="auto"/>
        <w:ind w:left="0" w:firstLine="709"/>
        <w:jc w:val="both"/>
        <w:rPr>
          <w:rFonts w:ascii="Times New Roman" w:eastAsia="Times New Roman" w:hAnsi="Times New Roman" w:cs="Times New Roman"/>
          <w:bCs/>
          <w:iCs/>
          <w:sz w:val="28"/>
          <w:szCs w:val="28"/>
          <w:lang w:eastAsia="ar-SA"/>
        </w:rPr>
      </w:pPr>
      <w:r w:rsidRPr="00694EBB">
        <w:rPr>
          <w:rFonts w:ascii="Times New Roman" w:eastAsia="Times New Roman" w:hAnsi="Times New Roman" w:cs="Times New Roman"/>
          <w:sz w:val="28"/>
          <w:szCs w:val="28"/>
          <w:lang w:eastAsia="ar-SA"/>
        </w:rPr>
        <w:t xml:space="preserve">К </w:t>
      </w:r>
      <w:r w:rsidRPr="00694EBB">
        <w:rPr>
          <w:rFonts w:ascii="Times New Roman" w:eastAsia="Times New Roman" w:hAnsi="Times New Roman" w:cs="Times New Roman"/>
          <w:bCs/>
          <w:iCs/>
          <w:sz w:val="28"/>
          <w:szCs w:val="28"/>
          <w:lang w:eastAsia="ar-SA"/>
        </w:rPr>
        <w:t xml:space="preserve">перечню гарантированных выплат не входящих в прямые должностные обязанности работников, предусмотренных квалификационными характеристиками, осуществляемых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МРОТ, устанавливаемого федеральным законом, относятся следующие виды выплат за дополнительную работу, непосредственно связанную с обеспечением выполнения основных должностных обязанностей: </w:t>
      </w:r>
    </w:p>
    <w:p w14:paraId="4DED0737" w14:textId="3512A938"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за заведование кабинетами, лабораториями, мастерскими;</w:t>
      </w:r>
    </w:p>
    <w:p w14:paraId="193A976F" w14:textId="04FFEE6C" w:rsidR="00694EBB" w:rsidRPr="00694EBB" w:rsidRDefault="005B3F2D" w:rsidP="00EC7009">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00694EBB" w:rsidRPr="00694EBB">
        <w:rPr>
          <w:rFonts w:ascii="Times New Roman" w:hAnsi="Times New Roman" w:cs="Times New Roman"/>
          <w:bCs/>
          <w:iCs/>
          <w:sz w:val="28"/>
          <w:szCs w:val="28"/>
        </w:rPr>
        <w:t>за руководство</w:t>
      </w:r>
      <w:r w:rsidR="00EC7009">
        <w:rPr>
          <w:rFonts w:ascii="Times New Roman" w:hAnsi="Times New Roman" w:cs="Times New Roman"/>
          <w:bCs/>
          <w:iCs/>
          <w:sz w:val="28"/>
          <w:szCs w:val="28"/>
        </w:rPr>
        <w:t xml:space="preserve"> </w:t>
      </w:r>
      <w:r w:rsidR="00694EBB" w:rsidRPr="00694EBB">
        <w:rPr>
          <w:rFonts w:ascii="Times New Roman" w:hAnsi="Times New Roman" w:cs="Times New Roman"/>
          <w:bCs/>
          <w:iCs/>
          <w:sz w:val="28"/>
          <w:szCs w:val="28"/>
        </w:rPr>
        <w:t>предметными, цикловыми и методическими комиссиями (объединениями);</w:t>
      </w:r>
    </w:p>
    <w:p w14:paraId="77D0379E" w14:textId="77777777" w:rsidR="00694EBB" w:rsidRPr="00694EBB" w:rsidRDefault="00694EBB" w:rsidP="00EC7009">
      <w:pPr>
        <w:spacing w:after="0" w:line="240" w:lineRule="auto"/>
        <w:ind w:firstLine="709"/>
        <w:jc w:val="both"/>
        <w:rPr>
          <w:rFonts w:ascii="Times New Roman" w:hAnsi="Times New Roman" w:cs="Times New Roman"/>
          <w:bCs/>
          <w:iCs/>
          <w:sz w:val="28"/>
          <w:szCs w:val="28"/>
        </w:rPr>
      </w:pPr>
      <w:r w:rsidRPr="00694EBB">
        <w:rPr>
          <w:rFonts w:ascii="Times New Roman" w:hAnsi="Times New Roman" w:cs="Times New Roman"/>
          <w:sz w:val="28"/>
          <w:szCs w:val="28"/>
        </w:rPr>
        <w:t>42.</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Порядок, условия и конкретные размеры доплат определяются в пределах фонда оплаты труда учреждения. </w:t>
      </w:r>
      <w:r w:rsidRPr="00694EBB">
        <w:rPr>
          <w:rFonts w:ascii="Times New Roman" w:hAnsi="Times New Roman" w:cs="Times New Roman"/>
          <w:bCs/>
          <w:iCs/>
          <w:sz w:val="28"/>
          <w:szCs w:val="28"/>
        </w:rPr>
        <w:t xml:space="preserve">Учреждение вправе устанавливать </w:t>
      </w:r>
      <w:r w:rsidRPr="00694EBB">
        <w:rPr>
          <w:rFonts w:ascii="Times New Roman" w:hAnsi="Times New Roman" w:cs="Times New Roman"/>
          <w:sz w:val="28"/>
          <w:szCs w:val="28"/>
        </w:rPr>
        <w:t xml:space="preserve"> Положением о системе оплаты труда работников учреждения </w:t>
      </w:r>
      <w:r w:rsidRPr="00694EBB">
        <w:rPr>
          <w:rFonts w:ascii="Times New Roman" w:hAnsi="Times New Roman" w:cs="Times New Roman"/>
          <w:bCs/>
          <w:iCs/>
          <w:sz w:val="28"/>
          <w:szCs w:val="28"/>
        </w:rPr>
        <w:t xml:space="preserve">дополнительные </w:t>
      </w:r>
      <w:r w:rsidRPr="00694EBB">
        <w:rPr>
          <w:rFonts w:ascii="Times New Roman" w:hAnsi="Times New Roman" w:cs="Times New Roman"/>
          <w:sz w:val="28"/>
          <w:szCs w:val="28"/>
        </w:rPr>
        <w:t>перечни гарантированных выплат не входящих в прямые должностные обязанности работников, предусмотренных квалификационными характеристиками, осуществляемых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МРОТ.</w:t>
      </w:r>
    </w:p>
    <w:p w14:paraId="394CDAF5"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43.</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К доплате за классное руководство педагогическим работникам общеобразовательных организаций, осуществляемое из специальной части фонда оплаты труда, с 01 марта 2024 г. педагогическим работникам общеобразовательных организаций,   устанавливается ежемесячное денежное вознаграждение за классное руководство в размере 10 000 рублей в месяц в населенных пунктах с численностью населения менее 100 тыс. человек, но не более двух выплат ежемесячного денежного вознаграждения одному педагогическому работнику при условии осуществления классного руководства (кураторства) в двух и более классах (группах) в соответствии с постановлением Правительства Новосибирской области от 18.08.2020 № 341-п «О вознаграждении за классное руководство (кураторство) педагогическим работникам государственных образовательных организаций Новосибирской области и муниципальных образовательных организаций, расположенных на территории Новосибирской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а также педагогическим работникам государственных профессиональных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w:t>
      </w:r>
    </w:p>
    <w:p w14:paraId="5478B9ED" w14:textId="7ABF22F1"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44.</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Размеры компенсационных выплат, установленные в Положении о системе оплаты труда работников учреждения,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 настоящим</w:t>
      </w:r>
      <w:r w:rsidR="005B3F2D">
        <w:rPr>
          <w:rFonts w:ascii="Times New Roman" w:hAnsi="Times New Roman" w:cs="Times New Roman"/>
          <w:sz w:val="28"/>
          <w:szCs w:val="28"/>
        </w:rPr>
        <w:t xml:space="preserve"> </w:t>
      </w:r>
      <w:r w:rsidRPr="00694EBB">
        <w:rPr>
          <w:rFonts w:ascii="Times New Roman" w:hAnsi="Times New Roman" w:cs="Times New Roman"/>
          <w:sz w:val="28"/>
          <w:szCs w:val="28"/>
        </w:rPr>
        <w:t>Положением, коллективным договором.</w:t>
      </w:r>
    </w:p>
    <w:p w14:paraId="36819988"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При определении размеров компенсационных выплат работникам Учреждения и условий их осуществления учитывается мнение выборного профсоюзного или иного представительного органа работников учреждения.</w:t>
      </w:r>
    </w:p>
    <w:p w14:paraId="24EBC77B" w14:textId="77777777" w:rsid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45.</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Выплаты компенсационного характера, предусмотренные настоящим отраслевым тарифным соглашением, выплачиваются пропорционально отработанному времени. </w:t>
      </w:r>
    </w:p>
    <w:p w14:paraId="1E0E14CC" w14:textId="77777777" w:rsidR="005B3F2D" w:rsidRPr="00694EBB" w:rsidRDefault="005B3F2D" w:rsidP="005B3F2D">
      <w:pPr>
        <w:spacing w:after="0" w:line="240" w:lineRule="auto"/>
        <w:ind w:firstLine="480"/>
        <w:jc w:val="both"/>
        <w:rPr>
          <w:rFonts w:ascii="Times New Roman" w:hAnsi="Times New Roman" w:cs="Times New Roman"/>
          <w:sz w:val="28"/>
          <w:szCs w:val="28"/>
        </w:rPr>
      </w:pPr>
    </w:p>
    <w:p w14:paraId="045081B2" w14:textId="4E8752C3" w:rsidR="00694EBB" w:rsidRPr="00694EBB" w:rsidRDefault="005B3F2D" w:rsidP="00694EBB">
      <w:pPr>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694EBB" w:rsidRPr="00694EBB">
        <w:rPr>
          <w:rFonts w:ascii="Times New Roman" w:hAnsi="Times New Roman" w:cs="Times New Roman"/>
          <w:b/>
          <w:sz w:val="28"/>
          <w:szCs w:val="28"/>
        </w:rPr>
        <w:t>. Виды выплат стимулирующего характера</w:t>
      </w:r>
    </w:p>
    <w:p w14:paraId="5F85DD1B" w14:textId="77777777" w:rsidR="00694EBB" w:rsidRPr="00694EBB" w:rsidRDefault="00694EBB" w:rsidP="00EC7009">
      <w:pPr>
        <w:pStyle w:val="a6"/>
        <w:spacing w:after="0" w:line="240" w:lineRule="auto"/>
        <w:ind w:left="0" w:firstLine="709"/>
        <w:jc w:val="both"/>
        <w:rPr>
          <w:rFonts w:ascii="Times New Roman" w:eastAsia="Times New Roman" w:hAnsi="Times New Roman" w:cs="Times New Roman"/>
          <w:sz w:val="28"/>
          <w:szCs w:val="28"/>
          <w:lang w:eastAsia="ar-SA"/>
        </w:rPr>
      </w:pPr>
      <w:r w:rsidRPr="00694EBB">
        <w:rPr>
          <w:rFonts w:ascii="Times New Roman" w:eastAsia="Times New Roman" w:hAnsi="Times New Roman" w:cs="Times New Roman"/>
          <w:sz w:val="28"/>
          <w:szCs w:val="28"/>
          <w:lang w:eastAsia="ar-SA"/>
        </w:rPr>
        <w:t>46.</w:t>
      </w:r>
      <w:r w:rsidRPr="00694EBB">
        <w:rPr>
          <w:rFonts w:ascii="Times New Roman" w:eastAsia="Times New Roman" w:hAnsi="Times New Roman" w:cs="Times New Roman"/>
          <w:b/>
          <w:sz w:val="28"/>
          <w:szCs w:val="28"/>
          <w:lang w:eastAsia="ar-SA"/>
        </w:rPr>
        <w:t xml:space="preserve"> </w:t>
      </w:r>
      <w:r w:rsidRPr="00694EBB">
        <w:rPr>
          <w:rFonts w:ascii="Times New Roman" w:eastAsia="Times New Roman" w:hAnsi="Times New Roman" w:cs="Times New Roman"/>
          <w:sz w:val="28"/>
          <w:szCs w:val="28"/>
          <w:lang w:eastAsia="ar-SA"/>
        </w:rPr>
        <w:t>Работникам Учреждений могут быть установлены выплаты стимулирующего характера:</w:t>
      </w:r>
    </w:p>
    <w:p w14:paraId="2D803CF6" w14:textId="269A9318" w:rsidR="00694EBB" w:rsidRPr="00EC7009"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94EBB" w:rsidRPr="00EC7009">
        <w:rPr>
          <w:rFonts w:ascii="Times New Roman" w:hAnsi="Times New Roman" w:cs="Times New Roman"/>
          <w:sz w:val="28"/>
          <w:szCs w:val="28"/>
        </w:rPr>
        <w:t>надбавка за ученую степень, ученое звание;</w:t>
      </w:r>
    </w:p>
    <w:p w14:paraId="2BAF6F47" w14:textId="42E9C4FD" w:rsidR="00694EBB" w:rsidRPr="00694EBB"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94EBB" w:rsidRPr="00694EBB">
        <w:rPr>
          <w:rFonts w:ascii="Times New Roman" w:hAnsi="Times New Roman" w:cs="Times New Roman"/>
          <w:sz w:val="28"/>
          <w:szCs w:val="28"/>
        </w:rPr>
        <w:t>надбавка за почетное звание и другие знаки отличия;</w:t>
      </w:r>
    </w:p>
    <w:p w14:paraId="044CBC55" w14:textId="2EA2D2AE" w:rsidR="00694EBB" w:rsidRPr="00694EBB"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94EBB" w:rsidRPr="00694EBB">
        <w:rPr>
          <w:rFonts w:ascii="Times New Roman" w:hAnsi="Times New Roman" w:cs="Times New Roman"/>
          <w:sz w:val="28"/>
          <w:szCs w:val="28"/>
        </w:rPr>
        <w:t>надбавка качественные показатели эффективности учреждений;</w:t>
      </w:r>
    </w:p>
    <w:p w14:paraId="0EE1AB93" w14:textId="33CED257" w:rsidR="00694EBB" w:rsidRPr="00694EBB"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94EBB" w:rsidRPr="00694EBB">
        <w:rPr>
          <w:rFonts w:ascii="Times New Roman" w:hAnsi="Times New Roman" w:cs="Times New Roman"/>
          <w:sz w:val="28"/>
          <w:szCs w:val="28"/>
        </w:rPr>
        <w:t>надбавка за продолжительность непрерывной работы;</w:t>
      </w:r>
    </w:p>
    <w:p w14:paraId="027FDDB4" w14:textId="2F39AB3D" w:rsidR="00694EBB" w:rsidRPr="00694EBB" w:rsidRDefault="00EC7009" w:rsidP="00EC7009">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5) </w:t>
      </w:r>
      <w:r w:rsidR="00694EBB" w:rsidRPr="00694EBB">
        <w:rPr>
          <w:rFonts w:ascii="Times New Roman" w:hAnsi="Times New Roman" w:cs="Times New Roman"/>
          <w:sz w:val="28"/>
          <w:szCs w:val="28"/>
        </w:rPr>
        <w:t>надбавка за квалификационную категорию;</w:t>
      </w:r>
    </w:p>
    <w:p w14:paraId="7E68F7D0" w14:textId="36454FA4" w:rsidR="00694EBB" w:rsidRPr="00694EBB"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694EBB" w:rsidRPr="00694EBB">
        <w:rPr>
          <w:rFonts w:ascii="Times New Roman" w:hAnsi="Times New Roman" w:cs="Times New Roman"/>
          <w:sz w:val="28"/>
          <w:szCs w:val="28"/>
        </w:rPr>
        <w:t>премии по итогам календарного периода;</w:t>
      </w:r>
    </w:p>
    <w:p w14:paraId="1BF7D3F6" w14:textId="6F8061A2" w:rsidR="00694EBB" w:rsidRPr="00694EBB"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694EBB" w:rsidRPr="00694EBB">
        <w:rPr>
          <w:rFonts w:ascii="Times New Roman" w:hAnsi="Times New Roman" w:cs="Times New Roman"/>
          <w:sz w:val="28"/>
          <w:szCs w:val="28"/>
        </w:rPr>
        <w:t>премии за выполнение важных и особо важных заданий;</w:t>
      </w:r>
    </w:p>
    <w:p w14:paraId="0D8B566B" w14:textId="26A75D90" w:rsidR="00694EBB" w:rsidRPr="00694EBB" w:rsidRDefault="00EC7009" w:rsidP="00EC70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694EBB" w:rsidRPr="00694EBB">
        <w:rPr>
          <w:rFonts w:ascii="Times New Roman" w:hAnsi="Times New Roman" w:cs="Times New Roman"/>
          <w:sz w:val="28"/>
          <w:szCs w:val="28"/>
        </w:rPr>
        <w:t>иные выплаты стимулирующего характера.</w:t>
      </w:r>
    </w:p>
    <w:p w14:paraId="357EF660"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47. Стимулирующие выплаты работникам устанавливаются как по основной должности, так и по совместительству устанавливаются в пределах фонда оплаты труда и максимальными размерами для конкретного работника не ограничиваются.</w:t>
      </w:r>
    </w:p>
    <w:p w14:paraId="62BEA0DB" w14:textId="3E0051F4"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48. Порядок, размеры и условия назначения выплат стимулирующего характера работникам устанавливаются Положением о системе оплате труда работников учреждения, принятом с учетом мнения выборного профсоюзного или иного представительного органа работников.</w:t>
      </w:r>
      <w:r w:rsidRPr="00694EBB">
        <w:rPr>
          <w:rFonts w:ascii="Times New Roman" w:hAnsi="Times New Roman" w:cs="Times New Roman"/>
          <w:color w:val="FF0000"/>
          <w:sz w:val="28"/>
          <w:szCs w:val="28"/>
        </w:rPr>
        <w:t xml:space="preserve"> </w:t>
      </w:r>
    </w:p>
    <w:p w14:paraId="462DE58C" w14:textId="2129CDCC"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49. Надбавка за квалификационную категорию устанавливается от должностного оклада (оклада), ставки заработной платы. Порядок, условия и конкретные размеры надбавки за квалификационную категорию устанавливаются в Положении о сист</w:t>
      </w:r>
      <w:r w:rsidR="00F5525E">
        <w:rPr>
          <w:rFonts w:ascii="Times New Roman" w:hAnsi="Times New Roman" w:cs="Times New Roman"/>
          <w:sz w:val="28"/>
          <w:szCs w:val="28"/>
        </w:rPr>
        <w:t>е</w:t>
      </w:r>
      <w:r w:rsidRPr="00694EBB">
        <w:rPr>
          <w:rFonts w:ascii="Times New Roman" w:hAnsi="Times New Roman" w:cs="Times New Roman"/>
          <w:sz w:val="28"/>
          <w:szCs w:val="28"/>
        </w:rPr>
        <w:t>ме оплаты труда работников учреждения.</w:t>
      </w:r>
    </w:p>
    <w:p w14:paraId="69CC0C97" w14:textId="693C4E1C" w:rsidR="00694EBB" w:rsidRPr="00694EBB" w:rsidRDefault="00694EBB" w:rsidP="00EC7009">
      <w:pPr>
        <w:spacing w:after="0" w:line="240" w:lineRule="auto"/>
        <w:ind w:right="-2"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50. Для обеспечения дифференциации размеров оплаты труда педагогических работников с учетом установленной квалификационной категории и объема их </w:t>
      </w:r>
      <w:r w:rsidRPr="00694EBB">
        <w:rPr>
          <w:rFonts w:ascii="Times New Roman" w:hAnsi="Times New Roman" w:cs="Times New Roman"/>
          <w:color w:val="22272F"/>
          <w:sz w:val="28"/>
          <w:szCs w:val="28"/>
          <w:shd w:val="clear" w:color="auto" w:fill="FFFFFF"/>
        </w:rPr>
        <w:t xml:space="preserve"> педагогической работы или учебной (преподавательской</w:t>
      </w:r>
      <w:r w:rsidRPr="00694EBB">
        <w:rPr>
          <w:rFonts w:ascii="Times New Roman" w:hAnsi="Times New Roman" w:cs="Times New Roman"/>
          <w:sz w:val="28"/>
          <w:szCs w:val="28"/>
          <w:shd w:val="clear" w:color="auto" w:fill="FFFFFF"/>
        </w:rPr>
        <w:t>)</w:t>
      </w:r>
      <w:r w:rsidRPr="00694EBB">
        <w:rPr>
          <w:rFonts w:ascii="Times New Roman" w:hAnsi="Times New Roman" w:cs="Times New Roman"/>
          <w:sz w:val="28"/>
          <w:szCs w:val="28"/>
        </w:rPr>
        <w:t xml:space="preserve">  работы устанавливается ежемесячная надбавка от занимаемого должностного оклада (оклада), ставки заработной платы в размере  8% - за I квалификационную категорию и в размере  16% - за высшую квалификационную категорию. Ежемесячная надбавка за первую и высшую квалификационную категорию является обязательной выплатой постоянного характера на срок действия присвоенной категории, которая рассчитывается с учетом объема их </w:t>
      </w:r>
      <w:r w:rsidRPr="00694EBB">
        <w:rPr>
          <w:rFonts w:ascii="Times New Roman" w:hAnsi="Times New Roman" w:cs="Times New Roman"/>
          <w:color w:val="22272F"/>
          <w:sz w:val="28"/>
          <w:szCs w:val="28"/>
          <w:shd w:val="clear" w:color="auto" w:fill="FFFFFF"/>
        </w:rPr>
        <w:t xml:space="preserve">педагогической работы или учебной (преподавательской) </w:t>
      </w:r>
      <w:r w:rsidRPr="00694EBB">
        <w:rPr>
          <w:rFonts w:ascii="Times New Roman" w:hAnsi="Times New Roman" w:cs="Times New Roman"/>
          <w:sz w:val="28"/>
          <w:szCs w:val="28"/>
        </w:rPr>
        <w:t xml:space="preserve">работы. </w:t>
      </w:r>
    </w:p>
    <w:p w14:paraId="540BE9CD" w14:textId="4C94070F"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Выплаты по указанным основаниям не входят в МРОТ и должны оплачиваться </w:t>
      </w:r>
      <w:r w:rsidR="0066445B" w:rsidRPr="00694EBB">
        <w:rPr>
          <w:rFonts w:ascii="Times New Roman" w:hAnsi="Times New Roman" w:cs="Times New Roman"/>
          <w:sz w:val="28"/>
          <w:szCs w:val="28"/>
        </w:rPr>
        <w:t>дополнительно после того, как</w:t>
      </w:r>
      <w:r w:rsidRPr="00694EBB">
        <w:rPr>
          <w:rFonts w:ascii="Times New Roman" w:hAnsi="Times New Roman" w:cs="Times New Roman"/>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достигла уровня МРОТ.</w:t>
      </w:r>
    </w:p>
    <w:p w14:paraId="119302C1" w14:textId="7C880E4B" w:rsidR="00694EBB" w:rsidRPr="00694EBB" w:rsidRDefault="00694EBB" w:rsidP="00EC7009">
      <w:pPr>
        <w:spacing w:after="0" w:line="240" w:lineRule="auto"/>
        <w:ind w:right="54" w:firstLine="709"/>
        <w:jc w:val="both"/>
        <w:rPr>
          <w:rFonts w:ascii="Times New Roman" w:hAnsi="Times New Roman" w:cs="Times New Roman"/>
          <w:sz w:val="28"/>
          <w:szCs w:val="28"/>
        </w:rPr>
      </w:pPr>
      <w:r w:rsidRPr="00694EBB">
        <w:rPr>
          <w:rFonts w:ascii="Times New Roman" w:hAnsi="Times New Roman" w:cs="Times New Roman"/>
          <w:sz w:val="28"/>
          <w:szCs w:val="28"/>
        </w:rPr>
        <w:t>51.</w:t>
      </w:r>
      <w:r w:rsidR="005B3F2D">
        <w:rPr>
          <w:rFonts w:ascii="Times New Roman" w:hAnsi="Times New Roman" w:cs="Times New Roman"/>
          <w:sz w:val="28"/>
          <w:szCs w:val="28"/>
        </w:rPr>
        <w:t xml:space="preserve"> </w:t>
      </w:r>
      <w:r w:rsidRPr="00694EBB">
        <w:rPr>
          <w:rFonts w:ascii="Times New Roman" w:hAnsi="Times New Roman" w:cs="Times New Roman"/>
          <w:sz w:val="28"/>
          <w:szCs w:val="28"/>
        </w:rPr>
        <w:t xml:space="preserve">В целях мотивации профессионального роста педагогических работников может быть назначена единовременная (однократная) стимулирующая выплата при прохождении аттестации на первую или высшую квалификационную категорию работникам по основному месту работы и основной занимаемой должности, а также совместителям из числа работников предприятий, учреждений и </w:t>
      </w:r>
      <w:r w:rsidRPr="00694EBB">
        <w:rPr>
          <w:rFonts w:ascii="Times New Roman" w:hAnsi="Times New Roman" w:cs="Times New Roman"/>
          <w:sz w:val="28"/>
          <w:szCs w:val="28"/>
        </w:rPr>
        <w:lastRenderedPageBreak/>
        <w:t xml:space="preserve">организаций (включая работников органов управления в сфере образования), осуществляющим педагогическую работу в одном образовательном учреждении. </w:t>
      </w:r>
    </w:p>
    <w:p w14:paraId="4FDD60C8" w14:textId="47189AEE"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52. Стимулирование руководителей структурных подразделений за первую и высшую квалификационную категорию устанавливается в виде надбавки за первую квалификационную категорию в размере 10%, за высшую квалификационную категорию в размере 18% от должностного оклада. Порядок присвоения квалификационной категории руководителям структурных подразделений определяется локальным актом учреждения.</w:t>
      </w:r>
    </w:p>
    <w:p w14:paraId="7AD6BB1C" w14:textId="15FC7674" w:rsidR="00694EBB" w:rsidRPr="00694EBB" w:rsidRDefault="00694EBB" w:rsidP="00EC7009">
      <w:pPr>
        <w:spacing w:after="0" w:line="240" w:lineRule="auto"/>
        <w:ind w:right="54" w:firstLine="709"/>
        <w:jc w:val="both"/>
        <w:rPr>
          <w:rFonts w:ascii="Times New Roman" w:hAnsi="Times New Roman" w:cs="Times New Roman"/>
          <w:sz w:val="28"/>
          <w:szCs w:val="28"/>
        </w:rPr>
      </w:pPr>
      <w:r w:rsidRPr="00694EBB">
        <w:rPr>
          <w:rFonts w:ascii="Times New Roman" w:hAnsi="Times New Roman" w:cs="Times New Roman"/>
          <w:sz w:val="28"/>
          <w:szCs w:val="28"/>
        </w:rPr>
        <w:t>53. Стимулирующие надбавки за ученую степень, ученое звание устанавливаются по профилю работы учреждения или педагогической деятельности (преподаваемых дисциплин) от должностного оклада (оклада), ставки заработной платы в размере не менее:</w:t>
      </w:r>
    </w:p>
    <w:p w14:paraId="1AD514F0" w14:textId="6A20EE72" w:rsidR="00694EBB" w:rsidRPr="00694EBB" w:rsidRDefault="005B3F2D" w:rsidP="00EC7009">
      <w:pPr>
        <w:pStyle w:val="25"/>
        <w:shd w:val="clear" w:color="auto" w:fill="auto"/>
        <w:tabs>
          <w:tab w:val="left" w:pos="993"/>
          <w:tab w:val="left" w:pos="1134"/>
        </w:tabs>
        <w:spacing w:line="240" w:lineRule="auto"/>
        <w:ind w:right="20" w:firstLine="709"/>
        <w:jc w:val="both"/>
        <w:rPr>
          <w:sz w:val="28"/>
          <w:szCs w:val="28"/>
          <w:lang w:eastAsia="ar-SA"/>
        </w:rPr>
      </w:pPr>
      <w:r>
        <w:rPr>
          <w:sz w:val="28"/>
          <w:szCs w:val="28"/>
          <w:lang w:eastAsia="ar-SA"/>
        </w:rPr>
        <w:t>–</w:t>
      </w:r>
      <w:r w:rsidR="00694EBB" w:rsidRPr="00694EBB">
        <w:rPr>
          <w:sz w:val="28"/>
          <w:szCs w:val="28"/>
          <w:lang w:eastAsia="ar-SA"/>
        </w:rPr>
        <w:t xml:space="preserve"> за ученое звание доцента, профессора </w:t>
      </w:r>
      <w:r>
        <w:rPr>
          <w:sz w:val="28"/>
          <w:szCs w:val="28"/>
          <w:lang w:eastAsia="ar-SA"/>
        </w:rPr>
        <w:t>–</w:t>
      </w:r>
      <w:r w:rsidR="00694EBB" w:rsidRPr="00694EBB">
        <w:rPr>
          <w:sz w:val="28"/>
          <w:szCs w:val="28"/>
          <w:lang w:eastAsia="ar-SA"/>
        </w:rPr>
        <w:t>10%;</w:t>
      </w:r>
    </w:p>
    <w:p w14:paraId="7B910716" w14:textId="5C6B8D4C" w:rsidR="00694EBB" w:rsidRPr="00694EBB" w:rsidRDefault="005B3F2D" w:rsidP="00EC7009">
      <w:pPr>
        <w:pStyle w:val="25"/>
        <w:shd w:val="clear" w:color="auto" w:fill="auto"/>
        <w:tabs>
          <w:tab w:val="left" w:pos="993"/>
          <w:tab w:val="left" w:pos="1134"/>
        </w:tabs>
        <w:spacing w:line="240" w:lineRule="auto"/>
        <w:ind w:right="20" w:firstLine="709"/>
        <w:jc w:val="both"/>
        <w:rPr>
          <w:sz w:val="28"/>
          <w:szCs w:val="28"/>
          <w:lang w:eastAsia="ar-SA"/>
        </w:rPr>
      </w:pPr>
      <w:r>
        <w:rPr>
          <w:sz w:val="28"/>
          <w:szCs w:val="28"/>
          <w:lang w:eastAsia="ar-SA"/>
        </w:rPr>
        <w:t>–</w:t>
      </w:r>
      <w:r w:rsidR="00694EBB" w:rsidRPr="00694EBB">
        <w:rPr>
          <w:sz w:val="28"/>
          <w:szCs w:val="28"/>
          <w:lang w:eastAsia="ar-SA"/>
        </w:rPr>
        <w:t xml:space="preserve"> за ученую степень кандидата наук – 16%;</w:t>
      </w:r>
    </w:p>
    <w:p w14:paraId="05C9D746" w14:textId="1C99996F" w:rsidR="00694EBB" w:rsidRPr="00694EBB" w:rsidRDefault="005B3F2D" w:rsidP="00EC7009">
      <w:pPr>
        <w:pStyle w:val="25"/>
        <w:shd w:val="clear" w:color="auto" w:fill="auto"/>
        <w:tabs>
          <w:tab w:val="left" w:pos="993"/>
          <w:tab w:val="left" w:pos="1134"/>
        </w:tabs>
        <w:spacing w:line="240" w:lineRule="auto"/>
        <w:ind w:right="20" w:firstLine="709"/>
        <w:jc w:val="both"/>
        <w:rPr>
          <w:sz w:val="28"/>
          <w:szCs w:val="28"/>
          <w:lang w:eastAsia="ar-SA"/>
        </w:rPr>
      </w:pPr>
      <w:r>
        <w:rPr>
          <w:sz w:val="28"/>
          <w:szCs w:val="28"/>
          <w:lang w:eastAsia="ar-SA"/>
        </w:rPr>
        <w:t>–</w:t>
      </w:r>
      <w:r w:rsidR="00694EBB" w:rsidRPr="00694EBB">
        <w:rPr>
          <w:sz w:val="28"/>
          <w:szCs w:val="28"/>
          <w:lang w:eastAsia="ar-SA"/>
        </w:rPr>
        <w:t xml:space="preserve"> за ученую степень доктора наук </w:t>
      </w:r>
      <w:r>
        <w:rPr>
          <w:sz w:val="28"/>
          <w:szCs w:val="28"/>
          <w:lang w:eastAsia="ar-SA"/>
        </w:rPr>
        <w:t>–</w:t>
      </w:r>
      <w:r w:rsidR="00694EBB" w:rsidRPr="00694EBB">
        <w:rPr>
          <w:sz w:val="28"/>
          <w:szCs w:val="28"/>
          <w:lang w:eastAsia="ar-SA"/>
        </w:rPr>
        <w:t xml:space="preserve"> 20%. </w:t>
      </w:r>
    </w:p>
    <w:p w14:paraId="2B544AB5" w14:textId="77777777"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54.</w:t>
      </w:r>
      <w:r w:rsidRPr="00694EBB">
        <w:rPr>
          <w:b/>
          <w:sz w:val="28"/>
          <w:szCs w:val="28"/>
        </w:rPr>
        <w:t xml:space="preserve"> </w:t>
      </w:r>
      <w:r w:rsidRPr="00694EBB">
        <w:rPr>
          <w:sz w:val="28"/>
          <w:szCs w:val="28"/>
        </w:rPr>
        <w:t>Надбавка за почетное звание и другие знаки отличия определяется работникам Учреждений Положением о системе оплаты труда работников учреждения в соответствии с перечнями:</w:t>
      </w:r>
    </w:p>
    <w:p w14:paraId="5BC2D705" w14:textId="0238B653" w:rsidR="00694EBB" w:rsidRPr="00694EBB" w:rsidRDefault="005B3F2D" w:rsidP="00EC7009">
      <w:pPr>
        <w:pStyle w:val="25"/>
        <w:shd w:val="clear" w:color="auto" w:fill="auto"/>
        <w:spacing w:line="240" w:lineRule="auto"/>
        <w:ind w:right="20" w:firstLine="709"/>
        <w:jc w:val="both"/>
        <w:rPr>
          <w:sz w:val="28"/>
          <w:szCs w:val="28"/>
        </w:rPr>
      </w:pPr>
      <w:r>
        <w:rPr>
          <w:b/>
          <w:sz w:val="28"/>
          <w:szCs w:val="28"/>
        </w:rPr>
        <w:t xml:space="preserve">– </w:t>
      </w:r>
      <w:r w:rsidR="00694EBB" w:rsidRPr="00694EBB">
        <w:rPr>
          <w:sz w:val="28"/>
          <w:szCs w:val="28"/>
        </w:rPr>
        <w:t xml:space="preserve">Государственные награды и знаки за боевые отличия: </w:t>
      </w:r>
    </w:p>
    <w:p w14:paraId="5CBFCFC7" w14:textId="250DF0CA"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 xml:space="preserve">медаль «За отвагу», медаль ордена «За заслуги перед Отечеством» I, II степени, медаль МВД России «За отличие в службе» I, II степени, знак отличия «За безупречную службу», и другие </w:t>
      </w:r>
      <w:r w:rsidR="005B3F2D">
        <w:rPr>
          <w:sz w:val="28"/>
          <w:szCs w:val="28"/>
        </w:rPr>
        <w:t>–</w:t>
      </w:r>
      <w:r w:rsidRPr="00694EBB">
        <w:rPr>
          <w:sz w:val="28"/>
          <w:szCs w:val="28"/>
        </w:rPr>
        <w:t xml:space="preserve"> в размере 25%;</w:t>
      </w:r>
    </w:p>
    <w:p w14:paraId="4592F3E3" w14:textId="334F2139"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 xml:space="preserve">Почетные грамоты Президента Российской Федерации, Верховного главнокомандующего Вооруженными силами Российской Федерации </w:t>
      </w:r>
      <w:r w:rsidR="005B3F2D">
        <w:rPr>
          <w:sz w:val="28"/>
          <w:szCs w:val="28"/>
        </w:rPr>
        <w:t xml:space="preserve">– </w:t>
      </w:r>
      <w:r w:rsidRPr="00694EBB">
        <w:rPr>
          <w:sz w:val="28"/>
          <w:szCs w:val="28"/>
        </w:rPr>
        <w:t>в размере 20%;</w:t>
      </w:r>
    </w:p>
    <w:p w14:paraId="31A32934" w14:textId="704BBFE7"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 xml:space="preserve">Благодарности Президента Российской Федерации, Верховного главнокомандующего Вооруженными силами Российской Федерации </w:t>
      </w:r>
      <w:r w:rsidR="005B3F2D">
        <w:rPr>
          <w:sz w:val="28"/>
          <w:szCs w:val="28"/>
        </w:rPr>
        <w:t>–</w:t>
      </w:r>
      <w:r w:rsidRPr="00694EBB">
        <w:rPr>
          <w:sz w:val="28"/>
          <w:szCs w:val="28"/>
        </w:rPr>
        <w:t xml:space="preserve"> в размере 15%.</w:t>
      </w:r>
    </w:p>
    <w:p w14:paraId="5B706C48" w14:textId="22DB3034"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55.</w:t>
      </w:r>
      <w:r w:rsidRPr="00694EBB">
        <w:rPr>
          <w:b/>
          <w:sz w:val="28"/>
          <w:szCs w:val="28"/>
        </w:rPr>
        <w:t xml:space="preserve"> </w:t>
      </w:r>
      <w:r w:rsidRPr="00694EBB">
        <w:rPr>
          <w:sz w:val="28"/>
          <w:szCs w:val="28"/>
        </w:rPr>
        <w:t>Размер стимулирующей надбавки за почетные звания, нагрудные знаки (значки) и другие знаки отличия, соответствующие профилю выполняемой работы, устанавливается от должностного оклада (оклада), ставки заработной платы</w:t>
      </w:r>
      <w:r w:rsidRPr="00694EBB">
        <w:rPr>
          <w:sz w:val="28"/>
          <w:szCs w:val="28"/>
          <w:vertAlign w:val="superscript"/>
        </w:rPr>
        <w:t xml:space="preserve"> </w:t>
      </w:r>
      <w:r w:rsidRPr="00694EBB">
        <w:rPr>
          <w:sz w:val="28"/>
          <w:szCs w:val="28"/>
        </w:rPr>
        <w:t>работникам, имеющим:</w:t>
      </w:r>
      <w:r w:rsidRPr="00694EBB">
        <w:rPr>
          <w:sz w:val="28"/>
          <w:szCs w:val="28"/>
          <w:lang w:eastAsia="ar-SA"/>
        </w:rPr>
        <w:t xml:space="preserve"> </w:t>
      </w:r>
    </w:p>
    <w:p w14:paraId="02F6EF6F" w14:textId="24401986" w:rsidR="00694EBB" w:rsidRPr="00694EBB" w:rsidRDefault="005B3F2D" w:rsidP="00EC7009">
      <w:pPr>
        <w:pStyle w:val="25"/>
        <w:shd w:val="clear" w:color="auto" w:fill="auto"/>
        <w:spacing w:line="240" w:lineRule="auto"/>
        <w:ind w:right="20" w:firstLine="709"/>
        <w:jc w:val="both"/>
        <w:rPr>
          <w:sz w:val="28"/>
          <w:szCs w:val="28"/>
        </w:rPr>
      </w:pPr>
      <w:r>
        <w:rPr>
          <w:sz w:val="28"/>
          <w:szCs w:val="28"/>
        </w:rPr>
        <w:t>–</w:t>
      </w:r>
      <w:r w:rsidR="00694EBB" w:rsidRPr="00694EBB">
        <w:rPr>
          <w:sz w:val="28"/>
          <w:szCs w:val="28"/>
        </w:rPr>
        <w:t xml:space="preserve"> «Ветеран сферы воспитания и образования», </w:t>
      </w:r>
      <w:r w:rsidR="00694EBB" w:rsidRPr="00694EBB">
        <w:rPr>
          <w:sz w:val="28"/>
          <w:szCs w:val="28"/>
          <w:lang w:eastAsia="ar-SA"/>
        </w:rPr>
        <w:t xml:space="preserve">«Почетный работник сферы образования Российской Федерации», </w:t>
      </w:r>
      <w:r w:rsidR="00694EBB" w:rsidRPr="00694EBB">
        <w:rPr>
          <w:sz w:val="28"/>
          <w:szCs w:val="28"/>
        </w:rPr>
        <w:t>«Почетный работник среднего профессионального образования Российской Федерации»,</w:t>
      </w:r>
      <w:r w:rsidR="00694EBB" w:rsidRPr="00694EBB">
        <w:rPr>
          <w:sz w:val="28"/>
          <w:szCs w:val="28"/>
          <w:lang w:eastAsia="ar-SA"/>
        </w:rPr>
        <w:t xml:space="preserve"> «Почетный работник науки и техники Российской Федерации», «Почетный работник сферы воспитания детей и молодежи Российской Федерации»,</w:t>
      </w:r>
      <w:r w:rsidR="00694EBB" w:rsidRPr="00694EBB">
        <w:rPr>
          <w:sz w:val="28"/>
          <w:szCs w:val="28"/>
        </w:rPr>
        <w:t xml:space="preserve"> «Народный учитель», «Заслуженный учитель», «Заслуженный тренер», «Заслуженный работник физической культуры», «Заслуженный мастер спорта», «Гроссмейстер по шахматам (шашкам)», «Заслуженный работник культуры», «Заслуженный деятель искусств</w:t>
      </w:r>
      <w:r w:rsidR="00467A40">
        <w:rPr>
          <w:sz w:val="28"/>
          <w:szCs w:val="28"/>
        </w:rPr>
        <w:t>»,</w:t>
      </w:r>
      <w:r w:rsidR="00694EBB" w:rsidRPr="00694EBB">
        <w:rPr>
          <w:sz w:val="28"/>
          <w:szCs w:val="28"/>
        </w:rPr>
        <w:t xml:space="preserve"> «Заслуженный врач», «Заслуженный работник торговли», медаль К.Д. Ушинского, медаль Л.С. Выготского, медаль «За вклад в реализацию государственной </w:t>
      </w:r>
      <w:r w:rsidR="00694EBB" w:rsidRPr="00694EBB">
        <w:rPr>
          <w:sz w:val="28"/>
          <w:szCs w:val="28"/>
        </w:rPr>
        <w:lastRenderedPageBreak/>
        <w:t xml:space="preserve">политики в области образования и научно-технологического развития и другие </w:t>
      </w:r>
      <w:r>
        <w:rPr>
          <w:sz w:val="28"/>
          <w:szCs w:val="28"/>
        </w:rPr>
        <w:t>–</w:t>
      </w:r>
      <w:r w:rsidR="00694EBB" w:rsidRPr="00694EBB">
        <w:rPr>
          <w:sz w:val="28"/>
          <w:szCs w:val="28"/>
        </w:rPr>
        <w:t xml:space="preserve"> в размере  25%;</w:t>
      </w:r>
    </w:p>
    <w:p w14:paraId="564C30AB" w14:textId="23E11B89" w:rsidR="00694EBB" w:rsidRPr="00694EBB" w:rsidRDefault="005B3F2D" w:rsidP="00EC700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694EBB" w:rsidRPr="00694EBB">
        <w:rPr>
          <w:rFonts w:ascii="Times New Roman" w:hAnsi="Times New Roman" w:cs="Times New Roman"/>
          <w:sz w:val="28"/>
          <w:szCs w:val="28"/>
          <w:lang w:eastAsia="ru-RU"/>
        </w:rPr>
        <w:t xml:space="preserve"> «Мастер спорта России международного класса», «Мастер спорта России», «Гроссмейстер России»; «Мастер спорта СССР международного класса», «Гроссмейстер СССР» и другие </w:t>
      </w:r>
      <w:r>
        <w:rPr>
          <w:rFonts w:ascii="Times New Roman" w:hAnsi="Times New Roman" w:cs="Times New Roman"/>
          <w:sz w:val="28"/>
          <w:szCs w:val="28"/>
          <w:lang w:eastAsia="ru-RU"/>
        </w:rPr>
        <w:t xml:space="preserve">– </w:t>
      </w:r>
      <w:r w:rsidR="00694EBB" w:rsidRPr="00694EBB">
        <w:rPr>
          <w:rFonts w:ascii="Times New Roman" w:hAnsi="Times New Roman" w:cs="Times New Roman"/>
          <w:sz w:val="28"/>
          <w:szCs w:val="28"/>
          <w:lang w:eastAsia="ru-RU"/>
        </w:rPr>
        <w:t>в размере 25%;</w:t>
      </w:r>
    </w:p>
    <w:p w14:paraId="43F3E491" w14:textId="3DC8C72B" w:rsidR="00694EBB" w:rsidRPr="00694EBB" w:rsidRDefault="005B3F2D" w:rsidP="00EC7009">
      <w:pPr>
        <w:pStyle w:val="25"/>
        <w:shd w:val="clear" w:color="auto" w:fill="auto"/>
        <w:spacing w:line="240" w:lineRule="auto"/>
        <w:ind w:right="20" w:firstLine="709"/>
        <w:jc w:val="both"/>
        <w:rPr>
          <w:sz w:val="28"/>
          <w:szCs w:val="28"/>
        </w:rPr>
      </w:pPr>
      <w:r>
        <w:rPr>
          <w:sz w:val="28"/>
          <w:szCs w:val="28"/>
        </w:rPr>
        <w:t>–</w:t>
      </w:r>
      <w:r w:rsidR="00694EBB" w:rsidRPr="00694EBB">
        <w:rPr>
          <w:sz w:val="28"/>
          <w:szCs w:val="28"/>
        </w:rPr>
        <w:t xml:space="preserve"> «Почетный работник воспитания и просвещения Российской Федерации», «За милосердие и благотворительность»,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«Отличник народного просвещения», «Отличник профессионально-технического образования», «Почетный работник жилищно-коммунального хозяйства России», «Отличник геодезии и картографии», «Отличник физической культуры», «Отличник физической культуры и спорта», «Отличник профессионально-технического образования РСФСР», «Отличник здравоохранения», «Почетный наставник», «За верность профессии», «Молодость и Профессионализм», За развитие научно-исследовательской работы студентов» </w:t>
      </w:r>
      <w:r>
        <w:rPr>
          <w:sz w:val="28"/>
          <w:szCs w:val="28"/>
        </w:rPr>
        <w:t>–</w:t>
      </w:r>
      <w:r w:rsidR="00694EBB" w:rsidRPr="00694EBB">
        <w:rPr>
          <w:sz w:val="28"/>
          <w:szCs w:val="28"/>
        </w:rPr>
        <w:t xml:space="preserve"> в размере  20%;</w:t>
      </w:r>
    </w:p>
    <w:p w14:paraId="7E94745A" w14:textId="11D6FDB3" w:rsidR="00694EBB" w:rsidRPr="00694EBB" w:rsidRDefault="005B3F2D" w:rsidP="00EC7009">
      <w:pPr>
        <w:pStyle w:val="25"/>
        <w:shd w:val="clear" w:color="auto" w:fill="auto"/>
        <w:spacing w:line="240" w:lineRule="auto"/>
        <w:ind w:firstLine="709"/>
        <w:jc w:val="both"/>
        <w:rPr>
          <w:sz w:val="28"/>
          <w:szCs w:val="28"/>
        </w:rPr>
      </w:pPr>
      <w:r>
        <w:rPr>
          <w:sz w:val="28"/>
          <w:szCs w:val="28"/>
        </w:rPr>
        <w:t>–</w:t>
      </w:r>
      <w:r w:rsidR="00694EBB" w:rsidRPr="00694EBB">
        <w:rPr>
          <w:sz w:val="28"/>
          <w:szCs w:val="28"/>
        </w:rPr>
        <w:t xml:space="preserve"> Знак отличия Министерства просвещения Российской Федерации «Отличник просвещения» устанавливается </w:t>
      </w:r>
      <w:r>
        <w:rPr>
          <w:sz w:val="28"/>
          <w:szCs w:val="28"/>
        </w:rPr>
        <w:t>–</w:t>
      </w:r>
      <w:r w:rsidR="00694EBB" w:rsidRPr="00694EBB">
        <w:rPr>
          <w:sz w:val="28"/>
          <w:szCs w:val="28"/>
        </w:rPr>
        <w:t xml:space="preserve"> в размере 25%.</w:t>
      </w:r>
    </w:p>
    <w:p w14:paraId="20408D32" w14:textId="7FCF8980" w:rsidR="00694EBB" w:rsidRPr="00694EBB" w:rsidRDefault="005B3F2D" w:rsidP="00EC7009">
      <w:pPr>
        <w:pStyle w:val="25"/>
        <w:shd w:val="clear" w:color="auto" w:fill="auto"/>
        <w:spacing w:line="240" w:lineRule="auto"/>
        <w:ind w:firstLine="709"/>
        <w:jc w:val="both"/>
        <w:rPr>
          <w:sz w:val="28"/>
          <w:szCs w:val="28"/>
        </w:rPr>
      </w:pPr>
      <w:r>
        <w:rPr>
          <w:sz w:val="28"/>
          <w:szCs w:val="28"/>
        </w:rPr>
        <w:t>–</w:t>
      </w:r>
      <w:r w:rsidR="00694EBB" w:rsidRPr="00694EBB">
        <w:rPr>
          <w:sz w:val="28"/>
          <w:szCs w:val="28"/>
        </w:rPr>
        <w:t xml:space="preserve"> Почетные грамоты Министерства науки и высшего образования Российской Федерации, Министерства просвещения Российской Федерации, отраслевых Министерств РФ, устанавливаются – в размере 15%;</w:t>
      </w:r>
    </w:p>
    <w:p w14:paraId="67756B3D" w14:textId="74C597AC" w:rsidR="00694EBB" w:rsidRPr="00694EBB" w:rsidRDefault="005B3F2D" w:rsidP="00EC7009">
      <w:pPr>
        <w:pStyle w:val="25"/>
        <w:shd w:val="clear" w:color="auto" w:fill="auto"/>
        <w:spacing w:line="240" w:lineRule="auto"/>
        <w:ind w:firstLine="709"/>
        <w:jc w:val="both"/>
        <w:rPr>
          <w:sz w:val="28"/>
          <w:szCs w:val="28"/>
        </w:rPr>
      </w:pPr>
      <w:r>
        <w:rPr>
          <w:sz w:val="28"/>
          <w:szCs w:val="28"/>
        </w:rPr>
        <w:t>–</w:t>
      </w:r>
      <w:r w:rsidR="00694EBB" w:rsidRPr="00694EBB">
        <w:rPr>
          <w:sz w:val="28"/>
          <w:szCs w:val="28"/>
        </w:rPr>
        <w:t xml:space="preserve"> ведомственные знаки Министерства просвещения Российской Федерации «За содействие», «100-летие МДЦ «Артек» </w:t>
      </w:r>
      <w:r>
        <w:rPr>
          <w:sz w:val="28"/>
          <w:szCs w:val="28"/>
        </w:rPr>
        <w:t>–</w:t>
      </w:r>
      <w:r w:rsidR="00694EBB" w:rsidRPr="00694EBB">
        <w:rPr>
          <w:sz w:val="28"/>
          <w:szCs w:val="28"/>
        </w:rPr>
        <w:t xml:space="preserve"> в размере 15%;</w:t>
      </w:r>
    </w:p>
    <w:p w14:paraId="1E9FE638" w14:textId="58A63990" w:rsidR="00694EBB" w:rsidRPr="00694EBB" w:rsidRDefault="005B3F2D" w:rsidP="00EC7009">
      <w:pPr>
        <w:pStyle w:val="25"/>
        <w:shd w:val="clear" w:color="auto" w:fill="auto"/>
        <w:spacing w:line="240" w:lineRule="auto"/>
        <w:ind w:firstLine="709"/>
        <w:jc w:val="both"/>
        <w:rPr>
          <w:sz w:val="28"/>
          <w:szCs w:val="28"/>
        </w:rPr>
      </w:pPr>
      <w:r>
        <w:rPr>
          <w:sz w:val="28"/>
          <w:szCs w:val="28"/>
        </w:rPr>
        <w:t>–</w:t>
      </w:r>
      <w:r w:rsidR="00694EBB" w:rsidRPr="00694EBB">
        <w:rPr>
          <w:sz w:val="28"/>
          <w:szCs w:val="28"/>
        </w:rPr>
        <w:t xml:space="preserve"> благодарность Министерства просвещения Российской Федерации </w:t>
      </w:r>
      <w:r>
        <w:rPr>
          <w:sz w:val="28"/>
          <w:szCs w:val="28"/>
        </w:rPr>
        <w:t>–</w:t>
      </w:r>
      <w:r w:rsidR="00694EBB" w:rsidRPr="00694EBB">
        <w:rPr>
          <w:sz w:val="28"/>
          <w:szCs w:val="28"/>
        </w:rPr>
        <w:t xml:space="preserve"> в размере 10%.</w:t>
      </w:r>
    </w:p>
    <w:p w14:paraId="774FAAC3" w14:textId="77777777" w:rsidR="00694EBB" w:rsidRPr="00694EBB" w:rsidRDefault="00694EBB" w:rsidP="00EC7009">
      <w:pPr>
        <w:pStyle w:val="25"/>
        <w:shd w:val="clear" w:color="auto" w:fill="auto"/>
        <w:spacing w:line="240" w:lineRule="auto"/>
        <w:ind w:firstLine="709"/>
        <w:jc w:val="both"/>
        <w:rPr>
          <w:strike/>
          <w:sz w:val="28"/>
          <w:szCs w:val="28"/>
        </w:rPr>
      </w:pPr>
      <w:r w:rsidRPr="00694EBB">
        <w:rPr>
          <w:sz w:val="28"/>
          <w:szCs w:val="28"/>
        </w:rPr>
        <w:t>При наличии у работника нескольких почетных званий, нагрудных знаков и других отличий, надбавка устанавливается только по основной должности по одному из оснований по выбору на основании письменного заявления работника.</w:t>
      </w:r>
    </w:p>
    <w:p w14:paraId="4656F26D" w14:textId="55F072BC" w:rsidR="00694EBB" w:rsidRPr="00694EBB" w:rsidRDefault="00694EBB" w:rsidP="00EC7009">
      <w:pPr>
        <w:pStyle w:val="25"/>
        <w:shd w:val="clear" w:color="auto" w:fill="auto"/>
        <w:spacing w:line="240" w:lineRule="auto"/>
        <w:ind w:firstLine="709"/>
        <w:jc w:val="both"/>
        <w:rPr>
          <w:sz w:val="28"/>
          <w:szCs w:val="28"/>
        </w:rPr>
      </w:pPr>
      <w:r w:rsidRPr="00694EBB">
        <w:rPr>
          <w:sz w:val="28"/>
          <w:szCs w:val="28"/>
        </w:rPr>
        <w:t>56.</w:t>
      </w:r>
      <w:r w:rsidRPr="00694EBB">
        <w:rPr>
          <w:b/>
          <w:sz w:val="28"/>
          <w:szCs w:val="28"/>
        </w:rPr>
        <w:t xml:space="preserve"> </w:t>
      </w:r>
      <w:r w:rsidRPr="00694EBB">
        <w:rPr>
          <w:sz w:val="28"/>
          <w:szCs w:val="28"/>
        </w:rPr>
        <w:t xml:space="preserve">Надбавки, указанные в пункте 55 устанавливаются работникам в конкретных размерах и на условиях, установленных в Положении о системе оплате труда работников учреждения, но не </w:t>
      </w:r>
      <w:r w:rsidR="0066445B" w:rsidRPr="00694EBB">
        <w:rPr>
          <w:sz w:val="28"/>
          <w:szCs w:val="28"/>
        </w:rPr>
        <w:t>ниже,</w:t>
      </w:r>
      <w:r w:rsidR="004A7C7A">
        <w:rPr>
          <w:sz w:val="28"/>
          <w:szCs w:val="28"/>
        </w:rPr>
        <w:t xml:space="preserve"> </w:t>
      </w:r>
      <w:r w:rsidRPr="00694EBB">
        <w:rPr>
          <w:sz w:val="28"/>
          <w:szCs w:val="28"/>
        </w:rPr>
        <w:t>чем в размерах, установленных в настоящем Положении.</w:t>
      </w:r>
    </w:p>
    <w:p w14:paraId="109F158B" w14:textId="77777777" w:rsidR="00694EBB" w:rsidRDefault="00694EBB" w:rsidP="00EC7009">
      <w:pPr>
        <w:pStyle w:val="25"/>
        <w:shd w:val="clear" w:color="auto" w:fill="auto"/>
        <w:spacing w:line="240" w:lineRule="auto"/>
        <w:ind w:firstLine="709"/>
        <w:jc w:val="both"/>
        <w:rPr>
          <w:sz w:val="28"/>
          <w:szCs w:val="28"/>
        </w:rPr>
      </w:pPr>
      <w:r w:rsidRPr="00694EBB">
        <w:rPr>
          <w:sz w:val="28"/>
          <w:szCs w:val="28"/>
        </w:rPr>
        <w:t>57.</w:t>
      </w:r>
      <w:r w:rsidRPr="00694EBB">
        <w:rPr>
          <w:b/>
          <w:sz w:val="28"/>
          <w:szCs w:val="28"/>
        </w:rPr>
        <w:t xml:space="preserve"> </w:t>
      </w:r>
      <w:r w:rsidRPr="00694EBB">
        <w:rPr>
          <w:sz w:val="28"/>
          <w:szCs w:val="28"/>
        </w:rPr>
        <w:t>Надбавка за продолжительность непрерывной работы может быть предусмотрена и установлена работникам Учреждений по основной должности в порядке и размерах, установленных в Положении о системе оплате труда работников учреждения.</w:t>
      </w:r>
    </w:p>
    <w:p w14:paraId="1CC9B380" w14:textId="77777777" w:rsidR="00694EBB" w:rsidRPr="00694EBB" w:rsidRDefault="00694EBB" w:rsidP="00694EBB">
      <w:pPr>
        <w:pStyle w:val="25"/>
        <w:shd w:val="clear" w:color="auto" w:fill="auto"/>
        <w:spacing w:line="240" w:lineRule="auto"/>
        <w:ind w:left="709" w:right="20" w:firstLine="0"/>
        <w:jc w:val="both"/>
        <w:rPr>
          <w:sz w:val="28"/>
          <w:szCs w:val="28"/>
        </w:rPr>
      </w:pPr>
    </w:p>
    <w:tbl>
      <w:tblPr>
        <w:tblStyle w:val="a5"/>
        <w:tblW w:w="9923" w:type="dxa"/>
        <w:tblInd w:w="-5" w:type="dxa"/>
        <w:tblLook w:val="04A0" w:firstRow="1" w:lastRow="0" w:firstColumn="1" w:lastColumn="0" w:noHBand="0" w:noVBand="1"/>
      </w:tblPr>
      <w:tblGrid>
        <w:gridCol w:w="5250"/>
        <w:gridCol w:w="4673"/>
      </w:tblGrid>
      <w:tr w:rsidR="00694EBB" w:rsidRPr="0066445B" w14:paraId="1CAF2A90" w14:textId="77777777" w:rsidTr="00737B54">
        <w:tc>
          <w:tcPr>
            <w:tcW w:w="5250" w:type="dxa"/>
          </w:tcPr>
          <w:p w14:paraId="00F7F03F"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Стаж работы, дающий право на надбавку</w:t>
            </w:r>
          </w:p>
        </w:tc>
        <w:tc>
          <w:tcPr>
            <w:tcW w:w="4673" w:type="dxa"/>
          </w:tcPr>
          <w:p w14:paraId="42C863F3" w14:textId="77777777" w:rsidR="00694EBB" w:rsidRPr="0066445B" w:rsidRDefault="00694EBB" w:rsidP="00EC7009">
            <w:pPr>
              <w:pStyle w:val="25"/>
              <w:shd w:val="clear" w:color="auto" w:fill="auto"/>
              <w:spacing w:line="240" w:lineRule="auto"/>
              <w:ind w:firstLine="0"/>
              <w:rPr>
                <w:sz w:val="24"/>
                <w:szCs w:val="24"/>
              </w:rPr>
            </w:pPr>
            <w:r w:rsidRPr="0066445B">
              <w:rPr>
                <w:sz w:val="24"/>
                <w:szCs w:val="24"/>
              </w:rPr>
              <w:t>Размер надбавки к должностному окладу (окладу) (в процентах)</w:t>
            </w:r>
          </w:p>
        </w:tc>
      </w:tr>
      <w:tr w:rsidR="00694EBB" w:rsidRPr="0066445B" w14:paraId="7CB6DFA5" w14:textId="77777777" w:rsidTr="00737B54">
        <w:tc>
          <w:tcPr>
            <w:tcW w:w="5250" w:type="dxa"/>
          </w:tcPr>
          <w:p w14:paraId="0700879E"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От 1 года до 3 лет</w:t>
            </w:r>
          </w:p>
        </w:tc>
        <w:tc>
          <w:tcPr>
            <w:tcW w:w="4673" w:type="dxa"/>
          </w:tcPr>
          <w:p w14:paraId="3A5F7FCE"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5</w:t>
            </w:r>
          </w:p>
        </w:tc>
      </w:tr>
      <w:tr w:rsidR="00694EBB" w:rsidRPr="0066445B" w14:paraId="7BC52898" w14:textId="77777777" w:rsidTr="00737B54">
        <w:tc>
          <w:tcPr>
            <w:tcW w:w="5250" w:type="dxa"/>
          </w:tcPr>
          <w:p w14:paraId="0EAEA6AB"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lastRenderedPageBreak/>
              <w:t>От 3 до 5 лет</w:t>
            </w:r>
          </w:p>
        </w:tc>
        <w:tc>
          <w:tcPr>
            <w:tcW w:w="4673" w:type="dxa"/>
          </w:tcPr>
          <w:p w14:paraId="5D3CACFC"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10</w:t>
            </w:r>
          </w:p>
        </w:tc>
      </w:tr>
      <w:tr w:rsidR="00694EBB" w:rsidRPr="0066445B" w14:paraId="6AFB8B90" w14:textId="77777777" w:rsidTr="00737B54">
        <w:tc>
          <w:tcPr>
            <w:tcW w:w="5250" w:type="dxa"/>
          </w:tcPr>
          <w:p w14:paraId="55B34262"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От 5 до 15 лет</w:t>
            </w:r>
          </w:p>
        </w:tc>
        <w:tc>
          <w:tcPr>
            <w:tcW w:w="4673" w:type="dxa"/>
          </w:tcPr>
          <w:p w14:paraId="59068A7C"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15</w:t>
            </w:r>
          </w:p>
        </w:tc>
      </w:tr>
      <w:tr w:rsidR="00694EBB" w:rsidRPr="0066445B" w14:paraId="1B3A0983" w14:textId="77777777" w:rsidTr="00737B54">
        <w:tc>
          <w:tcPr>
            <w:tcW w:w="5250" w:type="dxa"/>
          </w:tcPr>
          <w:p w14:paraId="4F260F51"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Свыше 15 лет</w:t>
            </w:r>
          </w:p>
        </w:tc>
        <w:tc>
          <w:tcPr>
            <w:tcW w:w="4673" w:type="dxa"/>
          </w:tcPr>
          <w:p w14:paraId="022687F2" w14:textId="77777777" w:rsidR="00694EBB" w:rsidRPr="0066445B" w:rsidRDefault="00694EBB" w:rsidP="00EC7009">
            <w:pPr>
              <w:pStyle w:val="25"/>
              <w:shd w:val="clear" w:color="auto" w:fill="auto"/>
              <w:spacing w:line="240" w:lineRule="auto"/>
              <w:ind w:right="1134" w:firstLine="0"/>
              <w:rPr>
                <w:sz w:val="24"/>
                <w:szCs w:val="24"/>
              </w:rPr>
            </w:pPr>
            <w:r w:rsidRPr="0066445B">
              <w:rPr>
                <w:sz w:val="24"/>
                <w:szCs w:val="24"/>
              </w:rPr>
              <w:t>20</w:t>
            </w:r>
          </w:p>
        </w:tc>
      </w:tr>
    </w:tbl>
    <w:p w14:paraId="1C8B9BB8" w14:textId="77777777" w:rsidR="00694EBB" w:rsidRPr="00694EBB" w:rsidRDefault="00694EBB" w:rsidP="00694EBB">
      <w:pPr>
        <w:pStyle w:val="25"/>
        <w:shd w:val="clear" w:color="auto" w:fill="auto"/>
        <w:spacing w:line="240" w:lineRule="auto"/>
        <w:ind w:left="709" w:right="20" w:firstLine="0"/>
        <w:rPr>
          <w:sz w:val="28"/>
          <w:szCs w:val="28"/>
        </w:rPr>
      </w:pPr>
    </w:p>
    <w:p w14:paraId="32E1A402" w14:textId="4D08CA01" w:rsidR="00694EBB" w:rsidRPr="00694EBB" w:rsidRDefault="00694EBB" w:rsidP="00EC7009">
      <w:pPr>
        <w:pStyle w:val="25"/>
        <w:shd w:val="clear" w:color="auto" w:fill="auto"/>
        <w:spacing w:line="240" w:lineRule="auto"/>
        <w:ind w:firstLine="709"/>
        <w:jc w:val="both"/>
        <w:rPr>
          <w:sz w:val="28"/>
          <w:szCs w:val="28"/>
        </w:rPr>
      </w:pPr>
      <w:r w:rsidRPr="00694EBB">
        <w:rPr>
          <w:sz w:val="28"/>
          <w:szCs w:val="28"/>
        </w:rPr>
        <w:t>В стаж работы, дающий право работникам Учреждения на получение ежемесячной стимулирующей выплаты к должностному окладу за продолжительность</w:t>
      </w:r>
      <w:r w:rsidR="004A7C7A">
        <w:rPr>
          <w:sz w:val="28"/>
          <w:szCs w:val="28"/>
        </w:rPr>
        <w:t xml:space="preserve"> </w:t>
      </w:r>
      <w:r w:rsidR="00BE1227" w:rsidRPr="00694EBB">
        <w:rPr>
          <w:sz w:val="28"/>
          <w:szCs w:val="28"/>
        </w:rPr>
        <w:t>непрерывной</w:t>
      </w:r>
      <w:r w:rsidR="00BE1227">
        <w:rPr>
          <w:sz w:val="28"/>
          <w:szCs w:val="28"/>
        </w:rPr>
        <w:t xml:space="preserve"> </w:t>
      </w:r>
      <w:r w:rsidR="00BE1227" w:rsidRPr="00694EBB">
        <w:rPr>
          <w:sz w:val="28"/>
          <w:szCs w:val="28"/>
        </w:rPr>
        <w:t>работы,</w:t>
      </w:r>
      <w:r w:rsidRPr="00694EBB">
        <w:rPr>
          <w:sz w:val="28"/>
          <w:szCs w:val="28"/>
        </w:rPr>
        <w:t xml:space="preserve"> включаются:</w:t>
      </w:r>
    </w:p>
    <w:p w14:paraId="155DA31E" w14:textId="77777777" w:rsidR="00694EBB" w:rsidRPr="00694EBB" w:rsidRDefault="00694EBB" w:rsidP="00EC7009">
      <w:pPr>
        <w:pStyle w:val="25"/>
        <w:shd w:val="clear" w:color="auto" w:fill="auto"/>
        <w:spacing w:line="240" w:lineRule="auto"/>
        <w:ind w:firstLine="709"/>
        <w:jc w:val="both"/>
        <w:rPr>
          <w:sz w:val="28"/>
          <w:szCs w:val="28"/>
        </w:rPr>
      </w:pPr>
      <w:r w:rsidRPr="00694EBB">
        <w:rPr>
          <w:sz w:val="28"/>
          <w:szCs w:val="28"/>
        </w:rPr>
        <w:t>1) периоды работы в Учреждении;</w:t>
      </w:r>
    </w:p>
    <w:p w14:paraId="444766D4" w14:textId="77777777" w:rsidR="00694EBB" w:rsidRPr="00694EBB" w:rsidRDefault="00694EBB" w:rsidP="00EC7009">
      <w:pPr>
        <w:pStyle w:val="25"/>
        <w:shd w:val="clear" w:color="auto" w:fill="auto"/>
        <w:spacing w:line="240" w:lineRule="auto"/>
        <w:ind w:firstLine="709"/>
        <w:jc w:val="both"/>
        <w:rPr>
          <w:sz w:val="28"/>
          <w:szCs w:val="28"/>
        </w:rPr>
      </w:pPr>
      <w:r w:rsidRPr="00694EBB">
        <w:rPr>
          <w:sz w:val="28"/>
          <w:szCs w:val="28"/>
        </w:rPr>
        <w:t>2) периоды работы в федеральных органах исполнительной власти, в органах исполнительной власти субъектов Российской Федерации, органах местного самоуправления, воинских должностях при условии идентичности компетенций, профессиональных навыков, опыта текущей деятельности;</w:t>
      </w:r>
    </w:p>
    <w:p w14:paraId="03F818F8" w14:textId="369DAE2E" w:rsidR="00694EBB" w:rsidRPr="00694EBB" w:rsidRDefault="00694EBB" w:rsidP="00EC7009">
      <w:pPr>
        <w:pStyle w:val="25"/>
        <w:shd w:val="clear" w:color="auto" w:fill="auto"/>
        <w:spacing w:line="240" w:lineRule="auto"/>
        <w:ind w:firstLine="709"/>
        <w:jc w:val="both"/>
        <w:rPr>
          <w:sz w:val="28"/>
          <w:szCs w:val="28"/>
        </w:rPr>
      </w:pPr>
      <w:r w:rsidRPr="00694EBB">
        <w:rPr>
          <w:sz w:val="28"/>
          <w:szCs w:val="28"/>
        </w:rPr>
        <w:t>3) периоды работы в полном объёме могут быть засчитаны в случае реорганизации, реструктуризации, ликвидации учреждений отрасли образования города Оби Новосибирской области при условии идентичности компетенций, профессиональных навыков, опыта текущей деятельности;4) периоды работы в учреждениях, организациях на должностях (по профессиям), опыт и знания, по которым необходимы для выполнения должностных обязанностей по занимаемой должности (профессии), в организациях системы образования при условии идентичности компетенций, профессиональных навыков, опыта текущей деятельности в совокупности не более 5 лет.</w:t>
      </w:r>
    </w:p>
    <w:p w14:paraId="5FE2A395" w14:textId="77777777"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Основными документами для определения стажа работы, дающего право на получение надбавки за продолжительность непрерывной работы, является трудовая книжка, трудовой договор, сведения о трудовой деятельности.</w:t>
      </w:r>
    </w:p>
    <w:p w14:paraId="14AA7286" w14:textId="77777777"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Надбавка устанавливается приказом руководителя Учреждения на основании представления комиссии по установлению надбавки за продолжительность непрерывной работы, созданной в Учреждении.</w:t>
      </w:r>
    </w:p>
    <w:p w14:paraId="732FE89D" w14:textId="7F2C670B"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58.</w:t>
      </w:r>
      <w:r w:rsidRPr="00694EBB">
        <w:rPr>
          <w:b/>
          <w:sz w:val="28"/>
          <w:szCs w:val="28"/>
        </w:rPr>
        <w:t xml:space="preserve"> </w:t>
      </w:r>
      <w:r w:rsidRPr="00694EBB">
        <w:rPr>
          <w:sz w:val="28"/>
          <w:szCs w:val="28"/>
        </w:rPr>
        <w:t xml:space="preserve">Надбавка за качественные показатели эффективности деятельности и премии по итогам календарного периода устанавливаются работникам Учреждений </w:t>
      </w:r>
      <w:r w:rsidRPr="00694EBB">
        <w:rPr>
          <w:sz w:val="28"/>
          <w:szCs w:val="28"/>
          <w:lang w:eastAsia="ar-SA"/>
        </w:rPr>
        <w:t xml:space="preserve">(в том числе совместителям) </w:t>
      </w:r>
      <w:r w:rsidRPr="00694EBB">
        <w:rPr>
          <w:sz w:val="28"/>
          <w:szCs w:val="28"/>
        </w:rPr>
        <w:t>по результатам выполнения качественных показателей эффективности деятельности работника.</w:t>
      </w:r>
    </w:p>
    <w:p w14:paraId="0FFBB76A" w14:textId="77777777" w:rsidR="00694EBB" w:rsidRPr="00694EBB" w:rsidRDefault="00694EBB" w:rsidP="00EC7009">
      <w:pPr>
        <w:pStyle w:val="25"/>
        <w:shd w:val="clear" w:color="auto" w:fill="auto"/>
        <w:spacing w:line="240" w:lineRule="auto"/>
        <w:ind w:right="20" w:firstLine="709"/>
        <w:jc w:val="both"/>
        <w:rPr>
          <w:strike/>
          <w:sz w:val="28"/>
          <w:szCs w:val="28"/>
        </w:rPr>
      </w:pPr>
      <w:r w:rsidRPr="00694EBB">
        <w:rPr>
          <w:sz w:val="28"/>
          <w:szCs w:val="28"/>
        </w:rPr>
        <w:t>59.</w:t>
      </w:r>
      <w:r w:rsidRPr="00694EBB">
        <w:rPr>
          <w:b/>
          <w:sz w:val="28"/>
          <w:szCs w:val="28"/>
        </w:rPr>
        <w:t xml:space="preserve"> </w:t>
      </w:r>
      <w:r w:rsidRPr="00694EBB">
        <w:rPr>
          <w:sz w:val="28"/>
          <w:szCs w:val="28"/>
        </w:rPr>
        <w:t>Качественные показатели эффективности деятельности работников Учреждений устанавливаются в Положении о системе оплаты труда работников учреждения по каждой должности и профессии с учетом достижения целей и показателей эффективности деятельности Учреждения.</w:t>
      </w:r>
    </w:p>
    <w:p w14:paraId="46B81208" w14:textId="77777777" w:rsidR="00694EBB" w:rsidRPr="00694EBB" w:rsidRDefault="00694EBB" w:rsidP="00EC7009">
      <w:pPr>
        <w:pStyle w:val="25"/>
        <w:shd w:val="clear" w:color="auto" w:fill="auto"/>
        <w:spacing w:line="240" w:lineRule="auto"/>
        <w:ind w:right="20" w:firstLine="709"/>
        <w:jc w:val="both"/>
        <w:rPr>
          <w:sz w:val="28"/>
          <w:szCs w:val="28"/>
        </w:rPr>
      </w:pPr>
      <w:r w:rsidRPr="00694EBB">
        <w:rPr>
          <w:sz w:val="28"/>
          <w:szCs w:val="28"/>
        </w:rPr>
        <w:t xml:space="preserve">Качественные показатели эффективности деятельности работников должны быть направлены на эффективное выполнение их должностных (профессиональных) обязанностей, а также должны быть проверяемы и измеримы. </w:t>
      </w:r>
    </w:p>
    <w:p w14:paraId="1E98A369" w14:textId="77777777" w:rsidR="00694EBB" w:rsidRDefault="00694EBB" w:rsidP="00EC7009">
      <w:pPr>
        <w:pStyle w:val="25"/>
        <w:shd w:val="clear" w:color="auto" w:fill="auto"/>
        <w:spacing w:line="240" w:lineRule="auto"/>
        <w:ind w:right="20" w:firstLine="709"/>
        <w:jc w:val="both"/>
        <w:rPr>
          <w:sz w:val="28"/>
          <w:szCs w:val="28"/>
          <w:lang w:eastAsia="ar-SA"/>
        </w:rPr>
      </w:pPr>
      <w:r w:rsidRPr="00694EBB">
        <w:rPr>
          <w:sz w:val="28"/>
          <w:szCs w:val="28"/>
          <w:lang w:eastAsia="ar-SA"/>
        </w:rPr>
        <w:t>60.</w:t>
      </w:r>
      <w:r w:rsidRPr="00694EBB">
        <w:rPr>
          <w:b/>
          <w:sz w:val="28"/>
          <w:szCs w:val="28"/>
          <w:lang w:eastAsia="ar-SA"/>
        </w:rPr>
        <w:t xml:space="preserve"> </w:t>
      </w:r>
      <w:r w:rsidRPr="00694EBB">
        <w:rPr>
          <w:sz w:val="28"/>
          <w:szCs w:val="28"/>
          <w:lang w:eastAsia="ar-SA"/>
        </w:rPr>
        <w:t>Показатели, рекомендуемые для включения в перечни качественных показателей эффективности деятельности работников учреждений, учитываемые при определении надбавок стимулирующего характера педагогических работников:</w:t>
      </w:r>
    </w:p>
    <w:p w14:paraId="089607E7" w14:textId="77777777" w:rsidR="00431DBB" w:rsidRPr="00694EBB" w:rsidRDefault="00431DBB" w:rsidP="00694EBB">
      <w:pPr>
        <w:pStyle w:val="25"/>
        <w:shd w:val="clear" w:color="auto" w:fill="auto"/>
        <w:spacing w:line="240" w:lineRule="auto"/>
        <w:ind w:right="20" w:firstLine="708"/>
        <w:jc w:val="both"/>
        <w:rPr>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384"/>
      </w:tblGrid>
      <w:tr w:rsidR="00694EBB" w:rsidRPr="0066445B" w14:paraId="05BB579A" w14:textId="77777777" w:rsidTr="0066445B">
        <w:tc>
          <w:tcPr>
            <w:tcW w:w="710" w:type="dxa"/>
          </w:tcPr>
          <w:p w14:paraId="60C1B933" w14:textId="77777777" w:rsidR="00694EBB" w:rsidRPr="0066445B" w:rsidRDefault="00694EBB" w:rsidP="007431B4">
            <w:pPr>
              <w:jc w:val="both"/>
              <w:rPr>
                <w:rFonts w:ascii="Times New Roman" w:hAnsi="Times New Roman" w:cs="Times New Roman"/>
                <w:sz w:val="24"/>
                <w:szCs w:val="24"/>
              </w:rPr>
            </w:pPr>
            <w:r w:rsidRPr="0066445B">
              <w:rPr>
                <w:rFonts w:ascii="Times New Roman" w:hAnsi="Times New Roman" w:cs="Times New Roman"/>
                <w:sz w:val="24"/>
                <w:szCs w:val="24"/>
              </w:rPr>
              <w:lastRenderedPageBreak/>
              <w:t>№ п/п</w:t>
            </w:r>
          </w:p>
        </w:tc>
        <w:tc>
          <w:tcPr>
            <w:tcW w:w="9384" w:type="dxa"/>
          </w:tcPr>
          <w:p w14:paraId="02EAD35D" w14:textId="77777777" w:rsidR="00694EBB" w:rsidRPr="0066445B" w:rsidRDefault="00694EBB" w:rsidP="007431B4">
            <w:pPr>
              <w:ind w:firstLine="720"/>
              <w:jc w:val="center"/>
              <w:rPr>
                <w:rFonts w:ascii="Times New Roman" w:hAnsi="Times New Roman" w:cs="Times New Roman"/>
                <w:sz w:val="24"/>
                <w:szCs w:val="24"/>
              </w:rPr>
            </w:pPr>
            <w:r w:rsidRPr="0066445B">
              <w:rPr>
                <w:rFonts w:ascii="Times New Roman" w:eastAsia="Calibri" w:hAnsi="Times New Roman" w:cs="Times New Roman"/>
                <w:sz w:val="24"/>
                <w:szCs w:val="24"/>
              </w:rPr>
              <w:t>Перечень показателей оценки эффективности</w:t>
            </w:r>
            <w:r w:rsidRPr="0066445B">
              <w:rPr>
                <w:rFonts w:ascii="Times New Roman" w:hAnsi="Times New Roman" w:cs="Times New Roman"/>
                <w:sz w:val="24"/>
                <w:szCs w:val="24"/>
              </w:rPr>
              <w:t xml:space="preserve"> деятельности педагогических работников учреждения</w:t>
            </w:r>
          </w:p>
        </w:tc>
      </w:tr>
      <w:tr w:rsidR="00694EBB" w:rsidRPr="0066445B" w14:paraId="6C94E76F" w14:textId="77777777" w:rsidTr="0066445B">
        <w:tc>
          <w:tcPr>
            <w:tcW w:w="710" w:type="dxa"/>
          </w:tcPr>
          <w:p w14:paraId="7F1C66FE"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w:t>
            </w:r>
          </w:p>
        </w:tc>
        <w:tc>
          <w:tcPr>
            <w:tcW w:w="9384" w:type="dxa"/>
          </w:tcPr>
          <w:p w14:paraId="7FA80A02" w14:textId="7A79E533" w:rsidR="00694EBB" w:rsidRPr="0066445B" w:rsidRDefault="00694EBB" w:rsidP="004A7C7A">
            <w:pPr>
              <w:tabs>
                <w:tab w:val="left" w:pos="10073"/>
              </w:tabs>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 xml:space="preserve">Динамика индивидуальных образовательных результатов </w:t>
            </w:r>
            <w:r w:rsidR="00BE1227" w:rsidRPr="0066445B">
              <w:rPr>
                <w:rFonts w:ascii="Times New Roman" w:eastAsia="Calibri" w:hAnsi="Times New Roman" w:cs="Times New Roman"/>
                <w:sz w:val="24"/>
                <w:szCs w:val="24"/>
              </w:rPr>
              <w:t>обучающихся (</w:t>
            </w:r>
            <w:r w:rsidRPr="0066445B">
              <w:rPr>
                <w:rFonts w:ascii="Times New Roman" w:eastAsia="Calibri" w:hAnsi="Times New Roman" w:cs="Times New Roman"/>
                <w:sz w:val="24"/>
                <w:szCs w:val="24"/>
              </w:rPr>
              <w:t>по итогам мероприятий внутришкольного контроля, промежуточной и итоговой  аттестации, Всероссийских проверочных работ, процедур независимой оценки качества, региональных, всероссийских и международных исследований)</w:t>
            </w:r>
          </w:p>
        </w:tc>
      </w:tr>
      <w:tr w:rsidR="00694EBB" w:rsidRPr="0066445B" w14:paraId="0A63CBBD" w14:textId="77777777" w:rsidTr="0066445B">
        <w:trPr>
          <w:trHeight w:val="238"/>
        </w:trPr>
        <w:tc>
          <w:tcPr>
            <w:tcW w:w="710" w:type="dxa"/>
          </w:tcPr>
          <w:p w14:paraId="277F7F24"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2</w:t>
            </w:r>
          </w:p>
        </w:tc>
        <w:tc>
          <w:tcPr>
            <w:tcW w:w="9384" w:type="dxa"/>
          </w:tcPr>
          <w:p w14:paraId="613D5E9E"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 xml:space="preserve">Положительная динамика метапредметных результатов обучающихся </w:t>
            </w:r>
          </w:p>
        </w:tc>
      </w:tr>
      <w:tr w:rsidR="00694EBB" w:rsidRPr="0066445B" w14:paraId="4D11C851" w14:textId="77777777" w:rsidTr="0066445B">
        <w:tc>
          <w:tcPr>
            <w:tcW w:w="710" w:type="dxa"/>
          </w:tcPr>
          <w:p w14:paraId="318BBA33"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3</w:t>
            </w:r>
          </w:p>
        </w:tc>
        <w:tc>
          <w:tcPr>
            <w:tcW w:w="9384" w:type="dxa"/>
          </w:tcPr>
          <w:p w14:paraId="5872F444" w14:textId="258EEE5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 xml:space="preserve">Результативность участия </w:t>
            </w:r>
            <w:r w:rsidR="00BE1227" w:rsidRPr="0066445B">
              <w:rPr>
                <w:rFonts w:ascii="Times New Roman" w:eastAsia="Calibri" w:hAnsi="Times New Roman" w:cs="Times New Roman"/>
                <w:sz w:val="24"/>
                <w:szCs w:val="24"/>
              </w:rPr>
              <w:t>обучающихся в</w:t>
            </w:r>
            <w:r w:rsidRPr="0066445B">
              <w:rPr>
                <w:rFonts w:ascii="Times New Roman" w:eastAsia="Calibri" w:hAnsi="Times New Roman" w:cs="Times New Roman"/>
                <w:sz w:val="24"/>
                <w:szCs w:val="24"/>
              </w:rPr>
              <w:t xml:space="preserve"> олимпиадах, конкурсах, турнирах конференциях различного уровня в соответствии с Всероссийским и региональным календарём событий</w:t>
            </w:r>
          </w:p>
        </w:tc>
      </w:tr>
      <w:tr w:rsidR="00694EBB" w:rsidRPr="0066445B" w14:paraId="76FF0210" w14:textId="77777777" w:rsidTr="0066445B">
        <w:tc>
          <w:tcPr>
            <w:tcW w:w="710" w:type="dxa"/>
          </w:tcPr>
          <w:p w14:paraId="3E3EAFAE"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4</w:t>
            </w:r>
          </w:p>
        </w:tc>
        <w:tc>
          <w:tcPr>
            <w:tcW w:w="9384" w:type="dxa"/>
          </w:tcPr>
          <w:p w14:paraId="05E68167"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Процент занятий, проводимых с использованием практико-ориентированных технологий</w:t>
            </w:r>
          </w:p>
        </w:tc>
      </w:tr>
      <w:tr w:rsidR="00694EBB" w:rsidRPr="0066445B" w14:paraId="667A18D2" w14:textId="77777777" w:rsidTr="0066445B">
        <w:trPr>
          <w:trHeight w:val="245"/>
        </w:trPr>
        <w:tc>
          <w:tcPr>
            <w:tcW w:w="710" w:type="dxa"/>
          </w:tcPr>
          <w:p w14:paraId="2FFF221D"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5</w:t>
            </w:r>
          </w:p>
        </w:tc>
        <w:tc>
          <w:tcPr>
            <w:tcW w:w="9384" w:type="dxa"/>
          </w:tcPr>
          <w:p w14:paraId="69CC8794" w14:textId="77777777" w:rsidR="00694EBB" w:rsidRPr="0066445B" w:rsidRDefault="00694EBB" w:rsidP="004A7C7A">
            <w:pPr>
              <w:spacing w:after="0" w:line="240" w:lineRule="auto"/>
              <w:contextualSpacing/>
              <w:jc w:val="both"/>
              <w:rPr>
                <w:rFonts w:ascii="Times New Roman" w:eastAsia="Calibri" w:hAnsi="Times New Roman" w:cs="Times New Roman"/>
                <w:strike/>
                <w:color w:val="FF0000"/>
                <w:sz w:val="24"/>
                <w:szCs w:val="24"/>
              </w:rPr>
            </w:pPr>
            <w:r w:rsidRPr="0066445B">
              <w:rPr>
                <w:rFonts w:ascii="Times New Roman" w:hAnsi="Times New Roman" w:cs="Times New Roman"/>
                <w:sz w:val="24"/>
                <w:szCs w:val="24"/>
              </w:rPr>
              <w:t>Процент занятий, проводимых с применением электронного обучения и дистанционных образовательных технологий</w:t>
            </w:r>
          </w:p>
        </w:tc>
      </w:tr>
      <w:tr w:rsidR="00694EBB" w:rsidRPr="0066445B" w14:paraId="6097B175" w14:textId="77777777" w:rsidTr="0066445B">
        <w:tc>
          <w:tcPr>
            <w:tcW w:w="710" w:type="dxa"/>
          </w:tcPr>
          <w:p w14:paraId="75172B3E"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6</w:t>
            </w:r>
          </w:p>
        </w:tc>
        <w:tc>
          <w:tcPr>
            <w:tcW w:w="9384" w:type="dxa"/>
          </w:tcPr>
          <w:p w14:paraId="14E2EC80"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Процент обучающихся, занятых во внеурочной деятельности, дополнительном образовании, в том числе через формы партнерства с учреждениями дополнительного образования, организациями культуры, спорта, молодежной политики, предприятиями</w:t>
            </w:r>
          </w:p>
        </w:tc>
      </w:tr>
      <w:tr w:rsidR="00694EBB" w:rsidRPr="0066445B" w14:paraId="731E1633" w14:textId="77777777" w:rsidTr="0066445B">
        <w:tc>
          <w:tcPr>
            <w:tcW w:w="710" w:type="dxa"/>
          </w:tcPr>
          <w:p w14:paraId="367FAFDE"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7</w:t>
            </w:r>
          </w:p>
        </w:tc>
        <w:tc>
          <w:tcPr>
            <w:tcW w:w="9384" w:type="dxa"/>
          </w:tcPr>
          <w:p w14:paraId="5B8AB3BC"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Процент учащихся, обучающихся по данному предмету по индивидуальным образовательным программам</w:t>
            </w:r>
          </w:p>
        </w:tc>
      </w:tr>
      <w:tr w:rsidR="00694EBB" w:rsidRPr="0066445B" w14:paraId="16F49DB1" w14:textId="77777777" w:rsidTr="0066445B">
        <w:tc>
          <w:tcPr>
            <w:tcW w:w="710" w:type="dxa"/>
          </w:tcPr>
          <w:p w14:paraId="644699BD"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8</w:t>
            </w:r>
          </w:p>
        </w:tc>
        <w:tc>
          <w:tcPr>
            <w:tcW w:w="9384" w:type="dxa"/>
          </w:tcPr>
          <w:p w14:paraId="0384C134" w14:textId="51747A89"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hAnsi="Times New Roman" w:cs="Times New Roman"/>
                <w:sz w:val="24"/>
                <w:szCs w:val="24"/>
              </w:rPr>
              <w:t xml:space="preserve">Результативность диагностической, коррекционно-развивающей, консультационной, </w:t>
            </w:r>
            <w:r w:rsidR="00BE1227" w:rsidRPr="0066445B">
              <w:rPr>
                <w:rFonts w:ascii="Times New Roman" w:hAnsi="Times New Roman" w:cs="Times New Roman"/>
                <w:sz w:val="24"/>
                <w:szCs w:val="24"/>
              </w:rPr>
              <w:t>просветительской работы</w:t>
            </w:r>
            <w:r w:rsidRPr="0066445B">
              <w:rPr>
                <w:rFonts w:ascii="Times New Roman" w:hAnsi="Times New Roman" w:cs="Times New Roman"/>
                <w:sz w:val="24"/>
                <w:szCs w:val="24"/>
              </w:rPr>
              <w:t>, в том числе с детьми, имеющи</w:t>
            </w:r>
            <w:r w:rsidRPr="0066445B">
              <w:rPr>
                <w:rFonts w:ascii="Times New Roman" w:hAnsi="Times New Roman" w:cs="Times New Roman"/>
                <w:strike/>
                <w:sz w:val="24"/>
                <w:szCs w:val="24"/>
              </w:rPr>
              <w:t>х</w:t>
            </w:r>
            <w:r w:rsidRPr="0066445B">
              <w:rPr>
                <w:rFonts w:ascii="Times New Roman" w:hAnsi="Times New Roman" w:cs="Times New Roman"/>
                <w:sz w:val="24"/>
                <w:szCs w:val="24"/>
              </w:rPr>
              <w:t xml:space="preserve"> инвалидность и (или) ограниченные возможности здоровья</w:t>
            </w:r>
          </w:p>
        </w:tc>
      </w:tr>
      <w:tr w:rsidR="00694EBB" w:rsidRPr="0066445B" w14:paraId="3F0D6AB9" w14:textId="77777777" w:rsidTr="0066445B">
        <w:tc>
          <w:tcPr>
            <w:tcW w:w="710" w:type="dxa"/>
          </w:tcPr>
          <w:p w14:paraId="415252D0"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9</w:t>
            </w:r>
          </w:p>
        </w:tc>
        <w:tc>
          <w:tcPr>
            <w:tcW w:w="9384" w:type="dxa"/>
          </w:tcPr>
          <w:p w14:paraId="0E3FC24B"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Результаты организации и проведения мероприятий, способствующих сохранению и восстановлению психического и физического здоровья учащихся (здоровьесберегающие технологии, тематические классные часы о здоровом образе жизни, дни здоровья, туристические походы и т.п.)</w:t>
            </w:r>
          </w:p>
        </w:tc>
      </w:tr>
      <w:tr w:rsidR="00694EBB" w:rsidRPr="0066445B" w14:paraId="2F4BD937" w14:textId="77777777" w:rsidTr="0066445B">
        <w:tc>
          <w:tcPr>
            <w:tcW w:w="710" w:type="dxa"/>
          </w:tcPr>
          <w:p w14:paraId="00C40CE2"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10</w:t>
            </w:r>
          </w:p>
        </w:tc>
        <w:tc>
          <w:tcPr>
            <w:tcW w:w="9384" w:type="dxa"/>
          </w:tcPr>
          <w:p w14:paraId="7C2EED20"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Доля обучающихся - участников внеклассных мероприятий по актуальным направлениям модернизации образования</w:t>
            </w:r>
          </w:p>
        </w:tc>
      </w:tr>
      <w:tr w:rsidR="00694EBB" w:rsidRPr="0066445B" w14:paraId="6F517779" w14:textId="77777777" w:rsidTr="0066445B">
        <w:trPr>
          <w:trHeight w:val="348"/>
        </w:trPr>
        <w:tc>
          <w:tcPr>
            <w:tcW w:w="710" w:type="dxa"/>
          </w:tcPr>
          <w:p w14:paraId="0BD8EA47"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11</w:t>
            </w:r>
          </w:p>
        </w:tc>
        <w:tc>
          <w:tcPr>
            <w:tcW w:w="9384" w:type="dxa"/>
          </w:tcPr>
          <w:p w14:paraId="1BA04A5C"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Результативность профилактической работы по направлениям, в том числе обеспечение качества, эффективности деятельности при выполнении организационно-координирующих, коммуникативных функций классного руководителя (кураторство), в том числе с лицами с ОВЗ</w:t>
            </w:r>
          </w:p>
        </w:tc>
      </w:tr>
      <w:tr w:rsidR="00694EBB" w:rsidRPr="0066445B" w14:paraId="4E464857" w14:textId="77777777" w:rsidTr="0066445B">
        <w:trPr>
          <w:trHeight w:val="284"/>
        </w:trPr>
        <w:tc>
          <w:tcPr>
            <w:tcW w:w="710" w:type="dxa"/>
          </w:tcPr>
          <w:p w14:paraId="236144CF"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12</w:t>
            </w:r>
          </w:p>
        </w:tc>
        <w:tc>
          <w:tcPr>
            <w:tcW w:w="9384" w:type="dxa"/>
          </w:tcPr>
          <w:p w14:paraId="659989BF"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Снижение (отсутствие) пропусков учащимися уроков без уважительной причины</w:t>
            </w:r>
          </w:p>
        </w:tc>
      </w:tr>
      <w:tr w:rsidR="00694EBB" w:rsidRPr="0066445B" w14:paraId="7D360E1A" w14:textId="77777777" w:rsidTr="0066445B">
        <w:tc>
          <w:tcPr>
            <w:tcW w:w="710" w:type="dxa"/>
          </w:tcPr>
          <w:p w14:paraId="79521748"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13</w:t>
            </w:r>
          </w:p>
        </w:tc>
        <w:tc>
          <w:tcPr>
            <w:tcW w:w="9384" w:type="dxa"/>
          </w:tcPr>
          <w:p w14:paraId="5D5411A7"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 xml:space="preserve">Результативность работы по профориентации и социализации обучающихся </w:t>
            </w:r>
          </w:p>
        </w:tc>
      </w:tr>
      <w:tr w:rsidR="00694EBB" w:rsidRPr="0066445B" w14:paraId="57575080" w14:textId="77777777" w:rsidTr="0066445B">
        <w:trPr>
          <w:trHeight w:val="282"/>
        </w:trPr>
        <w:tc>
          <w:tcPr>
            <w:tcW w:w="710" w:type="dxa"/>
          </w:tcPr>
          <w:p w14:paraId="1DC804DE"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14</w:t>
            </w:r>
          </w:p>
        </w:tc>
        <w:tc>
          <w:tcPr>
            <w:tcW w:w="9384" w:type="dxa"/>
          </w:tcPr>
          <w:p w14:paraId="1D6F7139" w14:textId="77777777" w:rsidR="00694EBB" w:rsidRPr="0066445B" w:rsidRDefault="00694EBB" w:rsidP="004A7C7A">
            <w:pPr>
              <w:spacing w:after="0" w:line="240" w:lineRule="auto"/>
              <w:contextualSpacing/>
              <w:rPr>
                <w:rFonts w:ascii="Times New Roman" w:eastAsia="Calibri" w:hAnsi="Times New Roman" w:cs="Times New Roman"/>
                <w:sz w:val="24"/>
                <w:szCs w:val="24"/>
              </w:rPr>
            </w:pPr>
            <w:r w:rsidRPr="0066445B">
              <w:rPr>
                <w:rFonts w:ascii="Times New Roman" w:eastAsia="Calibri" w:hAnsi="Times New Roman" w:cs="Times New Roman"/>
                <w:sz w:val="24"/>
                <w:szCs w:val="24"/>
              </w:rPr>
              <w:t xml:space="preserve">Индивидуальная работа с семьями обучающихся </w:t>
            </w:r>
          </w:p>
        </w:tc>
      </w:tr>
      <w:tr w:rsidR="00694EBB" w:rsidRPr="0066445B" w14:paraId="5385A9EA" w14:textId="77777777" w:rsidTr="0066445B">
        <w:tc>
          <w:tcPr>
            <w:tcW w:w="710" w:type="dxa"/>
          </w:tcPr>
          <w:p w14:paraId="4BB83290"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15</w:t>
            </w:r>
          </w:p>
        </w:tc>
        <w:tc>
          <w:tcPr>
            <w:tcW w:w="9384" w:type="dxa"/>
          </w:tcPr>
          <w:p w14:paraId="7478A603"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Оказание конструктивной помощи студентам в период прохождения всех видов профессиональной практики</w:t>
            </w:r>
          </w:p>
        </w:tc>
      </w:tr>
      <w:tr w:rsidR="00694EBB" w:rsidRPr="0066445B" w14:paraId="34E244B2" w14:textId="77777777" w:rsidTr="0066445B">
        <w:tc>
          <w:tcPr>
            <w:tcW w:w="710" w:type="dxa"/>
          </w:tcPr>
          <w:p w14:paraId="49D45458"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16</w:t>
            </w:r>
          </w:p>
        </w:tc>
        <w:tc>
          <w:tcPr>
            <w:tcW w:w="9384" w:type="dxa"/>
          </w:tcPr>
          <w:p w14:paraId="71B481BE"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Результативность участия в работе экспериментальных, инновационных, стажировочных площадок, проектах разного уровня</w:t>
            </w:r>
          </w:p>
        </w:tc>
      </w:tr>
      <w:tr w:rsidR="00694EBB" w:rsidRPr="0066445B" w14:paraId="6649552D" w14:textId="77777777" w:rsidTr="0066445B">
        <w:tc>
          <w:tcPr>
            <w:tcW w:w="710" w:type="dxa"/>
          </w:tcPr>
          <w:p w14:paraId="67721F14"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17</w:t>
            </w:r>
          </w:p>
        </w:tc>
        <w:tc>
          <w:tcPr>
            <w:tcW w:w="9384" w:type="dxa"/>
          </w:tcPr>
          <w:p w14:paraId="201F27DF" w14:textId="77777777" w:rsidR="00694EBB" w:rsidRPr="0066445B" w:rsidRDefault="00694EBB" w:rsidP="004A7C7A">
            <w:pPr>
              <w:spacing w:after="0" w:line="240" w:lineRule="auto"/>
              <w:contextualSpacing/>
              <w:jc w:val="both"/>
              <w:rPr>
                <w:rFonts w:ascii="Times New Roman" w:eastAsia="Calibri" w:hAnsi="Times New Roman" w:cs="Times New Roman"/>
                <w:sz w:val="24"/>
                <w:szCs w:val="24"/>
              </w:rPr>
            </w:pPr>
            <w:r w:rsidRPr="0066445B">
              <w:rPr>
                <w:rFonts w:ascii="Times New Roman" w:eastAsia="Calibri" w:hAnsi="Times New Roman" w:cs="Times New Roman"/>
                <w:sz w:val="24"/>
                <w:szCs w:val="24"/>
              </w:rPr>
              <w:t>Результаты трансляции профессионального опыта (открытые уроки, мастер- классы, выступления на конференциях, семинарах, методических объединениях, профессиональные конкурсы различных уровней)</w:t>
            </w:r>
          </w:p>
        </w:tc>
      </w:tr>
      <w:tr w:rsidR="00694EBB" w:rsidRPr="0066445B" w14:paraId="078D32AD" w14:textId="77777777" w:rsidTr="0066445B">
        <w:trPr>
          <w:trHeight w:val="276"/>
        </w:trPr>
        <w:tc>
          <w:tcPr>
            <w:tcW w:w="710" w:type="dxa"/>
          </w:tcPr>
          <w:p w14:paraId="26557DE9"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18</w:t>
            </w:r>
          </w:p>
        </w:tc>
        <w:tc>
          <w:tcPr>
            <w:tcW w:w="9384" w:type="dxa"/>
          </w:tcPr>
          <w:p w14:paraId="38CC0FF6" w14:textId="77777777" w:rsidR="00694EBB" w:rsidRPr="0066445B" w:rsidRDefault="00694EBB" w:rsidP="004A7C7A">
            <w:pPr>
              <w:spacing w:after="0" w:line="240" w:lineRule="auto"/>
              <w:contextualSpacing/>
              <w:rPr>
                <w:rFonts w:ascii="Times New Roman" w:eastAsia="Calibri" w:hAnsi="Times New Roman" w:cs="Times New Roman"/>
                <w:sz w:val="24"/>
                <w:szCs w:val="24"/>
              </w:rPr>
            </w:pPr>
            <w:r w:rsidRPr="0066445B">
              <w:rPr>
                <w:rFonts w:ascii="Times New Roman" w:eastAsia="Calibri" w:hAnsi="Times New Roman" w:cs="Times New Roman"/>
                <w:sz w:val="24"/>
                <w:szCs w:val="24"/>
              </w:rPr>
              <w:t xml:space="preserve">Наличие портфолио педагога и обучающихся </w:t>
            </w:r>
          </w:p>
        </w:tc>
      </w:tr>
      <w:tr w:rsidR="00694EBB" w:rsidRPr="0066445B" w14:paraId="7F46DD8B" w14:textId="77777777" w:rsidTr="0066445B">
        <w:tc>
          <w:tcPr>
            <w:tcW w:w="710" w:type="dxa"/>
          </w:tcPr>
          <w:p w14:paraId="4EDDD650"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19</w:t>
            </w:r>
          </w:p>
        </w:tc>
        <w:tc>
          <w:tcPr>
            <w:tcW w:w="9384" w:type="dxa"/>
          </w:tcPr>
          <w:p w14:paraId="2F738F22" w14:textId="77777777" w:rsidR="00694EBB" w:rsidRPr="0066445B" w:rsidRDefault="00694EBB" w:rsidP="004A7C7A">
            <w:pPr>
              <w:spacing w:after="0" w:line="240" w:lineRule="auto"/>
              <w:contextualSpacing/>
              <w:rPr>
                <w:rFonts w:ascii="Times New Roman" w:eastAsia="Calibri" w:hAnsi="Times New Roman" w:cs="Times New Roman"/>
                <w:sz w:val="24"/>
                <w:szCs w:val="24"/>
              </w:rPr>
            </w:pPr>
            <w:r w:rsidRPr="0066445B">
              <w:rPr>
                <w:rFonts w:ascii="Times New Roman" w:eastAsia="Calibri" w:hAnsi="Times New Roman" w:cs="Times New Roman"/>
                <w:sz w:val="24"/>
                <w:szCs w:val="24"/>
              </w:rPr>
              <w:t>Наличие блога педагога и частота обращения учащихся и родителей на имеющийся Интернет-ресурс</w:t>
            </w:r>
          </w:p>
        </w:tc>
      </w:tr>
      <w:tr w:rsidR="00694EBB" w:rsidRPr="0066445B" w14:paraId="189908E1" w14:textId="77777777" w:rsidTr="0066445B">
        <w:tc>
          <w:tcPr>
            <w:tcW w:w="710" w:type="dxa"/>
          </w:tcPr>
          <w:p w14:paraId="5CAE27AA"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20</w:t>
            </w:r>
          </w:p>
        </w:tc>
        <w:tc>
          <w:tcPr>
            <w:tcW w:w="9384" w:type="dxa"/>
          </w:tcPr>
          <w:p w14:paraId="20347C80" w14:textId="77777777" w:rsidR="00694EBB" w:rsidRPr="0066445B" w:rsidRDefault="00694EBB" w:rsidP="004A7C7A">
            <w:pPr>
              <w:spacing w:after="0" w:line="240" w:lineRule="auto"/>
              <w:contextualSpacing/>
              <w:rPr>
                <w:rFonts w:ascii="Times New Roman" w:eastAsia="Calibri" w:hAnsi="Times New Roman" w:cs="Times New Roman"/>
                <w:sz w:val="24"/>
                <w:szCs w:val="24"/>
              </w:rPr>
            </w:pPr>
            <w:r w:rsidRPr="0066445B">
              <w:rPr>
                <w:rFonts w:ascii="Times New Roman" w:eastAsia="Calibri" w:hAnsi="Times New Roman" w:cs="Times New Roman"/>
                <w:sz w:val="24"/>
                <w:szCs w:val="24"/>
              </w:rPr>
              <w:t>Снижение частоты обоснованных обращений учащихся, родителей, педагогов по поводу конфликтных ситуаций и высокой уровень решения конфликтных ситуаций</w:t>
            </w:r>
          </w:p>
        </w:tc>
      </w:tr>
      <w:tr w:rsidR="00694EBB" w:rsidRPr="0066445B" w14:paraId="4827AA47" w14:textId="77777777" w:rsidTr="0066445B">
        <w:tc>
          <w:tcPr>
            <w:tcW w:w="710" w:type="dxa"/>
          </w:tcPr>
          <w:p w14:paraId="41F65310"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lastRenderedPageBreak/>
              <w:t>21</w:t>
            </w:r>
          </w:p>
        </w:tc>
        <w:tc>
          <w:tcPr>
            <w:tcW w:w="9384" w:type="dxa"/>
          </w:tcPr>
          <w:p w14:paraId="21DD76EA" w14:textId="77777777" w:rsidR="00694EBB" w:rsidRPr="0066445B" w:rsidRDefault="00694EBB" w:rsidP="004A7C7A">
            <w:pPr>
              <w:spacing w:after="0" w:line="240" w:lineRule="auto"/>
              <w:contextualSpacing/>
              <w:jc w:val="both"/>
              <w:rPr>
                <w:rFonts w:ascii="Times New Roman" w:eastAsia="Calibri" w:hAnsi="Times New Roman" w:cs="Times New Roman"/>
                <w:strike/>
                <w:color w:val="FF0000"/>
                <w:sz w:val="24"/>
                <w:szCs w:val="24"/>
              </w:rPr>
            </w:pPr>
            <w:r w:rsidRPr="0066445B">
              <w:rPr>
                <w:rFonts w:ascii="Times New Roman" w:hAnsi="Times New Roman" w:cs="Times New Roman"/>
                <w:sz w:val="24"/>
                <w:szCs w:val="24"/>
              </w:rPr>
              <w:t>Степень удовлетворённости преподаванием предмета с применением электронного обучения и дистанционных образовательных технологий по результатам опроса всех участников образовательных отношений</w:t>
            </w:r>
          </w:p>
        </w:tc>
      </w:tr>
      <w:tr w:rsidR="00694EBB" w:rsidRPr="0066445B" w14:paraId="4918DD1C" w14:textId="77777777" w:rsidTr="0066445B">
        <w:tc>
          <w:tcPr>
            <w:tcW w:w="710" w:type="dxa"/>
          </w:tcPr>
          <w:p w14:paraId="34BC3345"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22</w:t>
            </w:r>
          </w:p>
        </w:tc>
        <w:tc>
          <w:tcPr>
            <w:tcW w:w="9384" w:type="dxa"/>
          </w:tcPr>
          <w:p w14:paraId="3307B0DD" w14:textId="77777777" w:rsidR="00694EBB" w:rsidRPr="0066445B" w:rsidRDefault="00694EBB" w:rsidP="004A7C7A">
            <w:pPr>
              <w:spacing w:after="0" w:line="240" w:lineRule="auto"/>
              <w:jc w:val="both"/>
              <w:rPr>
                <w:rFonts w:ascii="Times New Roman" w:hAnsi="Times New Roman" w:cs="Times New Roman"/>
                <w:sz w:val="24"/>
                <w:szCs w:val="24"/>
              </w:rPr>
            </w:pPr>
            <w:r w:rsidRPr="0066445B">
              <w:rPr>
                <w:rFonts w:ascii="Times New Roman" w:hAnsi="Times New Roman" w:cs="Times New Roman"/>
                <w:sz w:val="24"/>
                <w:szCs w:val="24"/>
              </w:rPr>
              <w:t>Качественное ведение электронной базы данных ГИС НСО «Электронная школа» (информационное отражения состояния по учету контингента обучающихся и ведению текущей успеваемости, обеспечения достоверности и актуальности информации)</w:t>
            </w:r>
          </w:p>
        </w:tc>
      </w:tr>
      <w:tr w:rsidR="00694EBB" w:rsidRPr="0066445B" w14:paraId="2690B66C" w14:textId="77777777" w:rsidTr="0066445B">
        <w:tc>
          <w:tcPr>
            <w:tcW w:w="710" w:type="dxa"/>
          </w:tcPr>
          <w:p w14:paraId="59E7584E"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23</w:t>
            </w:r>
          </w:p>
        </w:tc>
        <w:tc>
          <w:tcPr>
            <w:tcW w:w="9384" w:type="dxa"/>
          </w:tcPr>
          <w:p w14:paraId="1B33A013" w14:textId="77777777" w:rsidR="00694EBB" w:rsidRPr="0066445B" w:rsidRDefault="00694EBB" w:rsidP="004A7C7A">
            <w:pPr>
              <w:spacing w:after="0" w:line="240" w:lineRule="auto"/>
              <w:jc w:val="both"/>
              <w:rPr>
                <w:rFonts w:ascii="Times New Roman" w:hAnsi="Times New Roman" w:cs="Times New Roman"/>
                <w:sz w:val="24"/>
                <w:szCs w:val="24"/>
              </w:rPr>
            </w:pPr>
            <w:r w:rsidRPr="0066445B">
              <w:rPr>
                <w:rFonts w:ascii="Times New Roman" w:hAnsi="Times New Roman" w:cs="Times New Roman"/>
                <w:sz w:val="24"/>
                <w:szCs w:val="24"/>
              </w:rPr>
              <w:t>Эффективное внедрение и использование педагогических технологий организации дистанционной учебной деятельности</w:t>
            </w:r>
          </w:p>
        </w:tc>
      </w:tr>
      <w:tr w:rsidR="00694EBB" w:rsidRPr="0066445B" w14:paraId="77915CAA" w14:textId="77777777" w:rsidTr="0066445B">
        <w:tc>
          <w:tcPr>
            <w:tcW w:w="710" w:type="dxa"/>
          </w:tcPr>
          <w:p w14:paraId="18B30595"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24</w:t>
            </w:r>
          </w:p>
        </w:tc>
        <w:tc>
          <w:tcPr>
            <w:tcW w:w="9384" w:type="dxa"/>
          </w:tcPr>
          <w:p w14:paraId="26E9EF62" w14:textId="77777777" w:rsidR="00694EBB" w:rsidRPr="0066445B" w:rsidRDefault="00694EBB" w:rsidP="004A7C7A">
            <w:pPr>
              <w:spacing w:after="0" w:line="240" w:lineRule="auto"/>
              <w:jc w:val="both"/>
              <w:rPr>
                <w:rFonts w:ascii="Times New Roman" w:hAnsi="Times New Roman" w:cs="Times New Roman"/>
                <w:sz w:val="24"/>
                <w:szCs w:val="24"/>
              </w:rPr>
            </w:pPr>
            <w:r w:rsidRPr="0066445B">
              <w:rPr>
                <w:rFonts w:ascii="Times New Roman" w:hAnsi="Times New Roman" w:cs="Times New Roman"/>
                <w:sz w:val="24"/>
                <w:szCs w:val="24"/>
              </w:rPr>
              <w:t>Эффективное внедрение и использование дистанционных технологий при проведении консультирования, коррекционно-развивающих занятий, оказания услуг ПМПК детям и родителям</w:t>
            </w:r>
          </w:p>
        </w:tc>
      </w:tr>
      <w:tr w:rsidR="00694EBB" w:rsidRPr="0066445B" w14:paraId="43472249" w14:textId="77777777" w:rsidTr="0066445B">
        <w:tc>
          <w:tcPr>
            <w:tcW w:w="710" w:type="dxa"/>
          </w:tcPr>
          <w:p w14:paraId="1E9CCC56" w14:textId="77777777" w:rsidR="00694EBB" w:rsidRPr="0066445B" w:rsidRDefault="00694EBB" w:rsidP="004A7C7A">
            <w:pPr>
              <w:spacing w:after="0"/>
              <w:rPr>
                <w:rFonts w:ascii="Times New Roman" w:hAnsi="Times New Roman" w:cs="Times New Roman"/>
                <w:sz w:val="24"/>
                <w:szCs w:val="24"/>
              </w:rPr>
            </w:pPr>
            <w:r w:rsidRPr="0066445B">
              <w:rPr>
                <w:rFonts w:ascii="Times New Roman" w:hAnsi="Times New Roman" w:cs="Times New Roman"/>
                <w:sz w:val="24"/>
                <w:szCs w:val="24"/>
              </w:rPr>
              <w:t>25</w:t>
            </w:r>
          </w:p>
        </w:tc>
        <w:tc>
          <w:tcPr>
            <w:tcW w:w="9384" w:type="dxa"/>
          </w:tcPr>
          <w:p w14:paraId="0057CC59" w14:textId="77777777" w:rsidR="00694EBB" w:rsidRPr="0066445B" w:rsidRDefault="00694EBB" w:rsidP="004A7C7A">
            <w:pPr>
              <w:spacing w:after="0" w:line="240" w:lineRule="auto"/>
              <w:jc w:val="both"/>
              <w:rPr>
                <w:rFonts w:ascii="Times New Roman" w:hAnsi="Times New Roman" w:cs="Times New Roman"/>
                <w:sz w:val="24"/>
                <w:szCs w:val="24"/>
              </w:rPr>
            </w:pPr>
            <w:r w:rsidRPr="0066445B">
              <w:rPr>
                <w:rFonts w:ascii="Times New Roman" w:hAnsi="Times New Roman" w:cs="Times New Roman"/>
                <w:sz w:val="24"/>
                <w:szCs w:val="24"/>
              </w:rPr>
              <w:t>Востребованность дополнительных общеобразовательных программ (обязательно для учреждений, программы которых включены в реестр образовательных программ персонифицированного финансирования дополнительного образования детей)</w:t>
            </w:r>
          </w:p>
        </w:tc>
      </w:tr>
    </w:tbl>
    <w:p w14:paraId="442B8252" w14:textId="77777777" w:rsidR="004A7C7A" w:rsidRDefault="004A7C7A" w:rsidP="00694EBB">
      <w:pPr>
        <w:pStyle w:val="a6"/>
        <w:spacing w:after="0" w:line="240" w:lineRule="auto"/>
        <w:ind w:left="0" w:firstLine="708"/>
        <w:jc w:val="both"/>
        <w:rPr>
          <w:rFonts w:ascii="Times New Roman" w:hAnsi="Times New Roman" w:cs="Times New Roman"/>
          <w:sz w:val="28"/>
          <w:szCs w:val="28"/>
        </w:rPr>
      </w:pPr>
    </w:p>
    <w:p w14:paraId="00DCDE49" w14:textId="4A8DFCE4" w:rsidR="00694EBB" w:rsidRPr="00694EBB" w:rsidRDefault="00694EBB" w:rsidP="00EC7009">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Кроме показателей оценки эффективности деятельности Учреждения, приведенных в таблице, рекомендуется предусматривать в Положении о системе оплаты труда работников учреждения иные выплаты стимулирующего характера, устанавливаемые работникам в процентах от должностного оклада, оклада, ставки заработной платы при соблюдении условий их осуществления:</w:t>
      </w:r>
    </w:p>
    <w:p w14:paraId="3448565C" w14:textId="14044C2D" w:rsidR="00694EBB" w:rsidRPr="00694EBB" w:rsidRDefault="00694EBB" w:rsidP="00EC7009">
      <w:pPr>
        <w:pStyle w:val="25"/>
        <w:numPr>
          <w:ilvl w:val="0"/>
          <w:numId w:val="19"/>
        </w:numPr>
        <w:shd w:val="clear" w:color="auto" w:fill="auto"/>
        <w:spacing w:line="240" w:lineRule="auto"/>
        <w:ind w:left="0" w:right="20" w:firstLine="709"/>
        <w:jc w:val="both"/>
        <w:rPr>
          <w:sz w:val="28"/>
          <w:szCs w:val="28"/>
          <w:lang w:eastAsia="ar-SA"/>
        </w:rPr>
      </w:pPr>
      <w:r w:rsidRPr="00694EBB">
        <w:rPr>
          <w:sz w:val="28"/>
          <w:szCs w:val="28"/>
          <w:lang w:eastAsia="ar-SA"/>
        </w:rPr>
        <w:t>молодым специалистам;</w:t>
      </w:r>
    </w:p>
    <w:p w14:paraId="5625D7F8" w14:textId="6E7DB73D" w:rsidR="00694EBB" w:rsidRPr="00694EBB" w:rsidRDefault="00694EBB" w:rsidP="00EC7009">
      <w:pPr>
        <w:pStyle w:val="25"/>
        <w:numPr>
          <w:ilvl w:val="0"/>
          <w:numId w:val="19"/>
        </w:numPr>
        <w:shd w:val="clear" w:color="auto" w:fill="auto"/>
        <w:spacing w:line="240" w:lineRule="auto"/>
        <w:ind w:left="0" w:right="20" w:firstLine="709"/>
        <w:jc w:val="both"/>
        <w:rPr>
          <w:sz w:val="28"/>
          <w:szCs w:val="28"/>
          <w:lang w:eastAsia="ar-SA"/>
        </w:rPr>
      </w:pPr>
      <w:r w:rsidRPr="00694EBB">
        <w:rPr>
          <w:rFonts w:eastAsia="Calibri"/>
          <w:sz w:val="28"/>
          <w:szCs w:val="28"/>
          <w:lang w:eastAsia="en-US"/>
        </w:rPr>
        <w:t xml:space="preserve">за осуществление подготовки учебных комплексов по новым дисциплинам, вводимым в связи с изменением учебных планов (в </w:t>
      </w:r>
      <w:r w:rsidR="00A80845" w:rsidRPr="00694EBB">
        <w:rPr>
          <w:rFonts w:eastAsia="Calibri"/>
          <w:sz w:val="28"/>
          <w:szCs w:val="28"/>
          <w:lang w:eastAsia="en-US"/>
        </w:rPr>
        <w:t>размере 20</w:t>
      </w:r>
      <w:r w:rsidRPr="00694EBB">
        <w:rPr>
          <w:rFonts w:eastAsia="Calibri"/>
          <w:sz w:val="28"/>
          <w:szCs w:val="28"/>
          <w:lang w:eastAsia="en-US"/>
        </w:rPr>
        <w:t xml:space="preserve"> % от оклада, ставки заработной платы);</w:t>
      </w:r>
    </w:p>
    <w:p w14:paraId="04DB348E" w14:textId="04181F85" w:rsidR="00694EBB" w:rsidRPr="00694EBB" w:rsidRDefault="00694EBB" w:rsidP="00EC7009">
      <w:pPr>
        <w:pStyle w:val="25"/>
        <w:numPr>
          <w:ilvl w:val="0"/>
          <w:numId w:val="19"/>
        </w:numPr>
        <w:shd w:val="clear" w:color="auto" w:fill="auto"/>
        <w:spacing w:line="240" w:lineRule="auto"/>
        <w:ind w:left="0" w:right="20" w:firstLine="709"/>
        <w:jc w:val="both"/>
        <w:rPr>
          <w:sz w:val="28"/>
          <w:szCs w:val="28"/>
          <w:lang w:eastAsia="ar-SA"/>
        </w:rPr>
      </w:pPr>
      <w:r w:rsidRPr="00694EBB">
        <w:rPr>
          <w:sz w:val="28"/>
          <w:szCs w:val="28"/>
        </w:rPr>
        <w:t>за осуществление деятельности по организации творческих, интеллектуальных, научных и других объединений учащихся (например, научных обществ учащихся);</w:t>
      </w:r>
    </w:p>
    <w:p w14:paraId="687BD325" w14:textId="4A84BEA0" w:rsidR="00694EBB" w:rsidRPr="00694EBB" w:rsidRDefault="00694EBB" w:rsidP="00EC7009">
      <w:pPr>
        <w:pStyle w:val="25"/>
        <w:numPr>
          <w:ilvl w:val="0"/>
          <w:numId w:val="19"/>
        </w:numPr>
        <w:shd w:val="clear" w:color="auto" w:fill="auto"/>
        <w:spacing w:line="240" w:lineRule="auto"/>
        <w:ind w:left="0" w:right="20" w:firstLine="709"/>
        <w:jc w:val="both"/>
        <w:rPr>
          <w:sz w:val="28"/>
          <w:szCs w:val="28"/>
          <w:lang w:eastAsia="ar-SA"/>
        </w:rPr>
      </w:pPr>
      <w:r w:rsidRPr="00694EBB">
        <w:rPr>
          <w:sz w:val="28"/>
          <w:szCs w:val="28"/>
        </w:rPr>
        <w:t>за осуществление учителями (преподавателями)</w:t>
      </w:r>
      <w:r w:rsidRPr="00694EBB">
        <w:rPr>
          <w:color w:val="FF0000"/>
          <w:sz w:val="28"/>
          <w:szCs w:val="28"/>
        </w:rPr>
        <w:t xml:space="preserve"> </w:t>
      </w:r>
      <w:r w:rsidRPr="00694EBB">
        <w:rPr>
          <w:sz w:val="28"/>
          <w:szCs w:val="28"/>
        </w:rPr>
        <w:t>физической культуры деятельности организации школьных</w:t>
      </w:r>
      <w:r w:rsidRPr="00694EBB">
        <w:rPr>
          <w:color w:val="FF0000"/>
          <w:sz w:val="28"/>
          <w:szCs w:val="28"/>
        </w:rPr>
        <w:t xml:space="preserve"> </w:t>
      </w:r>
      <w:r w:rsidRPr="00694EBB">
        <w:rPr>
          <w:sz w:val="28"/>
          <w:szCs w:val="28"/>
        </w:rPr>
        <w:t>спортивных клубов;</w:t>
      </w:r>
    </w:p>
    <w:p w14:paraId="71602F0B" w14:textId="31677980" w:rsidR="00694EBB" w:rsidRPr="00694EBB" w:rsidRDefault="00694EBB" w:rsidP="00EC7009">
      <w:pPr>
        <w:pStyle w:val="25"/>
        <w:numPr>
          <w:ilvl w:val="0"/>
          <w:numId w:val="19"/>
        </w:numPr>
        <w:shd w:val="clear" w:color="auto" w:fill="auto"/>
        <w:spacing w:line="240" w:lineRule="auto"/>
        <w:ind w:left="0" w:right="20" w:firstLine="709"/>
        <w:jc w:val="both"/>
        <w:rPr>
          <w:sz w:val="28"/>
          <w:szCs w:val="28"/>
          <w:lang w:eastAsia="ar-SA"/>
        </w:rPr>
      </w:pPr>
      <w:r w:rsidRPr="00694EBB">
        <w:rPr>
          <w:sz w:val="28"/>
          <w:szCs w:val="28"/>
        </w:rPr>
        <w:t>выплаты работнику(ам), на которого(ых) с письменного согласия возложены общественно значимые виды деятельности, в том числе по:</w:t>
      </w:r>
    </w:p>
    <w:p w14:paraId="11F9BBD3" w14:textId="3F043802" w:rsidR="00694EBB" w:rsidRPr="00694EBB" w:rsidRDefault="004A7C7A" w:rsidP="00EC7009">
      <w:pPr>
        <w:spacing w:after="0" w:line="240" w:lineRule="auto"/>
        <w:ind w:firstLine="709"/>
        <w:jc w:val="both"/>
        <w:rPr>
          <w:rFonts w:ascii="Times New Roman" w:hAnsi="Times New Roman" w:cs="Times New Roman"/>
          <w:sz w:val="28"/>
          <w:szCs w:val="28"/>
          <w:lang w:eastAsia="ru-RU"/>
        </w:rPr>
      </w:pPr>
      <w:bookmarkStart w:id="11" w:name="sub_5171"/>
      <w:r>
        <w:rPr>
          <w:rFonts w:ascii="Times New Roman" w:hAnsi="Times New Roman" w:cs="Times New Roman"/>
          <w:sz w:val="28"/>
          <w:szCs w:val="28"/>
          <w:lang w:eastAsia="ru-RU"/>
        </w:rPr>
        <w:t>–</w:t>
      </w:r>
      <w:r w:rsidR="00694EBB" w:rsidRPr="00694EBB">
        <w:rPr>
          <w:rFonts w:ascii="Times New Roman" w:hAnsi="Times New Roman" w:cs="Times New Roman"/>
          <w:sz w:val="28"/>
          <w:szCs w:val="28"/>
          <w:lang w:eastAsia="ru-RU"/>
        </w:rPr>
        <w:t xml:space="preserve"> содействию создания условий, повышающих результативность деятельности образовательной организации, благоприятного климата в коллективе;</w:t>
      </w:r>
    </w:p>
    <w:p w14:paraId="34A746D3" w14:textId="1FE57B45" w:rsidR="00694EBB" w:rsidRPr="00694EBB" w:rsidRDefault="004A7C7A" w:rsidP="00EC7009">
      <w:pPr>
        <w:spacing w:after="0" w:line="240" w:lineRule="auto"/>
        <w:ind w:firstLine="709"/>
        <w:jc w:val="both"/>
        <w:rPr>
          <w:rFonts w:ascii="Times New Roman" w:hAnsi="Times New Roman" w:cs="Times New Roman"/>
          <w:sz w:val="28"/>
          <w:szCs w:val="28"/>
          <w:lang w:eastAsia="ru-RU"/>
        </w:rPr>
      </w:pPr>
      <w:bookmarkStart w:id="12" w:name="sub_5172"/>
      <w:bookmarkEnd w:id="11"/>
      <w:r>
        <w:rPr>
          <w:rFonts w:ascii="Times New Roman" w:hAnsi="Times New Roman" w:cs="Times New Roman"/>
          <w:sz w:val="28"/>
          <w:szCs w:val="28"/>
          <w:lang w:eastAsia="ru-RU"/>
        </w:rPr>
        <w:t>–</w:t>
      </w:r>
      <w:r w:rsidR="00694EBB" w:rsidRPr="00694EBB">
        <w:rPr>
          <w:rFonts w:ascii="Times New Roman" w:hAnsi="Times New Roman" w:cs="Times New Roman"/>
          <w:sz w:val="28"/>
          <w:szCs w:val="28"/>
          <w:lang w:eastAsia="ru-RU"/>
        </w:rPr>
        <w:t xml:space="preserve"> участию в разработке локальных нормативных актов, подготовке и организации социально значимых мероприятий в образовательной организации;</w:t>
      </w:r>
    </w:p>
    <w:p w14:paraId="1054D6D6" w14:textId="41B6D80A" w:rsidR="00694EBB" w:rsidRPr="00694EBB" w:rsidRDefault="004A7C7A" w:rsidP="00EC7009">
      <w:pPr>
        <w:spacing w:after="0" w:line="240" w:lineRule="auto"/>
        <w:ind w:firstLine="709"/>
        <w:jc w:val="both"/>
        <w:rPr>
          <w:rFonts w:ascii="Times New Roman" w:hAnsi="Times New Roman" w:cs="Times New Roman"/>
          <w:sz w:val="28"/>
          <w:szCs w:val="28"/>
          <w:lang w:eastAsia="ru-RU"/>
        </w:rPr>
      </w:pPr>
      <w:bookmarkStart w:id="13" w:name="sub_5173"/>
      <w:bookmarkEnd w:id="12"/>
      <w:r>
        <w:rPr>
          <w:rFonts w:ascii="Times New Roman" w:hAnsi="Times New Roman" w:cs="Times New Roman"/>
          <w:sz w:val="28"/>
          <w:szCs w:val="28"/>
          <w:lang w:eastAsia="ru-RU"/>
        </w:rPr>
        <w:t>–</w:t>
      </w:r>
      <w:r w:rsidR="00694EBB" w:rsidRPr="00694EBB">
        <w:rPr>
          <w:rFonts w:ascii="Times New Roman" w:hAnsi="Times New Roman" w:cs="Times New Roman"/>
          <w:sz w:val="28"/>
          <w:szCs w:val="28"/>
          <w:lang w:eastAsia="ru-RU"/>
        </w:rPr>
        <w:t xml:space="preserve"> контролю за соблюдением трудового законодательства и иных нормативных правовых актов, содержащих нормы трудового права;</w:t>
      </w:r>
      <w:bookmarkStart w:id="14" w:name="sub_5174"/>
      <w:bookmarkEnd w:id="13"/>
    </w:p>
    <w:p w14:paraId="21C27C7A" w14:textId="1E8AC689" w:rsidR="00694EBB" w:rsidRPr="00694EBB" w:rsidRDefault="004A7C7A" w:rsidP="00EC700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694EBB" w:rsidRPr="00694EBB">
        <w:rPr>
          <w:rFonts w:ascii="Times New Roman" w:hAnsi="Times New Roman" w:cs="Times New Roman"/>
          <w:sz w:val="28"/>
          <w:szCs w:val="28"/>
          <w:lang w:eastAsia="ru-RU"/>
        </w:rPr>
        <w:t xml:space="preserve"> контролю за выполнением условий трудовых договоров работников, дополнительных соглашений к трудовым договорам, коллективных договоров.</w:t>
      </w:r>
      <w:bookmarkEnd w:id="14"/>
    </w:p>
    <w:p w14:paraId="3D2E18A8" w14:textId="67A880AF" w:rsidR="00694EBB" w:rsidRPr="00694EBB" w:rsidRDefault="00694EBB" w:rsidP="00EC7009">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Выплаты по указанным основаниям не входят в МРОТ и должны оплачиваться </w:t>
      </w:r>
      <w:r w:rsidR="0066445B" w:rsidRPr="00694EBB">
        <w:rPr>
          <w:rFonts w:ascii="Times New Roman" w:hAnsi="Times New Roman" w:cs="Times New Roman"/>
          <w:sz w:val="28"/>
          <w:szCs w:val="28"/>
        </w:rPr>
        <w:t>дополнительно после того, как</w:t>
      </w:r>
      <w:r w:rsidRPr="00694EBB">
        <w:rPr>
          <w:rFonts w:ascii="Times New Roman" w:hAnsi="Times New Roman" w:cs="Times New Roman"/>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достигла уровня МРОТ.</w:t>
      </w:r>
    </w:p>
    <w:p w14:paraId="2C74B1AF" w14:textId="77777777" w:rsidR="00694EBB" w:rsidRPr="00694EBB" w:rsidRDefault="00694EBB" w:rsidP="00EC7009">
      <w:pPr>
        <w:spacing w:after="0" w:line="240" w:lineRule="auto"/>
        <w:ind w:firstLine="709"/>
        <w:jc w:val="both"/>
        <w:rPr>
          <w:rFonts w:ascii="Times New Roman" w:hAnsi="Times New Roman" w:cs="Times New Roman"/>
          <w:sz w:val="28"/>
          <w:szCs w:val="28"/>
          <w:lang w:eastAsia="ru-RU"/>
        </w:rPr>
      </w:pPr>
      <w:r w:rsidRPr="00694EBB">
        <w:rPr>
          <w:rFonts w:ascii="Times New Roman" w:hAnsi="Times New Roman" w:cs="Times New Roman"/>
          <w:sz w:val="28"/>
          <w:szCs w:val="28"/>
          <w:lang w:eastAsia="ru-RU"/>
        </w:rPr>
        <w:lastRenderedPageBreak/>
        <w:t>61.</w:t>
      </w:r>
      <w:r w:rsidRPr="00694EBB">
        <w:rPr>
          <w:rFonts w:ascii="Times New Roman" w:hAnsi="Times New Roman" w:cs="Times New Roman"/>
          <w:b/>
          <w:sz w:val="28"/>
          <w:szCs w:val="28"/>
          <w:lang w:eastAsia="ru-RU"/>
        </w:rPr>
        <w:t xml:space="preserve"> </w:t>
      </w:r>
      <w:r w:rsidRPr="00694EBB">
        <w:rPr>
          <w:rFonts w:ascii="Times New Roman" w:hAnsi="Times New Roman" w:cs="Times New Roman"/>
          <w:sz w:val="28"/>
          <w:szCs w:val="28"/>
          <w:lang w:eastAsia="ru-RU"/>
        </w:rPr>
        <w:t xml:space="preserve">Выплаты стимулирующего характера, предусмотренные настоящим Положением, выплачиваются пропорционально отработанному времени. </w:t>
      </w:r>
    </w:p>
    <w:p w14:paraId="13D15973" w14:textId="107F8914" w:rsidR="00694EBB" w:rsidRPr="00694EBB" w:rsidRDefault="00694EBB" w:rsidP="00EC7009">
      <w:pPr>
        <w:pStyle w:val="a6"/>
        <w:spacing w:after="0" w:line="240" w:lineRule="auto"/>
        <w:ind w:left="0" w:firstLine="709"/>
        <w:jc w:val="both"/>
        <w:rPr>
          <w:rFonts w:ascii="Times New Roman" w:eastAsia="Times New Roman" w:hAnsi="Times New Roman" w:cs="Times New Roman"/>
          <w:sz w:val="28"/>
          <w:szCs w:val="28"/>
          <w:lang w:eastAsia="ru-RU"/>
        </w:rPr>
      </w:pPr>
      <w:r w:rsidRPr="00694EBB">
        <w:rPr>
          <w:rFonts w:ascii="Times New Roman" w:eastAsia="Times New Roman" w:hAnsi="Times New Roman" w:cs="Times New Roman"/>
          <w:sz w:val="28"/>
          <w:szCs w:val="28"/>
          <w:lang w:eastAsia="ru-RU"/>
        </w:rPr>
        <w:t xml:space="preserve">Порядок и условия подсчета процентов </w:t>
      </w:r>
      <w:r w:rsidR="0066445B" w:rsidRPr="00694EBB">
        <w:rPr>
          <w:rFonts w:ascii="Times New Roman" w:eastAsia="Times New Roman" w:hAnsi="Times New Roman" w:cs="Times New Roman"/>
          <w:sz w:val="28"/>
          <w:szCs w:val="28"/>
          <w:lang w:eastAsia="ru-RU"/>
        </w:rPr>
        <w:t>определяются в</w:t>
      </w:r>
      <w:r w:rsidRPr="00694EBB">
        <w:rPr>
          <w:rFonts w:ascii="Times New Roman" w:eastAsia="Times New Roman" w:hAnsi="Times New Roman" w:cs="Times New Roman"/>
          <w:sz w:val="28"/>
          <w:szCs w:val="28"/>
          <w:lang w:eastAsia="ru-RU"/>
        </w:rPr>
        <w:t xml:space="preserve"> Положении о системе оплаты труда работников учреждения. </w:t>
      </w:r>
    </w:p>
    <w:p w14:paraId="61614035" w14:textId="23501AC0"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lang w:eastAsia="ru-RU"/>
        </w:rPr>
        <w:t xml:space="preserve">При этом, выплаты стимулирующего характера, установленные работнику, должны обеспечить выполнение условий пункта 10 настоящего положения в части обеспечения </w:t>
      </w:r>
      <w:r w:rsidRPr="00694EBB">
        <w:rPr>
          <w:rFonts w:ascii="Times New Roman" w:hAnsi="Times New Roman" w:cs="Times New Roman"/>
          <w:sz w:val="28"/>
          <w:szCs w:val="28"/>
        </w:rPr>
        <w:t>выплаты работникам за объем учебной нагрузки (объем педагогической работы), установленные за ставку заработной платы, нормы часов педагогической работы в размере не ниже МРОТ.</w:t>
      </w:r>
    </w:p>
    <w:p w14:paraId="6AE90A44" w14:textId="1745C910"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lang w:eastAsia="ru-RU"/>
        </w:rPr>
        <w:t>62.</w:t>
      </w:r>
      <w:r w:rsidRPr="00694EBB">
        <w:rPr>
          <w:rFonts w:ascii="Times New Roman" w:hAnsi="Times New Roman" w:cs="Times New Roman"/>
          <w:b/>
          <w:sz w:val="28"/>
          <w:szCs w:val="28"/>
          <w:lang w:eastAsia="ru-RU"/>
        </w:rPr>
        <w:t xml:space="preserve"> </w:t>
      </w:r>
      <w:r w:rsidRPr="00694EBB">
        <w:rPr>
          <w:rFonts w:ascii="Times New Roman" w:hAnsi="Times New Roman" w:cs="Times New Roman"/>
          <w:sz w:val="28"/>
          <w:szCs w:val="28"/>
        </w:rPr>
        <w:t xml:space="preserve">Конкретные размеры надбавки за качественные показатели эффективности деятельности работнику Учреждения определяются решением специально созданной в учреждении Комиссии по установлению (по распределению) стимулирующих выплат работникам Учреждения (далее - Комиссия), действующей согласно Положению, утвержденному локальным актом Учреждения в соответствии </w:t>
      </w:r>
      <w:r w:rsidR="0066445B" w:rsidRPr="00694EBB">
        <w:rPr>
          <w:rFonts w:ascii="Times New Roman" w:hAnsi="Times New Roman" w:cs="Times New Roman"/>
          <w:sz w:val="28"/>
          <w:szCs w:val="28"/>
        </w:rPr>
        <w:t>с Положением</w:t>
      </w:r>
      <w:r w:rsidRPr="00694EBB">
        <w:rPr>
          <w:rFonts w:ascii="Times New Roman" w:hAnsi="Times New Roman" w:cs="Times New Roman"/>
          <w:sz w:val="28"/>
          <w:szCs w:val="28"/>
        </w:rPr>
        <w:t xml:space="preserve"> о системе оплаты труда работников учреждения.</w:t>
      </w:r>
    </w:p>
    <w:p w14:paraId="093BCAD1"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В компетенцию Комиссии входит оценка отчетов о выполнении качественных показателей деятельности работников в соответствии с утвержденными критериями за качественные показатели эффективности деятельности, и других видов выплат стимулирующего характера в соответствии с Положением о системе оплаты труда работников учреждения. </w:t>
      </w:r>
    </w:p>
    <w:p w14:paraId="55E06DFF" w14:textId="2091C214"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В</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состав Комиссии входят представители администрации (за исключением руководителя учреждения), работников (по категориям персонала) и выборного профсоюзного (председатель первичной профсоюзной организации) или иного представительного органа работников учреждения. Состав Комиссии избирается общим собранием работников (конференцией) простым большинством голосов и утверждается приказом руководителя Учреждения. Комиссия может состоять из нескольких подкомиссий (по источникам финансирования), в работе каждой </w:t>
      </w:r>
      <w:r w:rsidR="00BE1227" w:rsidRPr="00694EBB">
        <w:rPr>
          <w:rFonts w:ascii="Times New Roman" w:hAnsi="Times New Roman" w:cs="Times New Roman"/>
          <w:sz w:val="28"/>
          <w:szCs w:val="28"/>
        </w:rPr>
        <w:t>их,</w:t>
      </w:r>
      <w:r w:rsidRPr="00694EBB">
        <w:rPr>
          <w:rFonts w:ascii="Times New Roman" w:hAnsi="Times New Roman" w:cs="Times New Roman"/>
          <w:sz w:val="28"/>
          <w:szCs w:val="28"/>
        </w:rPr>
        <w:t xml:space="preserve"> которых обязательное участие принимает председатель первичной профсоюзной организации или представитель иного органа работников учреждения.</w:t>
      </w:r>
    </w:p>
    <w:p w14:paraId="1DE8A0B6" w14:textId="77777777" w:rsidR="00694EBB" w:rsidRPr="00694EBB" w:rsidRDefault="00694EBB" w:rsidP="00EC7009">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Заседание Комиссии проводится не реже одного раза в</w:t>
      </w:r>
      <w:r w:rsidRPr="00694EBB">
        <w:rPr>
          <w:rFonts w:ascii="Times New Roman" w:hAnsi="Times New Roman" w:cs="Times New Roman"/>
          <w:color w:val="FF0000"/>
          <w:sz w:val="28"/>
          <w:szCs w:val="28"/>
        </w:rPr>
        <w:t xml:space="preserve"> </w:t>
      </w:r>
      <w:r w:rsidRPr="00694EBB">
        <w:rPr>
          <w:rFonts w:ascii="Times New Roman" w:hAnsi="Times New Roman" w:cs="Times New Roman"/>
          <w:sz w:val="28"/>
          <w:szCs w:val="28"/>
        </w:rPr>
        <w:t>месяц. На заседании Комиссия:</w:t>
      </w:r>
    </w:p>
    <w:p w14:paraId="006A2E21" w14:textId="2D50CEB8" w:rsidR="00694EBB" w:rsidRPr="00EC7009" w:rsidRDefault="00694EBB" w:rsidP="00EC7009">
      <w:pPr>
        <w:pStyle w:val="a6"/>
        <w:numPr>
          <w:ilvl w:val="0"/>
          <w:numId w:val="20"/>
        </w:numPr>
        <w:tabs>
          <w:tab w:val="left" w:pos="993"/>
        </w:tabs>
        <w:spacing w:after="0" w:line="240" w:lineRule="auto"/>
        <w:jc w:val="both"/>
        <w:rPr>
          <w:rFonts w:ascii="Times New Roman" w:hAnsi="Times New Roman" w:cs="Times New Roman"/>
          <w:sz w:val="28"/>
          <w:szCs w:val="28"/>
        </w:rPr>
      </w:pPr>
      <w:r w:rsidRPr="00EC7009">
        <w:rPr>
          <w:rFonts w:ascii="Times New Roman" w:hAnsi="Times New Roman" w:cs="Times New Roman"/>
          <w:sz w:val="28"/>
          <w:szCs w:val="28"/>
        </w:rPr>
        <w:t>заслушивает мнение руководителя учреждения (заместителей);</w:t>
      </w:r>
    </w:p>
    <w:p w14:paraId="04784A76" w14:textId="673E4688" w:rsidR="00694EBB" w:rsidRPr="00EC7009" w:rsidRDefault="00694EBB" w:rsidP="00AD5F1C">
      <w:pPr>
        <w:pStyle w:val="a6"/>
        <w:numPr>
          <w:ilvl w:val="0"/>
          <w:numId w:val="20"/>
        </w:numPr>
        <w:spacing w:after="0" w:line="240" w:lineRule="auto"/>
        <w:ind w:left="142" w:firstLine="567"/>
        <w:jc w:val="both"/>
        <w:rPr>
          <w:rFonts w:ascii="Times New Roman" w:hAnsi="Times New Roman" w:cs="Times New Roman"/>
          <w:sz w:val="28"/>
          <w:szCs w:val="28"/>
        </w:rPr>
      </w:pPr>
      <w:r w:rsidRPr="00EC7009">
        <w:rPr>
          <w:rFonts w:ascii="Times New Roman" w:hAnsi="Times New Roman" w:cs="Times New Roman"/>
          <w:sz w:val="28"/>
          <w:szCs w:val="28"/>
        </w:rPr>
        <w:t>ведет протокол,</w:t>
      </w:r>
      <w:r w:rsidRPr="00EC7009">
        <w:rPr>
          <w:rFonts w:ascii="Times New Roman" w:hAnsi="Times New Roman" w:cs="Times New Roman"/>
          <w:color w:val="FF0000"/>
          <w:sz w:val="28"/>
          <w:szCs w:val="28"/>
        </w:rPr>
        <w:t xml:space="preserve"> </w:t>
      </w:r>
      <w:r w:rsidRPr="00EC7009">
        <w:rPr>
          <w:rFonts w:ascii="Times New Roman" w:hAnsi="Times New Roman" w:cs="Times New Roman"/>
          <w:sz w:val="28"/>
          <w:szCs w:val="28"/>
        </w:rPr>
        <w:t>который подписывается всеми членами Комиссии и   подлежит хранению не менее 2 лет;</w:t>
      </w:r>
    </w:p>
    <w:p w14:paraId="15CD3343" w14:textId="00CA7D2C" w:rsidR="00694EBB" w:rsidRPr="00EC7009" w:rsidRDefault="00694EBB" w:rsidP="00AD5F1C">
      <w:pPr>
        <w:pStyle w:val="a6"/>
        <w:numPr>
          <w:ilvl w:val="0"/>
          <w:numId w:val="20"/>
        </w:numPr>
        <w:spacing w:after="0" w:line="240" w:lineRule="auto"/>
        <w:ind w:left="142" w:firstLine="567"/>
        <w:jc w:val="both"/>
        <w:rPr>
          <w:rFonts w:ascii="Times New Roman" w:hAnsi="Times New Roman" w:cs="Times New Roman"/>
          <w:sz w:val="28"/>
          <w:szCs w:val="28"/>
        </w:rPr>
      </w:pPr>
      <w:r w:rsidRPr="00EC7009">
        <w:rPr>
          <w:rFonts w:ascii="Times New Roman" w:hAnsi="Times New Roman" w:cs="Times New Roman"/>
          <w:sz w:val="28"/>
          <w:szCs w:val="28"/>
        </w:rPr>
        <w:t>рассматривает отчеты о выполнении качественных показателей деятельности работников, которые прилагаются к протоколу с оцениванием деятельности непосредственно самим работником, его руководителем</w:t>
      </w:r>
      <w:r w:rsidR="004A7C7A" w:rsidRPr="00EC7009">
        <w:rPr>
          <w:rFonts w:ascii="Times New Roman" w:hAnsi="Times New Roman" w:cs="Times New Roman"/>
          <w:sz w:val="28"/>
          <w:szCs w:val="28"/>
        </w:rPr>
        <w:t xml:space="preserve"> </w:t>
      </w:r>
      <w:r w:rsidRPr="00EC7009">
        <w:rPr>
          <w:rFonts w:ascii="Times New Roman" w:hAnsi="Times New Roman" w:cs="Times New Roman"/>
          <w:sz w:val="28"/>
          <w:szCs w:val="28"/>
        </w:rPr>
        <w:t>и итоговых оценок Комиссии по деятельности каждого работника;</w:t>
      </w:r>
    </w:p>
    <w:p w14:paraId="7C345E9F" w14:textId="112D1A89" w:rsidR="00694EBB" w:rsidRPr="00AD5F1C" w:rsidRDefault="00694EBB" w:rsidP="00AD5F1C">
      <w:pPr>
        <w:pStyle w:val="a6"/>
        <w:numPr>
          <w:ilvl w:val="0"/>
          <w:numId w:val="20"/>
        </w:numPr>
        <w:spacing w:after="0" w:line="240" w:lineRule="auto"/>
        <w:ind w:left="0" w:firstLine="709"/>
        <w:jc w:val="both"/>
        <w:rPr>
          <w:rFonts w:ascii="Times New Roman" w:hAnsi="Times New Roman" w:cs="Times New Roman"/>
          <w:sz w:val="28"/>
          <w:szCs w:val="28"/>
        </w:rPr>
      </w:pPr>
      <w:r w:rsidRPr="00AD5F1C">
        <w:rPr>
          <w:rFonts w:ascii="Times New Roman" w:hAnsi="Times New Roman" w:cs="Times New Roman"/>
          <w:sz w:val="28"/>
          <w:szCs w:val="28"/>
        </w:rPr>
        <w:t>осуществляет подсчет процентов с отражением итоговых значений в протоколе;</w:t>
      </w:r>
    </w:p>
    <w:p w14:paraId="001EED10" w14:textId="69C0C37A" w:rsidR="00694EBB" w:rsidRPr="00AD5F1C" w:rsidRDefault="00694EBB" w:rsidP="00AD5F1C">
      <w:pPr>
        <w:pStyle w:val="a6"/>
        <w:numPr>
          <w:ilvl w:val="0"/>
          <w:numId w:val="20"/>
        </w:numPr>
        <w:spacing w:after="0" w:line="240" w:lineRule="auto"/>
        <w:ind w:left="0" w:firstLine="709"/>
        <w:jc w:val="both"/>
        <w:rPr>
          <w:rFonts w:ascii="Times New Roman" w:hAnsi="Times New Roman" w:cs="Times New Roman"/>
          <w:sz w:val="28"/>
          <w:szCs w:val="28"/>
        </w:rPr>
      </w:pPr>
      <w:r w:rsidRPr="00AD5F1C">
        <w:rPr>
          <w:rFonts w:ascii="Times New Roman" w:hAnsi="Times New Roman" w:cs="Times New Roman"/>
          <w:sz w:val="28"/>
          <w:szCs w:val="28"/>
        </w:rPr>
        <w:lastRenderedPageBreak/>
        <w:t>рассматривает и вносит предложения руководителю по установлению премий работникам при наличии экономии фонда оплаты труда учреждения;</w:t>
      </w:r>
    </w:p>
    <w:p w14:paraId="3D7928B3" w14:textId="2FB5B343" w:rsidR="00694EBB" w:rsidRPr="00AD5F1C" w:rsidRDefault="00694EBB" w:rsidP="00AD5F1C">
      <w:pPr>
        <w:pStyle w:val="a6"/>
        <w:numPr>
          <w:ilvl w:val="0"/>
          <w:numId w:val="20"/>
        </w:numPr>
        <w:spacing w:after="0" w:line="240" w:lineRule="auto"/>
        <w:ind w:left="0" w:firstLine="709"/>
        <w:jc w:val="both"/>
        <w:rPr>
          <w:rFonts w:ascii="Times New Roman" w:hAnsi="Times New Roman" w:cs="Times New Roman"/>
          <w:sz w:val="28"/>
          <w:szCs w:val="28"/>
        </w:rPr>
      </w:pPr>
      <w:r w:rsidRPr="00AD5F1C">
        <w:rPr>
          <w:rFonts w:ascii="Times New Roman" w:hAnsi="Times New Roman" w:cs="Times New Roman"/>
          <w:sz w:val="28"/>
          <w:szCs w:val="28"/>
        </w:rPr>
        <w:t>принимает решение по установлению стимулирующих выплат работникам большинством голосов путем открытого голосования в присутствии не менее половины членов Комиссии.</w:t>
      </w:r>
    </w:p>
    <w:p w14:paraId="6C1B231C" w14:textId="0E5CF978" w:rsidR="00694EBB" w:rsidRPr="00694EBB" w:rsidRDefault="00694EBB" w:rsidP="00AD5F1C">
      <w:pPr>
        <w:spacing w:after="0"/>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Решение о выплате стимулирующих надбавок конкретному работнику оформляется приказом руководителя Учреждения на </w:t>
      </w:r>
      <w:r w:rsidR="00BE1227" w:rsidRPr="00694EBB">
        <w:rPr>
          <w:rFonts w:ascii="Times New Roman" w:hAnsi="Times New Roman" w:cs="Times New Roman"/>
          <w:sz w:val="28"/>
          <w:szCs w:val="28"/>
        </w:rPr>
        <w:t>основании протокола</w:t>
      </w:r>
      <w:r w:rsidRPr="00694EBB">
        <w:rPr>
          <w:rFonts w:ascii="Times New Roman" w:hAnsi="Times New Roman" w:cs="Times New Roman"/>
          <w:sz w:val="28"/>
          <w:szCs w:val="28"/>
        </w:rPr>
        <w:t xml:space="preserve"> Комиссии.</w:t>
      </w:r>
    </w:p>
    <w:p w14:paraId="681EC75B" w14:textId="33F8443D"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63.</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Премирование работников (в том числе совместителей) устанавливается в соответствии с Положением о системе оплаты труда работников учреждения, в котором определяется порядок, условия для </w:t>
      </w:r>
      <w:r w:rsidR="00BE1227" w:rsidRPr="00694EBB">
        <w:rPr>
          <w:rFonts w:ascii="Times New Roman" w:hAnsi="Times New Roman" w:cs="Times New Roman"/>
          <w:sz w:val="28"/>
          <w:szCs w:val="28"/>
        </w:rPr>
        <w:t>назначения работникам</w:t>
      </w:r>
      <w:r w:rsidRPr="00694EBB">
        <w:rPr>
          <w:rFonts w:ascii="Times New Roman" w:hAnsi="Times New Roman" w:cs="Times New Roman"/>
          <w:sz w:val="28"/>
          <w:szCs w:val="28"/>
        </w:rPr>
        <w:t xml:space="preserve"> премий.</w:t>
      </w:r>
    </w:p>
    <w:p w14:paraId="7FD2D455" w14:textId="77777777" w:rsidR="00694EBB" w:rsidRPr="00AD5F1C" w:rsidRDefault="00694EBB" w:rsidP="00AD5F1C">
      <w:pPr>
        <w:spacing w:after="0" w:line="240" w:lineRule="auto"/>
        <w:ind w:firstLine="709"/>
        <w:jc w:val="both"/>
        <w:rPr>
          <w:rFonts w:ascii="Times New Roman" w:hAnsi="Times New Roman" w:cs="Times New Roman"/>
          <w:sz w:val="28"/>
          <w:szCs w:val="28"/>
          <w:lang w:eastAsia="ar-SA"/>
        </w:rPr>
      </w:pPr>
      <w:r w:rsidRPr="00AD5F1C">
        <w:rPr>
          <w:rFonts w:ascii="Times New Roman" w:hAnsi="Times New Roman" w:cs="Times New Roman"/>
          <w:sz w:val="28"/>
          <w:szCs w:val="28"/>
          <w:lang w:eastAsia="ar-SA"/>
        </w:rPr>
        <w:t>1)</w:t>
      </w:r>
      <w:r w:rsidRPr="00AD5F1C">
        <w:rPr>
          <w:rFonts w:ascii="Times New Roman" w:hAnsi="Times New Roman" w:cs="Times New Roman"/>
          <w:b/>
          <w:sz w:val="28"/>
          <w:szCs w:val="28"/>
          <w:lang w:eastAsia="ar-SA"/>
        </w:rPr>
        <w:t xml:space="preserve"> </w:t>
      </w:r>
      <w:r w:rsidRPr="00AD5F1C">
        <w:rPr>
          <w:rFonts w:ascii="Times New Roman" w:hAnsi="Times New Roman" w:cs="Times New Roman"/>
          <w:sz w:val="28"/>
          <w:szCs w:val="28"/>
          <w:lang w:eastAsia="ar-SA"/>
        </w:rPr>
        <w:t>Премии по итогам календарного периода.</w:t>
      </w:r>
    </w:p>
    <w:p w14:paraId="5628BEC2" w14:textId="77777777" w:rsidR="00694EBB" w:rsidRPr="00694EBB" w:rsidRDefault="00694EBB" w:rsidP="00AD5F1C">
      <w:pPr>
        <w:pStyle w:val="a6"/>
        <w:spacing w:after="0" w:line="240" w:lineRule="auto"/>
        <w:ind w:left="0" w:firstLine="709"/>
        <w:jc w:val="both"/>
        <w:rPr>
          <w:rFonts w:ascii="Times New Roman" w:hAnsi="Times New Roman" w:cs="Times New Roman"/>
          <w:sz w:val="28"/>
          <w:szCs w:val="28"/>
          <w:lang w:eastAsia="ar-SA"/>
        </w:rPr>
      </w:pPr>
      <w:r w:rsidRPr="00694EBB">
        <w:rPr>
          <w:rFonts w:ascii="Times New Roman" w:hAnsi="Times New Roman" w:cs="Times New Roman"/>
          <w:sz w:val="28"/>
          <w:szCs w:val="28"/>
          <w:lang w:eastAsia="ar-SA"/>
        </w:rPr>
        <w:t>Премии по итогам календарного периода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 Размер премии работнику определяет руководитель Учреждения на основании предложений Комиссии по установлению (по распределению) стимулирующих выплат работникам Учреждения, созданной в Учреждении.</w:t>
      </w:r>
    </w:p>
    <w:p w14:paraId="742AF84F" w14:textId="77777777"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eastAsia="Calibri" w:hAnsi="Times New Roman" w:cs="Times New Roman"/>
          <w:sz w:val="28"/>
          <w:szCs w:val="28"/>
        </w:rPr>
        <w:t xml:space="preserve">Премия по итогам календарного периода выплачивается работникам Учреждения,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 </w:t>
      </w:r>
      <w:r w:rsidRPr="00694EBB">
        <w:rPr>
          <w:rFonts w:ascii="Times New Roman" w:hAnsi="Times New Roman" w:cs="Times New Roman"/>
          <w:sz w:val="28"/>
          <w:szCs w:val="28"/>
        </w:rPr>
        <w:t xml:space="preserve"> с учетом правовой позиции Конституционного Суда Российской Федерации, изложенной в постановлении от 15 июня 2023 г. N 32-П».</w:t>
      </w:r>
    </w:p>
    <w:p w14:paraId="2F84D4C1" w14:textId="77777777"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2)</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Премии за выполнение важных и особо важных заданий.</w:t>
      </w:r>
    </w:p>
    <w:p w14:paraId="15E2B2E1" w14:textId="5950857E" w:rsidR="00694EBB" w:rsidRPr="00694EBB" w:rsidRDefault="00694EBB" w:rsidP="00AD5F1C">
      <w:pPr>
        <w:spacing w:after="0" w:line="240" w:lineRule="auto"/>
        <w:ind w:firstLine="709"/>
        <w:contextualSpacing/>
        <w:jc w:val="both"/>
        <w:rPr>
          <w:rFonts w:ascii="Times New Roman" w:eastAsia="Calibri" w:hAnsi="Times New Roman" w:cs="Times New Roman"/>
          <w:sz w:val="28"/>
          <w:szCs w:val="28"/>
        </w:rPr>
      </w:pPr>
      <w:r w:rsidRPr="00694EBB">
        <w:rPr>
          <w:rFonts w:ascii="Times New Roman" w:eastAsia="Calibri" w:hAnsi="Times New Roman" w:cs="Times New Roman"/>
          <w:sz w:val="28"/>
          <w:szCs w:val="28"/>
        </w:rPr>
        <w:t>Руководители Учреждений вправе единолично принять решение о единовременном премировании отдельных работников Учреждений в случае выполнения важных и особо важных заданий. Премия за выполнение важного и особо важного задания устанавливается приказом руководителя Учреждения.</w:t>
      </w:r>
    </w:p>
    <w:p w14:paraId="34F50F25" w14:textId="77777777"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64. 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w:t>
      </w:r>
    </w:p>
    <w:p w14:paraId="3852DB21" w14:textId="77777777"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65. При определении размеров стимулирующих выплат работникам Учреждения, порядка и условий их осуществления учитывается мнение выборного профсоюзного или иного представительного органа работников учреждения. Работник имеет право на обращение в Комиссию с целью представления подтверждения наличия оснований для назначения ему стимулирующей выплаты, а также возможность обжалования им отказа в назначении стимулирующей выплаты, что закрепляется в Положении о системе оплаты труда работников учреждения, коллективном договоре.</w:t>
      </w:r>
    </w:p>
    <w:p w14:paraId="5DAD4EEA" w14:textId="06BC8B2C" w:rsidR="00694EBB" w:rsidRPr="00694EBB" w:rsidRDefault="00694EBB" w:rsidP="00AD5F1C">
      <w:pPr>
        <w:pStyle w:val="a6"/>
        <w:spacing w:after="0" w:line="240" w:lineRule="auto"/>
        <w:ind w:left="0" w:firstLine="709"/>
        <w:jc w:val="both"/>
        <w:rPr>
          <w:rFonts w:ascii="Times New Roman" w:hAnsi="Times New Roman" w:cs="Times New Roman"/>
          <w:sz w:val="28"/>
          <w:szCs w:val="28"/>
          <w:u w:val="single"/>
        </w:rPr>
      </w:pPr>
      <w:r w:rsidRPr="00694EBB">
        <w:rPr>
          <w:rFonts w:ascii="Times New Roman" w:hAnsi="Times New Roman" w:cs="Times New Roman"/>
          <w:sz w:val="28"/>
          <w:szCs w:val="28"/>
        </w:rPr>
        <w:t>66.</w:t>
      </w:r>
      <w:r w:rsidRPr="00694EBB">
        <w:rPr>
          <w:rFonts w:ascii="Times New Roman" w:hAnsi="Times New Roman" w:cs="Times New Roman"/>
          <w:b/>
          <w:sz w:val="28"/>
          <w:szCs w:val="28"/>
        </w:rPr>
        <w:t xml:space="preserve"> </w:t>
      </w:r>
      <w:r w:rsidRPr="00694EBB">
        <w:rPr>
          <w:rFonts w:ascii="Times New Roman" w:eastAsia="Times New Roman" w:hAnsi="Times New Roman" w:cs="Times New Roman"/>
          <w:sz w:val="28"/>
          <w:szCs w:val="28"/>
          <w:lang w:eastAsia="ar-SA"/>
        </w:rPr>
        <w:t>Советникам директоров по воспитанию и взаимодействию с детскими общественными объединениями</w:t>
      </w:r>
      <w:r w:rsidR="00A80845">
        <w:rPr>
          <w:rFonts w:ascii="Times New Roman" w:eastAsia="Times New Roman" w:hAnsi="Times New Roman" w:cs="Times New Roman"/>
          <w:sz w:val="28"/>
          <w:szCs w:val="28"/>
          <w:lang w:eastAsia="ar-SA"/>
        </w:rPr>
        <w:t xml:space="preserve"> </w:t>
      </w:r>
      <w:r w:rsidRPr="00694EBB">
        <w:rPr>
          <w:rFonts w:ascii="Times New Roman" w:eastAsia="Times New Roman" w:hAnsi="Times New Roman" w:cs="Times New Roman"/>
          <w:sz w:val="28"/>
          <w:szCs w:val="28"/>
          <w:lang w:eastAsia="ar-SA"/>
        </w:rPr>
        <w:t xml:space="preserve">общеобразовательных организаций, </w:t>
      </w:r>
      <w:r w:rsidRPr="00694EBB">
        <w:rPr>
          <w:rFonts w:ascii="Times New Roman" w:eastAsia="Times New Roman" w:hAnsi="Times New Roman" w:cs="Times New Roman"/>
          <w:sz w:val="28"/>
          <w:szCs w:val="28"/>
          <w:lang w:eastAsia="ar-SA"/>
        </w:rPr>
        <w:lastRenderedPageBreak/>
        <w:t>расположенных на территории города Оби Новосибирской области,  с 1 сентября 2024 года устанавливается ежемесячное денежное вознаграждение, в размере 5 000,0 руб. в месяц</w:t>
      </w:r>
      <w:r w:rsidRPr="00694EBB">
        <w:rPr>
          <w:rFonts w:ascii="Times New Roman" w:hAnsi="Times New Roman" w:cs="Times New Roman"/>
          <w:sz w:val="28"/>
          <w:szCs w:val="28"/>
        </w:rPr>
        <w:t xml:space="preserve"> </w:t>
      </w:r>
      <w:r w:rsidRPr="00694EBB">
        <w:rPr>
          <w:rFonts w:ascii="Times New Roman" w:eastAsia="Times New Roman" w:hAnsi="Times New Roman" w:cs="Times New Roman"/>
          <w:sz w:val="28"/>
          <w:szCs w:val="28"/>
          <w:lang w:eastAsia="ar-SA"/>
        </w:rPr>
        <w:t>в соответствии с постановлением</w:t>
      </w:r>
      <w:hyperlink r:id="rId30" w:tooltip="https://internet.garant.ru/document/redirect/410467854/0" w:history="1">
        <w:r w:rsidRPr="00694EBB">
          <w:rPr>
            <w:rFonts w:ascii="Times New Roman" w:eastAsia="Times New Roman" w:hAnsi="Times New Roman" w:cs="Times New Roman"/>
            <w:sz w:val="28"/>
            <w:szCs w:val="28"/>
            <w:lang w:eastAsia="ar-SA"/>
          </w:rPr>
          <w:t xml:space="preserve"> Правительства Новосибирской области от 1 октября 2024 г. № 454-п «Об установлении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Новосибирской области, государственных профессиональных образовательных организаций Новосибирской области и муниципальных общеобразовательных организаций, расположенных на территории Новосибирской области»</w:t>
        </w:r>
      </w:hyperlink>
      <w:r w:rsidRPr="00694EBB">
        <w:rPr>
          <w:rFonts w:ascii="Times New Roman" w:hAnsi="Times New Roman" w:cs="Times New Roman"/>
          <w:sz w:val="28"/>
          <w:szCs w:val="28"/>
        </w:rPr>
        <w:t>.</w:t>
      </w:r>
    </w:p>
    <w:p w14:paraId="5CB93D40" w14:textId="2E9F800D" w:rsidR="00694EBB" w:rsidRPr="00694EBB" w:rsidRDefault="00694EBB" w:rsidP="00AD5F1C">
      <w:pPr>
        <w:pStyle w:val="a6"/>
        <w:spacing w:after="0" w:line="240" w:lineRule="auto"/>
        <w:ind w:left="0" w:firstLine="709"/>
        <w:jc w:val="both"/>
        <w:rPr>
          <w:rFonts w:ascii="Times New Roman" w:hAnsi="Times New Roman" w:cs="Times New Roman"/>
          <w:sz w:val="28"/>
          <w:szCs w:val="28"/>
          <w:lang w:eastAsia="ar-SA"/>
        </w:rPr>
      </w:pPr>
      <w:r w:rsidRPr="00694EBB">
        <w:rPr>
          <w:rFonts w:ascii="Times New Roman" w:hAnsi="Times New Roman" w:cs="Times New Roman"/>
          <w:sz w:val="28"/>
          <w:szCs w:val="28"/>
        </w:rPr>
        <w:t>67.</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lang w:eastAsia="ar-SA"/>
        </w:rPr>
        <w:t>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 системе оплаты труда работников учреждения.</w:t>
      </w:r>
    </w:p>
    <w:p w14:paraId="38B97DDA" w14:textId="77777777" w:rsidR="00431DBB" w:rsidRDefault="00431DBB" w:rsidP="004A7C7A">
      <w:pPr>
        <w:spacing w:after="0" w:line="240" w:lineRule="auto"/>
        <w:ind w:firstLine="567"/>
        <w:jc w:val="center"/>
        <w:rPr>
          <w:rFonts w:ascii="Times New Roman" w:hAnsi="Times New Roman" w:cs="Times New Roman"/>
          <w:b/>
          <w:iCs/>
          <w:sz w:val="28"/>
          <w:szCs w:val="28"/>
        </w:rPr>
      </w:pPr>
    </w:p>
    <w:p w14:paraId="59DBD180" w14:textId="7EB9CB4E" w:rsidR="00694EBB" w:rsidRDefault="004A7C7A" w:rsidP="004A7C7A">
      <w:pPr>
        <w:spacing w:after="0" w:line="240" w:lineRule="auto"/>
        <w:ind w:firstLine="567"/>
        <w:jc w:val="center"/>
        <w:rPr>
          <w:rFonts w:ascii="Times New Roman" w:hAnsi="Times New Roman" w:cs="Times New Roman"/>
          <w:b/>
          <w:sz w:val="28"/>
          <w:szCs w:val="28"/>
        </w:rPr>
      </w:pPr>
      <w:r>
        <w:rPr>
          <w:rFonts w:ascii="Times New Roman" w:hAnsi="Times New Roman" w:cs="Times New Roman"/>
          <w:b/>
          <w:iCs/>
          <w:sz w:val="28"/>
          <w:szCs w:val="28"/>
        </w:rPr>
        <w:t>5</w:t>
      </w:r>
      <w:r w:rsidR="00694EBB" w:rsidRPr="00694EBB">
        <w:rPr>
          <w:rFonts w:ascii="Times New Roman" w:hAnsi="Times New Roman" w:cs="Times New Roman"/>
          <w:b/>
          <w:iCs/>
          <w:sz w:val="28"/>
          <w:szCs w:val="28"/>
        </w:rPr>
        <w:t>. </w:t>
      </w:r>
      <w:r w:rsidR="00694EBB" w:rsidRPr="00694EBB">
        <w:rPr>
          <w:rFonts w:ascii="Times New Roman" w:hAnsi="Times New Roman" w:cs="Times New Roman"/>
          <w:b/>
          <w:sz w:val="28"/>
          <w:szCs w:val="28"/>
        </w:rPr>
        <w:t xml:space="preserve">Условия оплаты труда руководителей учреждений, заместителей руководителей </w:t>
      </w:r>
    </w:p>
    <w:p w14:paraId="774AC315" w14:textId="77777777" w:rsidR="00431DBB" w:rsidRPr="00694EBB" w:rsidRDefault="00431DBB" w:rsidP="004A7C7A">
      <w:pPr>
        <w:spacing w:after="0" w:line="240" w:lineRule="auto"/>
        <w:ind w:firstLine="567"/>
        <w:jc w:val="center"/>
        <w:rPr>
          <w:rFonts w:ascii="Times New Roman" w:hAnsi="Times New Roman" w:cs="Times New Roman"/>
          <w:b/>
          <w:sz w:val="28"/>
          <w:szCs w:val="28"/>
        </w:rPr>
      </w:pPr>
    </w:p>
    <w:p w14:paraId="6100FE1B" w14:textId="11F95F53" w:rsidR="00694EBB" w:rsidRPr="00694EBB" w:rsidRDefault="00694EBB" w:rsidP="00AD5F1C">
      <w:pPr>
        <w:pStyle w:val="s1"/>
        <w:shd w:val="clear" w:color="auto" w:fill="FFFFFF"/>
        <w:spacing w:before="0" w:beforeAutospacing="0" w:after="0" w:afterAutospacing="0"/>
        <w:ind w:firstLine="709"/>
        <w:jc w:val="both"/>
        <w:rPr>
          <w:sz w:val="28"/>
          <w:szCs w:val="28"/>
          <w:lang w:eastAsia="ar-SA"/>
        </w:rPr>
      </w:pPr>
      <w:r w:rsidRPr="00694EBB">
        <w:rPr>
          <w:sz w:val="28"/>
          <w:szCs w:val="28"/>
          <w:lang w:eastAsia="ar-SA"/>
        </w:rPr>
        <w:t>68.</w:t>
      </w:r>
      <w:r w:rsidR="004A7C7A">
        <w:rPr>
          <w:sz w:val="28"/>
          <w:szCs w:val="28"/>
          <w:lang w:eastAsia="ar-SA"/>
        </w:rPr>
        <w:t xml:space="preserve"> </w:t>
      </w:r>
      <w:r w:rsidRPr="00694EBB">
        <w:rPr>
          <w:sz w:val="28"/>
          <w:szCs w:val="28"/>
          <w:lang w:eastAsia="ar-SA"/>
        </w:rPr>
        <w:t>Условия оплаты труда руководителя Учреждения устанавливаются трудовым договором между Учредителем и руководителем Учреждения в соответствии с системой оплаты труда, установленной настоящим Положением.</w:t>
      </w:r>
    </w:p>
    <w:p w14:paraId="7E212D25" w14:textId="77777777" w:rsidR="00694EBB" w:rsidRPr="00694EBB" w:rsidRDefault="00694EBB" w:rsidP="00AD5F1C">
      <w:pPr>
        <w:pStyle w:val="s1"/>
        <w:shd w:val="clear" w:color="auto" w:fill="FFFFFF"/>
        <w:spacing w:before="0" w:beforeAutospacing="0" w:after="0" w:afterAutospacing="0"/>
        <w:ind w:firstLine="709"/>
        <w:jc w:val="both"/>
        <w:rPr>
          <w:sz w:val="28"/>
          <w:szCs w:val="28"/>
          <w:lang w:eastAsia="ar-SA"/>
        </w:rPr>
      </w:pPr>
      <w:r w:rsidRPr="00694EBB">
        <w:rPr>
          <w:sz w:val="28"/>
          <w:szCs w:val="28"/>
          <w:lang w:eastAsia="ar-SA"/>
        </w:rPr>
        <w:t>Трудовой договор заключается на основе </w:t>
      </w:r>
      <w:hyperlink r:id="rId31" w:anchor="/document/70359584/entry/1000" w:tooltip="https://internet.garant.ru/#/document/70359584/entry/1000" w:history="1">
        <w:r w:rsidRPr="00694EBB">
          <w:rPr>
            <w:sz w:val="28"/>
            <w:szCs w:val="28"/>
            <w:lang w:eastAsia="ar-SA"/>
          </w:rPr>
          <w:t>типовой формы</w:t>
        </w:r>
      </w:hyperlink>
      <w:r w:rsidRPr="00694EBB">
        <w:rPr>
          <w:sz w:val="28"/>
          <w:szCs w:val="28"/>
          <w:lang w:eastAsia="ar-SA"/>
        </w:rPr>
        <w:t> трудового договора, утвержденной </w:t>
      </w:r>
      <w:hyperlink r:id="rId32" w:anchor="/document/70359584/entry/0" w:tooltip="https://internet.garant.ru/#/document/70359584/entry/0" w:history="1">
        <w:r w:rsidRPr="00694EBB">
          <w:rPr>
            <w:sz w:val="28"/>
            <w:szCs w:val="28"/>
            <w:lang w:eastAsia="ar-SA"/>
          </w:rPr>
          <w:t>постановлением</w:t>
        </w:r>
      </w:hyperlink>
      <w:r w:rsidRPr="00694EBB">
        <w:rPr>
          <w:sz w:val="28"/>
          <w:szCs w:val="28"/>
          <w:lang w:eastAsia="ar-SA"/>
        </w:rPr>
        <w:t> администрации города Оби Новосибирской области  от 06.11.2015  № 1157 «Об утверждении типовой формы трудовых договоров с руководителями муниципальных бюджетных (казенных) учреждений, муниципальных унитарных предприятий».</w:t>
      </w:r>
    </w:p>
    <w:p w14:paraId="59CDCE64" w14:textId="26CAB2EB"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69. Условия оплаты труда заместителей руководителя Учреждения устанавливаются трудовым договором между руководителем Учреждения и заместителями руководителя Учреждения в соответствии с системой оплаты труда, установленной Положением о системе оплаты труда работников учреждения. </w:t>
      </w:r>
    </w:p>
    <w:p w14:paraId="4773A62C" w14:textId="493EAAF3"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70.</w:t>
      </w:r>
      <w:r w:rsidR="004A7C7A">
        <w:rPr>
          <w:rFonts w:ascii="Times New Roman" w:hAnsi="Times New Roman" w:cs="Times New Roman"/>
          <w:sz w:val="28"/>
          <w:szCs w:val="28"/>
        </w:rPr>
        <w:t xml:space="preserve"> </w:t>
      </w:r>
      <w:r w:rsidRPr="00694EBB">
        <w:rPr>
          <w:rFonts w:ascii="Times New Roman" w:hAnsi="Times New Roman" w:cs="Times New Roman"/>
          <w:sz w:val="28"/>
          <w:szCs w:val="28"/>
        </w:rPr>
        <w:t>Размеры должностных окладов руководителей Учреждения устанавливаются с учетом группы по оплате труда руководителей, к которой отнесено Учреждение.</w:t>
      </w:r>
    </w:p>
    <w:p w14:paraId="3ABAC9A4" w14:textId="77777777" w:rsid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Показатели и порядок отнесения Учреждений к группам по оплате труда руководителей:</w:t>
      </w:r>
    </w:p>
    <w:tbl>
      <w:tblPr>
        <w:tblStyle w:val="a5"/>
        <w:tblW w:w="0" w:type="auto"/>
        <w:tblLook w:val="04A0" w:firstRow="1" w:lastRow="0" w:firstColumn="1" w:lastColumn="0" w:noHBand="0" w:noVBand="1"/>
      </w:tblPr>
      <w:tblGrid>
        <w:gridCol w:w="988"/>
        <w:gridCol w:w="3967"/>
        <w:gridCol w:w="2478"/>
        <w:gridCol w:w="2478"/>
      </w:tblGrid>
      <w:tr w:rsidR="0066445B" w14:paraId="20F88F77" w14:textId="77777777" w:rsidTr="0066445B">
        <w:tc>
          <w:tcPr>
            <w:tcW w:w="988" w:type="dxa"/>
          </w:tcPr>
          <w:p w14:paraId="72173F01"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w:t>
            </w:r>
          </w:p>
          <w:p w14:paraId="7E223448" w14:textId="00D9103D" w:rsidR="0066445B" w:rsidRDefault="0066445B" w:rsidP="0066445B">
            <w:pPr>
              <w:jc w:val="center"/>
              <w:rPr>
                <w:rFonts w:ascii="Times New Roman" w:hAnsi="Times New Roman" w:cs="Times New Roman"/>
                <w:sz w:val="28"/>
                <w:szCs w:val="28"/>
              </w:rPr>
            </w:pPr>
            <w:r w:rsidRPr="0066445B">
              <w:rPr>
                <w:rFonts w:ascii="Times New Roman" w:hAnsi="Times New Roman" w:cs="Times New Roman"/>
                <w:sz w:val="24"/>
                <w:szCs w:val="24"/>
              </w:rPr>
              <w:t>п/п</w:t>
            </w:r>
          </w:p>
        </w:tc>
        <w:tc>
          <w:tcPr>
            <w:tcW w:w="3967" w:type="dxa"/>
          </w:tcPr>
          <w:p w14:paraId="013CAAEB" w14:textId="2250A5D7" w:rsidR="0066445B" w:rsidRDefault="0066445B" w:rsidP="0066445B">
            <w:pPr>
              <w:jc w:val="center"/>
              <w:rPr>
                <w:rFonts w:ascii="Times New Roman" w:hAnsi="Times New Roman" w:cs="Times New Roman"/>
                <w:sz w:val="28"/>
                <w:szCs w:val="28"/>
              </w:rPr>
            </w:pPr>
            <w:r w:rsidRPr="0066445B">
              <w:rPr>
                <w:rFonts w:ascii="Times New Roman" w:hAnsi="Times New Roman" w:cs="Times New Roman"/>
                <w:sz w:val="24"/>
                <w:szCs w:val="24"/>
              </w:rPr>
              <w:t>Показатели</w:t>
            </w:r>
          </w:p>
        </w:tc>
        <w:tc>
          <w:tcPr>
            <w:tcW w:w="2478" w:type="dxa"/>
          </w:tcPr>
          <w:p w14:paraId="0F75971F" w14:textId="0AF6ECFF" w:rsidR="0066445B" w:rsidRDefault="0066445B" w:rsidP="0066445B">
            <w:pPr>
              <w:jc w:val="center"/>
              <w:rPr>
                <w:rFonts w:ascii="Times New Roman" w:hAnsi="Times New Roman" w:cs="Times New Roman"/>
                <w:sz w:val="28"/>
                <w:szCs w:val="28"/>
              </w:rPr>
            </w:pPr>
            <w:r w:rsidRPr="0066445B">
              <w:rPr>
                <w:rFonts w:ascii="Times New Roman" w:hAnsi="Times New Roman" w:cs="Times New Roman"/>
                <w:sz w:val="24"/>
                <w:szCs w:val="24"/>
              </w:rPr>
              <w:t>Условия</w:t>
            </w:r>
          </w:p>
        </w:tc>
        <w:tc>
          <w:tcPr>
            <w:tcW w:w="2478" w:type="dxa"/>
          </w:tcPr>
          <w:p w14:paraId="3DEEA0FB"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Кол-во</w:t>
            </w:r>
          </w:p>
          <w:p w14:paraId="2D333803" w14:textId="06A29112" w:rsidR="0066445B" w:rsidRDefault="0066445B" w:rsidP="0066445B">
            <w:pPr>
              <w:jc w:val="center"/>
              <w:rPr>
                <w:rFonts w:ascii="Times New Roman" w:hAnsi="Times New Roman" w:cs="Times New Roman"/>
                <w:sz w:val="28"/>
                <w:szCs w:val="28"/>
              </w:rPr>
            </w:pPr>
            <w:r w:rsidRPr="0066445B">
              <w:rPr>
                <w:rFonts w:ascii="Times New Roman" w:hAnsi="Times New Roman" w:cs="Times New Roman"/>
                <w:sz w:val="24"/>
                <w:szCs w:val="24"/>
              </w:rPr>
              <w:t>баллов</w:t>
            </w:r>
          </w:p>
        </w:tc>
      </w:tr>
    </w:tbl>
    <w:p w14:paraId="38D00848" w14:textId="77777777" w:rsidR="0066445B" w:rsidRDefault="0066445B" w:rsidP="0066445B">
      <w:pPr>
        <w:spacing w:after="0" w:line="14"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988"/>
        <w:gridCol w:w="3967"/>
        <w:gridCol w:w="2478"/>
        <w:gridCol w:w="2478"/>
      </w:tblGrid>
      <w:tr w:rsidR="0066445B" w14:paraId="3CFDFAD9" w14:textId="77777777" w:rsidTr="0066445B">
        <w:trPr>
          <w:tblHeader/>
        </w:trPr>
        <w:tc>
          <w:tcPr>
            <w:tcW w:w="988" w:type="dxa"/>
          </w:tcPr>
          <w:p w14:paraId="3F0E268E" w14:textId="7F8FEB2D" w:rsidR="0066445B" w:rsidRPr="00BE1227" w:rsidRDefault="0066445B" w:rsidP="0066445B">
            <w:pPr>
              <w:jc w:val="center"/>
              <w:rPr>
                <w:rFonts w:ascii="Times New Roman" w:hAnsi="Times New Roman" w:cs="Times New Roman"/>
                <w:sz w:val="24"/>
                <w:szCs w:val="24"/>
              </w:rPr>
            </w:pPr>
            <w:r w:rsidRPr="00BE1227">
              <w:rPr>
                <w:rFonts w:ascii="Times New Roman" w:hAnsi="Times New Roman" w:cs="Times New Roman"/>
                <w:sz w:val="24"/>
                <w:szCs w:val="24"/>
              </w:rPr>
              <w:t>1</w:t>
            </w:r>
          </w:p>
        </w:tc>
        <w:tc>
          <w:tcPr>
            <w:tcW w:w="3967" w:type="dxa"/>
          </w:tcPr>
          <w:p w14:paraId="1CE9ED41" w14:textId="4F3E2A10" w:rsidR="0066445B" w:rsidRPr="00BE1227" w:rsidRDefault="0066445B" w:rsidP="0066445B">
            <w:pPr>
              <w:jc w:val="center"/>
              <w:rPr>
                <w:rFonts w:ascii="Times New Roman" w:hAnsi="Times New Roman" w:cs="Times New Roman"/>
                <w:sz w:val="24"/>
                <w:szCs w:val="24"/>
              </w:rPr>
            </w:pPr>
            <w:r w:rsidRPr="00BE1227">
              <w:rPr>
                <w:rFonts w:ascii="Times New Roman" w:hAnsi="Times New Roman" w:cs="Times New Roman"/>
                <w:sz w:val="24"/>
                <w:szCs w:val="24"/>
              </w:rPr>
              <w:t>2</w:t>
            </w:r>
          </w:p>
        </w:tc>
        <w:tc>
          <w:tcPr>
            <w:tcW w:w="2478" w:type="dxa"/>
          </w:tcPr>
          <w:p w14:paraId="553F9E05" w14:textId="1EE08673" w:rsidR="0066445B" w:rsidRPr="00BE1227" w:rsidRDefault="0066445B" w:rsidP="0066445B">
            <w:pPr>
              <w:jc w:val="center"/>
              <w:rPr>
                <w:rFonts w:ascii="Times New Roman" w:hAnsi="Times New Roman" w:cs="Times New Roman"/>
                <w:sz w:val="24"/>
                <w:szCs w:val="24"/>
              </w:rPr>
            </w:pPr>
            <w:r w:rsidRPr="00BE1227">
              <w:rPr>
                <w:rFonts w:ascii="Times New Roman" w:hAnsi="Times New Roman" w:cs="Times New Roman"/>
                <w:sz w:val="24"/>
                <w:szCs w:val="24"/>
              </w:rPr>
              <w:t>3</w:t>
            </w:r>
          </w:p>
        </w:tc>
        <w:tc>
          <w:tcPr>
            <w:tcW w:w="2478" w:type="dxa"/>
          </w:tcPr>
          <w:p w14:paraId="049E03A1" w14:textId="2692AD11" w:rsidR="0066445B" w:rsidRPr="00BE1227" w:rsidRDefault="0066445B" w:rsidP="0066445B">
            <w:pPr>
              <w:jc w:val="center"/>
              <w:rPr>
                <w:rFonts w:ascii="Times New Roman" w:hAnsi="Times New Roman" w:cs="Times New Roman"/>
                <w:sz w:val="24"/>
                <w:szCs w:val="24"/>
              </w:rPr>
            </w:pPr>
            <w:r w:rsidRPr="00BE1227">
              <w:rPr>
                <w:rFonts w:ascii="Times New Roman" w:hAnsi="Times New Roman" w:cs="Times New Roman"/>
                <w:sz w:val="24"/>
                <w:szCs w:val="24"/>
              </w:rPr>
              <w:t>4</w:t>
            </w:r>
          </w:p>
        </w:tc>
      </w:tr>
      <w:tr w:rsidR="0066445B" w14:paraId="6BF2F4B1" w14:textId="77777777" w:rsidTr="00E84E6D">
        <w:tc>
          <w:tcPr>
            <w:tcW w:w="988" w:type="dxa"/>
            <w:vAlign w:val="center"/>
          </w:tcPr>
          <w:p w14:paraId="1EACA772" w14:textId="6F5E1F9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w:t>
            </w:r>
          </w:p>
        </w:tc>
        <w:tc>
          <w:tcPr>
            <w:tcW w:w="3967" w:type="dxa"/>
          </w:tcPr>
          <w:p w14:paraId="191136E4" w14:textId="77777777" w:rsid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Количество обучающихся (воспитанников)</w:t>
            </w:r>
            <w:r>
              <w:rPr>
                <w:rFonts w:ascii="Times New Roman" w:hAnsi="Times New Roman" w:cs="Times New Roman"/>
                <w:sz w:val="24"/>
                <w:szCs w:val="24"/>
              </w:rPr>
              <w:t xml:space="preserve">: </w:t>
            </w:r>
          </w:p>
          <w:p w14:paraId="08EEFFEF" w14:textId="59F4A2AA"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 xml:space="preserve"> - в образовательных учреждениях (за исключением учреждений дополнительного образования)</w:t>
            </w:r>
          </w:p>
          <w:p w14:paraId="60A07EDD" w14:textId="53DD3516"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lastRenderedPageBreak/>
              <w:t>- в учреждениях дополнительного образования</w:t>
            </w:r>
          </w:p>
        </w:tc>
        <w:tc>
          <w:tcPr>
            <w:tcW w:w="2478" w:type="dxa"/>
            <w:vAlign w:val="center"/>
          </w:tcPr>
          <w:p w14:paraId="684A6ED9"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lastRenderedPageBreak/>
              <w:t>из расчета за каждого обучающегося</w:t>
            </w:r>
          </w:p>
          <w:p w14:paraId="082FE08F" w14:textId="0A8B5D3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(воспитанника, слушателей)</w:t>
            </w:r>
          </w:p>
        </w:tc>
        <w:tc>
          <w:tcPr>
            <w:tcW w:w="2478" w:type="dxa"/>
          </w:tcPr>
          <w:p w14:paraId="1F83CD6A" w14:textId="77777777" w:rsidR="0066445B" w:rsidRPr="0066445B" w:rsidRDefault="0066445B" w:rsidP="0066445B">
            <w:pPr>
              <w:jc w:val="center"/>
              <w:rPr>
                <w:rFonts w:ascii="Times New Roman" w:hAnsi="Times New Roman" w:cs="Times New Roman"/>
                <w:sz w:val="24"/>
                <w:szCs w:val="24"/>
              </w:rPr>
            </w:pPr>
          </w:p>
          <w:p w14:paraId="1F3D9973" w14:textId="77777777" w:rsidR="0066445B" w:rsidRDefault="0066445B" w:rsidP="0066445B">
            <w:pPr>
              <w:jc w:val="center"/>
              <w:rPr>
                <w:rFonts w:ascii="Times New Roman" w:hAnsi="Times New Roman" w:cs="Times New Roman"/>
                <w:sz w:val="24"/>
                <w:szCs w:val="24"/>
              </w:rPr>
            </w:pPr>
          </w:p>
          <w:p w14:paraId="1E6C2B75" w14:textId="4473883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0,5</w:t>
            </w:r>
          </w:p>
          <w:p w14:paraId="36CBFA13" w14:textId="77777777" w:rsidR="0066445B" w:rsidRPr="0066445B" w:rsidRDefault="0066445B" w:rsidP="0066445B">
            <w:pPr>
              <w:jc w:val="center"/>
              <w:rPr>
                <w:rFonts w:ascii="Times New Roman" w:hAnsi="Times New Roman" w:cs="Times New Roman"/>
                <w:sz w:val="24"/>
                <w:szCs w:val="24"/>
              </w:rPr>
            </w:pPr>
          </w:p>
          <w:p w14:paraId="0E3B695E" w14:textId="77777777" w:rsidR="0066445B" w:rsidRDefault="0066445B" w:rsidP="0066445B">
            <w:pPr>
              <w:jc w:val="center"/>
              <w:rPr>
                <w:rFonts w:ascii="Times New Roman" w:hAnsi="Times New Roman" w:cs="Times New Roman"/>
                <w:sz w:val="24"/>
                <w:szCs w:val="24"/>
              </w:rPr>
            </w:pPr>
          </w:p>
          <w:p w14:paraId="2FC677E9" w14:textId="193480BC"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0,3</w:t>
            </w:r>
          </w:p>
        </w:tc>
      </w:tr>
      <w:tr w:rsidR="0066445B" w14:paraId="41E89075" w14:textId="77777777" w:rsidTr="00E84E6D">
        <w:tc>
          <w:tcPr>
            <w:tcW w:w="988" w:type="dxa"/>
          </w:tcPr>
          <w:p w14:paraId="304C9711" w14:textId="68F97392"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w:t>
            </w:r>
          </w:p>
        </w:tc>
        <w:tc>
          <w:tcPr>
            <w:tcW w:w="3967" w:type="dxa"/>
            <w:vAlign w:val="center"/>
          </w:tcPr>
          <w:p w14:paraId="054C3B06" w14:textId="44D39EA7"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Количество обучающихся в общеобразовательных учреждениях</w:t>
            </w:r>
          </w:p>
        </w:tc>
        <w:tc>
          <w:tcPr>
            <w:tcW w:w="2478" w:type="dxa"/>
          </w:tcPr>
          <w:p w14:paraId="58811278" w14:textId="0CB72745"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из расчета за каждого обучающегося</w:t>
            </w:r>
          </w:p>
        </w:tc>
        <w:tc>
          <w:tcPr>
            <w:tcW w:w="2478" w:type="dxa"/>
          </w:tcPr>
          <w:p w14:paraId="6AAE75C2" w14:textId="3C46798D"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0,5</w:t>
            </w:r>
          </w:p>
        </w:tc>
      </w:tr>
      <w:tr w:rsidR="0066445B" w14:paraId="05DD64A2" w14:textId="77777777" w:rsidTr="00E84E6D">
        <w:tc>
          <w:tcPr>
            <w:tcW w:w="988" w:type="dxa"/>
            <w:vAlign w:val="center"/>
          </w:tcPr>
          <w:p w14:paraId="1337381E" w14:textId="76B1DAD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3</w:t>
            </w:r>
          </w:p>
        </w:tc>
        <w:tc>
          <w:tcPr>
            <w:tcW w:w="3967" w:type="dxa"/>
          </w:tcPr>
          <w:p w14:paraId="48708D99" w14:textId="696A2A4D"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Количество дошкольных групп в образовательных учреждениях</w:t>
            </w:r>
          </w:p>
        </w:tc>
        <w:tc>
          <w:tcPr>
            <w:tcW w:w="2478" w:type="dxa"/>
          </w:tcPr>
          <w:p w14:paraId="20F507FE" w14:textId="69DECA74"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из расчета за группу</w:t>
            </w:r>
          </w:p>
        </w:tc>
        <w:tc>
          <w:tcPr>
            <w:tcW w:w="2478" w:type="dxa"/>
          </w:tcPr>
          <w:p w14:paraId="734053D7" w14:textId="2309A26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10</w:t>
            </w:r>
          </w:p>
        </w:tc>
      </w:tr>
      <w:tr w:rsidR="0066445B" w14:paraId="49214799" w14:textId="77777777" w:rsidTr="0066445B">
        <w:tc>
          <w:tcPr>
            <w:tcW w:w="988" w:type="dxa"/>
          </w:tcPr>
          <w:p w14:paraId="559B723C" w14:textId="43A8103A"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4</w:t>
            </w:r>
          </w:p>
        </w:tc>
        <w:tc>
          <w:tcPr>
            <w:tcW w:w="3967" w:type="dxa"/>
          </w:tcPr>
          <w:p w14:paraId="21834D80"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Количество обучающихся в учреждениях дополнительного образования детей:</w:t>
            </w:r>
          </w:p>
          <w:p w14:paraId="4540E577"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в многопрофильных,</w:t>
            </w:r>
          </w:p>
          <w:p w14:paraId="65AFE862"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в однопрофильных:</w:t>
            </w:r>
          </w:p>
          <w:p w14:paraId="477A57BD" w14:textId="28E5BA92"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клубах (центрах, станциях, базах) юных: моряков, речников, пограничников, авиаторов, космонавтов, туристов, техников, натуралистов и др.;</w:t>
            </w:r>
          </w:p>
        </w:tc>
        <w:tc>
          <w:tcPr>
            <w:tcW w:w="2478" w:type="dxa"/>
          </w:tcPr>
          <w:p w14:paraId="3B84D5BC" w14:textId="5D4EAEDE"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каждого обучающегося (воспитанника)</w:t>
            </w:r>
          </w:p>
        </w:tc>
        <w:tc>
          <w:tcPr>
            <w:tcW w:w="2478" w:type="dxa"/>
          </w:tcPr>
          <w:p w14:paraId="72087299" w14:textId="2E977276"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0,5</w:t>
            </w:r>
          </w:p>
        </w:tc>
      </w:tr>
      <w:tr w:rsidR="0066445B" w14:paraId="63D0E8ED" w14:textId="77777777" w:rsidTr="0066445B">
        <w:tc>
          <w:tcPr>
            <w:tcW w:w="988" w:type="dxa"/>
          </w:tcPr>
          <w:p w14:paraId="31A839AA" w14:textId="030EDD5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5</w:t>
            </w:r>
          </w:p>
        </w:tc>
        <w:tc>
          <w:tcPr>
            <w:tcW w:w="3967" w:type="dxa"/>
          </w:tcPr>
          <w:p w14:paraId="1DB90C6C" w14:textId="10332A6A"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Превышение плановой (проектной) наполняемости (по классам (группам) или по количеству обучающихся) в общеобразовательных учреждениях</w:t>
            </w:r>
          </w:p>
        </w:tc>
        <w:tc>
          <w:tcPr>
            <w:tcW w:w="2478" w:type="dxa"/>
          </w:tcPr>
          <w:p w14:paraId="5F1E40A8" w14:textId="1F67DB2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каждые 50 чел. или каждые 2 класса (группы)</w:t>
            </w:r>
          </w:p>
        </w:tc>
        <w:tc>
          <w:tcPr>
            <w:tcW w:w="2478" w:type="dxa"/>
          </w:tcPr>
          <w:p w14:paraId="26A35A6E" w14:textId="6E4F2E6C"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15</w:t>
            </w:r>
          </w:p>
        </w:tc>
      </w:tr>
      <w:tr w:rsidR="0066445B" w14:paraId="26A2C7FB" w14:textId="77777777" w:rsidTr="0066445B">
        <w:tc>
          <w:tcPr>
            <w:tcW w:w="988" w:type="dxa"/>
          </w:tcPr>
          <w:p w14:paraId="1D5D0C57" w14:textId="6EB4DB7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6</w:t>
            </w:r>
          </w:p>
        </w:tc>
        <w:tc>
          <w:tcPr>
            <w:tcW w:w="3967" w:type="dxa"/>
          </w:tcPr>
          <w:p w14:paraId="15AF1BA2" w14:textId="2B547CB6"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Количество работников в образовательном учреждении</w:t>
            </w:r>
          </w:p>
        </w:tc>
        <w:tc>
          <w:tcPr>
            <w:tcW w:w="2478" w:type="dxa"/>
          </w:tcPr>
          <w:p w14:paraId="79C3C7E7" w14:textId="63411E2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каждого работника</w:t>
            </w:r>
          </w:p>
        </w:tc>
        <w:tc>
          <w:tcPr>
            <w:tcW w:w="2478" w:type="dxa"/>
          </w:tcPr>
          <w:p w14:paraId="542F3F79"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0,3</w:t>
            </w:r>
          </w:p>
          <w:p w14:paraId="66D8CFA5" w14:textId="77777777" w:rsidR="0066445B" w:rsidRPr="0066445B" w:rsidRDefault="0066445B" w:rsidP="0066445B">
            <w:pPr>
              <w:jc w:val="center"/>
              <w:rPr>
                <w:rFonts w:ascii="Times New Roman" w:hAnsi="Times New Roman" w:cs="Times New Roman"/>
                <w:sz w:val="24"/>
                <w:szCs w:val="24"/>
              </w:rPr>
            </w:pPr>
          </w:p>
        </w:tc>
      </w:tr>
      <w:tr w:rsidR="0066445B" w14:paraId="17F4EBF1" w14:textId="77777777" w:rsidTr="0066445B">
        <w:tc>
          <w:tcPr>
            <w:tcW w:w="988" w:type="dxa"/>
          </w:tcPr>
          <w:p w14:paraId="165D0AAB" w14:textId="33A2D55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7</w:t>
            </w:r>
          </w:p>
        </w:tc>
        <w:tc>
          <w:tcPr>
            <w:tcW w:w="3967" w:type="dxa"/>
          </w:tcPr>
          <w:p w14:paraId="08DFDA14"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Наличие:</w:t>
            </w:r>
          </w:p>
          <w:p w14:paraId="0EBDF8D3"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-групп продленного дня</w:t>
            </w:r>
          </w:p>
          <w:p w14:paraId="0A6EF440" w14:textId="28FF7C0A"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-подготовительных групп</w:t>
            </w:r>
          </w:p>
        </w:tc>
        <w:tc>
          <w:tcPr>
            <w:tcW w:w="2478" w:type="dxa"/>
          </w:tcPr>
          <w:p w14:paraId="5F1519A7" w14:textId="77777777" w:rsidR="0066445B" w:rsidRPr="0066445B" w:rsidRDefault="0066445B" w:rsidP="0066445B">
            <w:pPr>
              <w:ind w:left="27" w:hanging="27"/>
              <w:jc w:val="center"/>
              <w:rPr>
                <w:rFonts w:ascii="Times New Roman" w:hAnsi="Times New Roman" w:cs="Times New Roman"/>
                <w:sz w:val="24"/>
                <w:szCs w:val="24"/>
              </w:rPr>
            </w:pPr>
            <w:r w:rsidRPr="0066445B">
              <w:rPr>
                <w:rFonts w:ascii="Times New Roman" w:hAnsi="Times New Roman" w:cs="Times New Roman"/>
                <w:sz w:val="24"/>
                <w:szCs w:val="24"/>
              </w:rPr>
              <w:t>за каждую группу</w:t>
            </w:r>
          </w:p>
          <w:p w14:paraId="4785F6B5" w14:textId="77777777" w:rsidR="0066445B" w:rsidRPr="0066445B" w:rsidRDefault="0066445B" w:rsidP="0066445B">
            <w:pPr>
              <w:ind w:left="27" w:hanging="27"/>
              <w:jc w:val="center"/>
              <w:rPr>
                <w:rFonts w:ascii="Times New Roman" w:hAnsi="Times New Roman" w:cs="Times New Roman"/>
                <w:sz w:val="24"/>
                <w:szCs w:val="24"/>
              </w:rPr>
            </w:pPr>
            <w:r w:rsidRPr="0066445B">
              <w:rPr>
                <w:rFonts w:ascii="Times New Roman" w:hAnsi="Times New Roman" w:cs="Times New Roman"/>
                <w:sz w:val="24"/>
                <w:szCs w:val="24"/>
              </w:rPr>
              <w:t>за каждую группу</w:t>
            </w:r>
          </w:p>
          <w:p w14:paraId="5D9D0295" w14:textId="7EA7E831"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каждую группу</w:t>
            </w:r>
          </w:p>
        </w:tc>
        <w:tc>
          <w:tcPr>
            <w:tcW w:w="2478" w:type="dxa"/>
          </w:tcPr>
          <w:p w14:paraId="75C961AD"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20</w:t>
            </w:r>
          </w:p>
          <w:p w14:paraId="46CA5E81"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10</w:t>
            </w:r>
          </w:p>
          <w:p w14:paraId="6B78E4F8" w14:textId="459A2FD2"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10</w:t>
            </w:r>
          </w:p>
        </w:tc>
      </w:tr>
      <w:tr w:rsidR="0066445B" w14:paraId="4CAB0B1C" w14:textId="77777777" w:rsidTr="0066445B">
        <w:tc>
          <w:tcPr>
            <w:tcW w:w="988" w:type="dxa"/>
          </w:tcPr>
          <w:p w14:paraId="5CF6D806" w14:textId="47296055"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8</w:t>
            </w:r>
          </w:p>
        </w:tc>
        <w:tc>
          <w:tcPr>
            <w:tcW w:w="3967" w:type="dxa"/>
          </w:tcPr>
          <w:p w14:paraId="04CA3DB8" w14:textId="15EEE0E7"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Работа образовательного учреждения в две смены</w:t>
            </w:r>
          </w:p>
        </w:tc>
        <w:tc>
          <w:tcPr>
            <w:tcW w:w="2478" w:type="dxa"/>
          </w:tcPr>
          <w:p w14:paraId="5DAE5FA8" w14:textId="4C02D7C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w:t>
            </w:r>
          </w:p>
        </w:tc>
        <w:tc>
          <w:tcPr>
            <w:tcW w:w="2478" w:type="dxa"/>
          </w:tcPr>
          <w:p w14:paraId="0598A97E" w14:textId="241CF045"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5</w:t>
            </w:r>
          </w:p>
        </w:tc>
      </w:tr>
      <w:tr w:rsidR="0066445B" w14:paraId="571F3CE4" w14:textId="77777777" w:rsidTr="0066445B">
        <w:tc>
          <w:tcPr>
            <w:tcW w:w="988" w:type="dxa"/>
          </w:tcPr>
          <w:p w14:paraId="60CD7034" w14:textId="053A4E0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9</w:t>
            </w:r>
          </w:p>
        </w:tc>
        <w:tc>
          <w:tcPr>
            <w:tcW w:w="3967" w:type="dxa"/>
          </w:tcPr>
          <w:p w14:paraId="44565B40" w14:textId="28D0168C"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стабильных творческих коллективов, действующих не менее 2 лет (состав участников не менее 7 чел.) и регулярно принимающих участие в концертных мероприятиях</w:t>
            </w:r>
          </w:p>
        </w:tc>
        <w:tc>
          <w:tcPr>
            <w:tcW w:w="2478" w:type="dxa"/>
          </w:tcPr>
          <w:p w14:paraId="3FF7705B" w14:textId="51FDAE95"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каждый коллектив</w:t>
            </w:r>
          </w:p>
        </w:tc>
        <w:tc>
          <w:tcPr>
            <w:tcW w:w="2478" w:type="dxa"/>
          </w:tcPr>
          <w:p w14:paraId="129E1F30" w14:textId="2D4822D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10</w:t>
            </w:r>
          </w:p>
        </w:tc>
      </w:tr>
      <w:tr w:rsidR="0066445B" w14:paraId="37960774" w14:textId="77777777" w:rsidTr="0066445B">
        <w:tc>
          <w:tcPr>
            <w:tcW w:w="988" w:type="dxa"/>
          </w:tcPr>
          <w:p w14:paraId="2168EE71" w14:textId="2CA6C31E"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10</w:t>
            </w:r>
          </w:p>
        </w:tc>
        <w:tc>
          <w:tcPr>
            <w:tcW w:w="3967" w:type="dxa"/>
          </w:tcPr>
          <w:p w14:paraId="5190397F" w14:textId="14982F5E"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оборудованных и используемых в образовательном процессе компьютерных классов</w:t>
            </w:r>
          </w:p>
        </w:tc>
        <w:tc>
          <w:tcPr>
            <w:tcW w:w="2478" w:type="dxa"/>
          </w:tcPr>
          <w:p w14:paraId="24FA8BD0" w14:textId="2D5DD7F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каждый класс</w:t>
            </w:r>
          </w:p>
        </w:tc>
        <w:tc>
          <w:tcPr>
            <w:tcW w:w="2478" w:type="dxa"/>
          </w:tcPr>
          <w:p w14:paraId="3AD279C3" w14:textId="04337FD2"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10</w:t>
            </w:r>
          </w:p>
        </w:tc>
      </w:tr>
      <w:tr w:rsidR="0066445B" w14:paraId="5055FF36" w14:textId="77777777" w:rsidTr="0066445B">
        <w:tc>
          <w:tcPr>
            <w:tcW w:w="988" w:type="dxa"/>
          </w:tcPr>
          <w:p w14:paraId="0DF61060" w14:textId="46BB414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11</w:t>
            </w:r>
          </w:p>
        </w:tc>
        <w:tc>
          <w:tcPr>
            <w:tcW w:w="3967" w:type="dxa"/>
          </w:tcPr>
          <w:p w14:paraId="33DEE7C7" w14:textId="18C41E28"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оборудованных (аренда, безвозмездное использование помещений) и используемых в образовательном процессе: спортивной площадки, стадиона, бассейна и др. (в зависимости от их состояния и степени использования)</w:t>
            </w:r>
          </w:p>
        </w:tc>
        <w:tc>
          <w:tcPr>
            <w:tcW w:w="2478" w:type="dxa"/>
          </w:tcPr>
          <w:p w14:paraId="096E79EA" w14:textId="36C5A472"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каждый вид</w:t>
            </w:r>
          </w:p>
        </w:tc>
        <w:tc>
          <w:tcPr>
            <w:tcW w:w="2478" w:type="dxa"/>
          </w:tcPr>
          <w:p w14:paraId="6E47B775" w14:textId="574280EE"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15</w:t>
            </w:r>
          </w:p>
        </w:tc>
      </w:tr>
      <w:tr w:rsidR="0066445B" w14:paraId="454148FB" w14:textId="77777777" w:rsidTr="0066445B">
        <w:tc>
          <w:tcPr>
            <w:tcW w:w="988" w:type="dxa"/>
          </w:tcPr>
          <w:p w14:paraId="7065788D" w14:textId="2D590A4C"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12</w:t>
            </w:r>
          </w:p>
        </w:tc>
        <w:tc>
          <w:tcPr>
            <w:tcW w:w="3967" w:type="dxa"/>
          </w:tcPr>
          <w:p w14:paraId="7FCEAE8F" w14:textId="4BECC54C"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собственного оборудованного здравпункта, медицинского кабинета, оздоровительно-</w:t>
            </w:r>
            <w:r w:rsidRPr="0066445B">
              <w:rPr>
                <w:rFonts w:ascii="Times New Roman" w:hAnsi="Times New Roman" w:cs="Times New Roman"/>
                <w:sz w:val="24"/>
                <w:szCs w:val="24"/>
              </w:rPr>
              <w:lastRenderedPageBreak/>
              <w:t>восстановительного центра, столовой</w:t>
            </w:r>
          </w:p>
        </w:tc>
        <w:tc>
          <w:tcPr>
            <w:tcW w:w="2478" w:type="dxa"/>
          </w:tcPr>
          <w:p w14:paraId="370B8F2C" w14:textId="5559DD95"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lastRenderedPageBreak/>
              <w:t>за каждый вид</w:t>
            </w:r>
          </w:p>
        </w:tc>
        <w:tc>
          <w:tcPr>
            <w:tcW w:w="2478" w:type="dxa"/>
          </w:tcPr>
          <w:p w14:paraId="51806220" w14:textId="73968953"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15</w:t>
            </w:r>
          </w:p>
        </w:tc>
      </w:tr>
      <w:tr w:rsidR="0066445B" w14:paraId="59106A28" w14:textId="77777777" w:rsidTr="0066445B">
        <w:tc>
          <w:tcPr>
            <w:tcW w:w="988" w:type="dxa"/>
          </w:tcPr>
          <w:p w14:paraId="29FC4B4B" w14:textId="711F1A14"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13</w:t>
            </w:r>
          </w:p>
        </w:tc>
        <w:tc>
          <w:tcPr>
            <w:tcW w:w="3967" w:type="dxa"/>
          </w:tcPr>
          <w:p w14:paraId="4EE13E7B" w14:textId="0836C0D5"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оборудованной и используемой в образовательном процессе библиотеки</w:t>
            </w:r>
          </w:p>
        </w:tc>
        <w:tc>
          <w:tcPr>
            <w:tcW w:w="2478" w:type="dxa"/>
          </w:tcPr>
          <w:p w14:paraId="3226E467" w14:textId="7B82F010"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w:t>
            </w:r>
          </w:p>
        </w:tc>
        <w:tc>
          <w:tcPr>
            <w:tcW w:w="2478" w:type="dxa"/>
          </w:tcPr>
          <w:p w14:paraId="19151697" w14:textId="69409E54"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5</w:t>
            </w:r>
          </w:p>
        </w:tc>
      </w:tr>
      <w:tr w:rsidR="0066445B" w14:paraId="1D67FF5D" w14:textId="77777777" w:rsidTr="0066445B">
        <w:tc>
          <w:tcPr>
            <w:tcW w:w="988" w:type="dxa"/>
          </w:tcPr>
          <w:p w14:paraId="47BBB5F2" w14:textId="6F06FAE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14</w:t>
            </w:r>
          </w:p>
        </w:tc>
        <w:tc>
          <w:tcPr>
            <w:tcW w:w="3967" w:type="dxa"/>
          </w:tcPr>
          <w:p w14:paraId="073FD3AB" w14:textId="79D4F39E"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Размещение образовательного учреждения в нескольких обособленных зданиях</w:t>
            </w:r>
          </w:p>
        </w:tc>
        <w:tc>
          <w:tcPr>
            <w:tcW w:w="2478" w:type="dxa"/>
          </w:tcPr>
          <w:p w14:paraId="36A7F6ED" w14:textId="379066B9"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каждое здание, отдельно стоящее (помимо основного) дополнительно</w:t>
            </w:r>
          </w:p>
        </w:tc>
        <w:tc>
          <w:tcPr>
            <w:tcW w:w="2478" w:type="dxa"/>
          </w:tcPr>
          <w:p w14:paraId="64B8B797" w14:textId="436DEF9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5, но не более 20</w:t>
            </w:r>
          </w:p>
        </w:tc>
      </w:tr>
      <w:tr w:rsidR="0066445B" w14:paraId="4BAB05EB" w14:textId="77777777" w:rsidTr="0066445B">
        <w:tc>
          <w:tcPr>
            <w:tcW w:w="988" w:type="dxa"/>
          </w:tcPr>
          <w:p w14:paraId="1B8CD9BA" w14:textId="05322BC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15</w:t>
            </w:r>
          </w:p>
        </w:tc>
        <w:tc>
          <w:tcPr>
            <w:tcW w:w="3967" w:type="dxa"/>
          </w:tcPr>
          <w:p w14:paraId="05897A8F" w14:textId="70C6AFC2"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специализированных классов(аудиторий), оборудованных в соответствии с профессиональными требованиями и используемых в образовательном процессе (аппаратура, музыкальные инструменты, зеркальная стена в классе хореографии, станки, фонотека и т. п.)</w:t>
            </w:r>
          </w:p>
        </w:tc>
        <w:tc>
          <w:tcPr>
            <w:tcW w:w="2478" w:type="dxa"/>
          </w:tcPr>
          <w:p w14:paraId="062F6617" w14:textId="11519B5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каждый класс</w:t>
            </w:r>
          </w:p>
        </w:tc>
        <w:tc>
          <w:tcPr>
            <w:tcW w:w="2478" w:type="dxa"/>
          </w:tcPr>
          <w:p w14:paraId="636C454A" w14:textId="02C127CF"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5</w:t>
            </w:r>
          </w:p>
        </w:tc>
      </w:tr>
      <w:tr w:rsidR="0066445B" w14:paraId="0B807ECA" w14:textId="77777777" w:rsidTr="0066445B">
        <w:tc>
          <w:tcPr>
            <w:tcW w:w="988" w:type="dxa"/>
          </w:tcPr>
          <w:p w14:paraId="695375EC" w14:textId="4720E373"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16</w:t>
            </w:r>
          </w:p>
        </w:tc>
        <w:tc>
          <w:tcPr>
            <w:tcW w:w="3967" w:type="dxa"/>
          </w:tcPr>
          <w:p w14:paraId="41DFDC2A" w14:textId="53C295E9"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оборудованного хранилища музыкальных инструментов, сценических костюмов, гипсовых слепков, натюрмортного и методического фондов (со стеллажами, кронштейнами, подставками и другими приспособлениями)</w:t>
            </w:r>
          </w:p>
        </w:tc>
        <w:tc>
          <w:tcPr>
            <w:tcW w:w="2478" w:type="dxa"/>
          </w:tcPr>
          <w:p w14:paraId="440E13A5" w14:textId="6AFDE209"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каждый вид</w:t>
            </w:r>
          </w:p>
        </w:tc>
        <w:tc>
          <w:tcPr>
            <w:tcW w:w="2478" w:type="dxa"/>
          </w:tcPr>
          <w:p w14:paraId="6B14795B" w14:textId="28D55DA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10</w:t>
            </w:r>
          </w:p>
        </w:tc>
      </w:tr>
      <w:tr w:rsidR="0066445B" w14:paraId="46E2C98C" w14:textId="77777777" w:rsidTr="0066445B">
        <w:tc>
          <w:tcPr>
            <w:tcW w:w="988" w:type="dxa"/>
          </w:tcPr>
          <w:p w14:paraId="52941A36" w14:textId="1C774044"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 xml:space="preserve">17 </w:t>
            </w:r>
          </w:p>
        </w:tc>
        <w:tc>
          <w:tcPr>
            <w:tcW w:w="3967" w:type="dxa"/>
          </w:tcPr>
          <w:p w14:paraId="16BE652F" w14:textId="25E92DB2"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оборудованного и используемого по целевому назначению музея (выставочного зала)</w:t>
            </w:r>
          </w:p>
        </w:tc>
        <w:tc>
          <w:tcPr>
            <w:tcW w:w="2478" w:type="dxa"/>
          </w:tcPr>
          <w:p w14:paraId="7D8AD9F4" w14:textId="39C19BA7" w:rsidR="0066445B" w:rsidRPr="0066445B" w:rsidRDefault="0066445B" w:rsidP="0066445B">
            <w:pPr>
              <w:ind w:left="27" w:hanging="27"/>
              <w:jc w:val="center"/>
              <w:rPr>
                <w:rFonts w:ascii="Times New Roman" w:hAnsi="Times New Roman" w:cs="Times New Roman"/>
                <w:sz w:val="24"/>
                <w:szCs w:val="24"/>
              </w:rPr>
            </w:pPr>
            <w:r w:rsidRPr="0066445B">
              <w:rPr>
                <w:rFonts w:ascii="Times New Roman" w:hAnsi="Times New Roman" w:cs="Times New Roman"/>
                <w:sz w:val="24"/>
                <w:szCs w:val="24"/>
              </w:rPr>
              <w:t>за каждый музей</w:t>
            </w:r>
          </w:p>
          <w:p w14:paraId="213C6E34" w14:textId="52D8731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(выставочный зал)</w:t>
            </w:r>
          </w:p>
        </w:tc>
        <w:tc>
          <w:tcPr>
            <w:tcW w:w="2478" w:type="dxa"/>
          </w:tcPr>
          <w:p w14:paraId="265C8839" w14:textId="54C4AA40"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10, но не более 20</w:t>
            </w:r>
          </w:p>
        </w:tc>
      </w:tr>
      <w:tr w:rsidR="0066445B" w14:paraId="38FB6205" w14:textId="77777777" w:rsidTr="0066445B">
        <w:tc>
          <w:tcPr>
            <w:tcW w:w="988" w:type="dxa"/>
          </w:tcPr>
          <w:p w14:paraId="4EB7AE5B" w14:textId="17C4321E"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18</w:t>
            </w:r>
          </w:p>
        </w:tc>
        <w:tc>
          <w:tcPr>
            <w:tcW w:w="3967" w:type="dxa"/>
          </w:tcPr>
          <w:p w14:paraId="77A8BBBC" w14:textId="5CC36CB5"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загородных объектов (лагерей и др.)</w:t>
            </w:r>
          </w:p>
        </w:tc>
        <w:tc>
          <w:tcPr>
            <w:tcW w:w="2478" w:type="dxa"/>
          </w:tcPr>
          <w:p w14:paraId="1F3723F8" w14:textId="537D245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находящихся на балансе образовательного учреждения</w:t>
            </w:r>
          </w:p>
        </w:tc>
        <w:tc>
          <w:tcPr>
            <w:tcW w:w="2478" w:type="dxa"/>
          </w:tcPr>
          <w:p w14:paraId="216BA08F" w14:textId="1A01206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30</w:t>
            </w:r>
          </w:p>
        </w:tc>
      </w:tr>
      <w:tr w:rsidR="0066445B" w14:paraId="449171B4" w14:textId="77777777" w:rsidTr="0066445B">
        <w:tc>
          <w:tcPr>
            <w:tcW w:w="988" w:type="dxa"/>
          </w:tcPr>
          <w:p w14:paraId="4CDD4337" w14:textId="384555AE"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19</w:t>
            </w:r>
          </w:p>
        </w:tc>
        <w:tc>
          <w:tcPr>
            <w:tcW w:w="3967" w:type="dxa"/>
          </w:tcPr>
          <w:p w14:paraId="56F4BF83"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Наличие:</w:t>
            </w:r>
          </w:p>
          <w:p w14:paraId="0663F37D" w14:textId="77777777" w:rsidR="0066445B" w:rsidRPr="0066445B" w:rsidRDefault="0066445B" w:rsidP="0066445B">
            <w:pPr>
              <w:ind w:left="27" w:firstLine="27"/>
              <w:jc w:val="both"/>
              <w:rPr>
                <w:rFonts w:ascii="Times New Roman" w:hAnsi="Times New Roman" w:cs="Times New Roman"/>
                <w:sz w:val="24"/>
                <w:szCs w:val="24"/>
              </w:rPr>
            </w:pPr>
            <w:r w:rsidRPr="0066445B">
              <w:rPr>
                <w:rFonts w:ascii="Times New Roman" w:hAnsi="Times New Roman" w:cs="Times New Roman"/>
                <w:sz w:val="24"/>
                <w:szCs w:val="24"/>
              </w:rPr>
              <w:t>автотранспортных средств</w:t>
            </w:r>
          </w:p>
          <w:p w14:paraId="5F687F14" w14:textId="77777777" w:rsidR="0066445B" w:rsidRPr="0066445B" w:rsidRDefault="0066445B" w:rsidP="0066445B">
            <w:pPr>
              <w:jc w:val="both"/>
              <w:rPr>
                <w:rFonts w:ascii="Times New Roman" w:hAnsi="Times New Roman" w:cs="Times New Roman"/>
                <w:sz w:val="24"/>
                <w:szCs w:val="24"/>
              </w:rPr>
            </w:pPr>
          </w:p>
        </w:tc>
        <w:tc>
          <w:tcPr>
            <w:tcW w:w="2478" w:type="dxa"/>
          </w:tcPr>
          <w:p w14:paraId="3AD1A285" w14:textId="77777777" w:rsidR="0066445B" w:rsidRPr="0066445B" w:rsidRDefault="0066445B" w:rsidP="0066445B">
            <w:pPr>
              <w:ind w:right="-105"/>
              <w:jc w:val="center"/>
              <w:rPr>
                <w:rFonts w:ascii="Times New Roman" w:hAnsi="Times New Roman" w:cs="Times New Roman"/>
                <w:sz w:val="24"/>
                <w:szCs w:val="24"/>
              </w:rPr>
            </w:pPr>
            <w:r w:rsidRPr="0066445B">
              <w:rPr>
                <w:rFonts w:ascii="Times New Roman" w:hAnsi="Times New Roman" w:cs="Times New Roman"/>
                <w:sz w:val="24"/>
                <w:szCs w:val="24"/>
              </w:rPr>
              <w:t>за каждую единицу</w:t>
            </w:r>
          </w:p>
          <w:p w14:paraId="17548CBB" w14:textId="77777777" w:rsidR="0066445B" w:rsidRPr="0066445B" w:rsidRDefault="0066445B" w:rsidP="0066445B">
            <w:pPr>
              <w:ind w:right="-105"/>
              <w:jc w:val="center"/>
              <w:rPr>
                <w:rFonts w:ascii="Times New Roman" w:hAnsi="Times New Roman" w:cs="Times New Roman"/>
                <w:sz w:val="24"/>
                <w:szCs w:val="24"/>
              </w:rPr>
            </w:pPr>
          </w:p>
          <w:p w14:paraId="46E003E6" w14:textId="77777777" w:rsidR="0066445B" w:rsidRPr="0066445B" w:rsidRDefault="0066445B" w:rsidP="0066445B">
            <w:pPr>
              <w:jc w:val="center"/>
              <w:rPr>
                <w:rFonts w:ascii="Times New Roman" w:hAnsi="Times New Roman" w:cs="Times New Roman"/>
                <w:sz w:val="24"/>
                <w:szCs w:val="24"/>
              </w:rPr>
            </w:pPr>
          </w:p>
        </w:tc>
        <w:tc>
          <w:tcPr>
            <w:tcW w:w="2478" w:type="dxa"/>
          </w:tcPr>
          <w:p w14:paraId="1B025C08" w14:textId="342D198D"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3, но не более 20</w:t>
            </w:r>
          </w:p>
        </w:tc>
      </w:tr>
      <w:tr w:rsidR="0066445B" w14:paraId="24979D40" w14:textId="77777777" w:rsidTr="0066445B">
        <w:tc>
          <w:tcPr>
            <w:tcW w:w="988" w:type="dxa"/>
          </w:tcPr>
          <w:p w14:paraId="27FA70A0" w14:textId="413A0C64"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20</w:t>
            </w:r>
          </w:p>
        </w:tc>
        <w:tc>
          <w:tcPr>
            <w:tcW w:w="3967" w:type="dxa"/>
          </w:tcPr>
          <w:p w14:paraId="4DBF7461" w14:textId="6AFA2DD2"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Наличие оборудованных и используемых в дошкольном образовательном учреждении помещений для разных видов активности (изостудия, театральная студия, «комната сказок», зимний сад и др.)</w:t>
            </w:r>
          </w:p>
        </w:tc>
        <w:tc>
          <w:tcPr>
            <w:tcW w:w="2478" w:type="dxa"/>
          </w:tcPr>
          <w:p w14:paraId="44E0874D" w14:textId="1ABCB4CC"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каждый вид</w:t>
            </w:r>
          </w:p>
        </w:tc>
        <w:tc>
          <w:tcPr>
            <w:tcW w:w="2478" w:type="dxa"/>
          </w:tcPr>
          <w:p w14:paraId="74B37B8C" w14:textId="5470B1FA"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15</w:t>
            </w:r>
          </w:p>
        </w:tc>
      </w:tr>
      <w:tr w:rsidR="0066445B" w14:paraId="10044932" w14:textId="77777777" w:rsidTr="0066445B">
        <w:tc>
          <w:tcPr>
            <w:tcW w:w="988" w:type="dxa"/>
          </w:tcPr>
          <w:p w14:paraId="693974D0" w14:textId="0268A2AF"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21</w:t>
            </w:r>
          </w:p>
        </w:tc>
        <w:tc>
          <w:tcPr>
            <w:tcW w:w="3967" w:type="dxa"/>
          </w:tcPr>
          <w:p w14:paraId="5C434965" w14:textId="0335C568"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 xml:space="preserve">Наличие в образовательных учреждениях (классах, группах) общего назначения, обучающихся со специальными потребностями, </w:t>
            </w:r>
            <w:r w:rsidRPr="0066445B">
              <w:rPr>
                <w:rFonts w:ascii="Times New Roman" w:hAnsi="Times New Roman" w:cs="Times New Roman"/>
                <w:sz w:val="24"/>
                <w:szCs w:val="24"/>
              </w:rPr>
              <w:lastRenderedPageBreak/>
              <w:t>охваченных квалифицированной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2478" w:type="dxa"/>
          </w:tcPr>
          <w:p w14:paraId="1C638EDF" w14:textId="40E2D23E"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lastRenderedPageBreak/>
              <w:t>за каждого обучающегося (воспитанника)</w:t>
            </w:r>
          </w:p>
        </w:tc>
        <w:tc>
          <w:tcPr>
            <w:tcW w:w="2478" w:type="dxa"/>
          </w:tcPr>
          <w:p w14:paraId="326CB90F" w14:textId="58A86C7C"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1</w:t>
            </w:r>
          </w:p>
        </w:tc>
      </w:tr>
      <w:tr w:rsidR="0066445B" w14:paraId="17002E7C" w14:textId="77777777" w:rsidTr="0066445B">
        <w:tc>
          <w:tcPr>
            <w:tcW w:w="988" w:type="dxa"/>
          </w:tcPr>
          <w:p w14:paraId="1FF901E0" w14:textId="5056ACAF"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22</w:t>
            </w:r>
          </w:p>
        </w:tc>
        <w:tc>
          <w:tcPr>
            <w:tcW w:w="3967" w:type="dxa"/>
          </w:tcPr>
          <w:p w14:paraId="2EC9C2F8" w14:textId="282B9509"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Подготовка учащихся к конкурсам</w:t>
            </w:r>
          </w:p>
        </w:tc>
        <w:tc>
          <w:tcPr>
            <w:tcW w:w="2478" w:type="dxa"/>
          </w:tcPr>
          <w:p w14:paraId="0D4980B5" w14:textId="2B013D7B"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за каждого лауреата и дипломанта: международного, всероссийского и регионального конкурсов; областного и городского конкурсов</w:t>
            </w:r>
          </w:p>
        </w:tc>
        <w:tc>
          <w:tcPr>
            <w:tcW w:w="2478" w:type="dxa"/>
          </w:tcPr>
          <w:p w14:paraId="5DFCA62C" w14:textId="77777777" w:rsidR="00AD7832" w:rsidRDefault="00AD7832" w:rsidP="0066445B">
            <w:pPr>
              <w:jc w:val="center"/>
              <w:rPr>
                <w:rFonts w:ascii="Times New Roman" w:hAnsi="Times New Roman" w:cs="Times New Roman"/>
                <w:sz w:val="24"/>
                <w:szCs w:val="24"/>
              </w:rPr>
            </w:pPr>
          </w:p>
          <w:p w14:paraId="02DD1193" w14:textId="77777777" w:rsidR="00AD7832" w:rsidRDefault="00AD7832" w:rsidP="0066445B">
            <w:pPr>
              <w:jc w:val="center"/>
              <w:rPr>
                <w:rFonts w:ascii="Times New Roman" w:hAnsi="Times New Roman" w:cs="Times New Roman"/>
                <w:sz w:val="24"/>
                <w:szCs w:val="24"/>
              </w:rPr>
            </w:pPr>
          </w:p>
          <w:p w14:paraId="69A06EE6" w14:textId="407FD361"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5</w:t>
            </w:r>
          </w:p>
          <w:p w14:paraId="4ACB57E1" w14:textId="77777777" w:rsidR="0066445B" w:rsidRPr="0066445B" w:rsidRDefault="0066445B" w:rsidP="0066445B">
            <w:pPr>
              <w:jc w:val="center"/>
              <w:rPr>
                <w:rFonts w:ascii="Times New Roman" w:hAnsi="Times New Roman" w:cs="Times New Roman"/>
                <w:sz w:val="24"/>
                <w:szCs w:val="24"/>
              </w:rPr>
            </w:pPr>
          </w:p>
          <w:p w14:paraId="75F722E9" w14:textId="77777777" w:rsidR="0066445B" w:rsidRPr="0066445B" w:rsidRDefault="0066445B" w:rsidP="0066445B">
            <w:pPr>
              <w:jc w:val="center"/>
              <w:rPr>
                <w:rFonts w:ascii="Times New Roman" w:hAnsi="Times New Roman" w:cs="Times New Roman"/>
                <w:sz w:val="24"/>
                <w:szCs w:val="24"/>
              </w:rPr>
            </w:pPr>
          </w:p>
          <w:p w14:paraId="423F97A5" w14:textId="77777777" w:rsidR="00AD7832" w:rsidRDefault="00AD7832" w:rsidP="0066445B">
            <w:pPr>
              <w:jc w:val="center"/>
              <w:rPr>
                <w:rFonts w:ascii="Times New Roman" w:hAnsi="Times New Roman" w:cs="Times New Roman"/>
                <w:sz w:val="24"/>
                <w:szCs w:val="24"/>
              </w:rPr>
            </w:pPr>
          </w:p>
          <w:p w14:paraId="57DB66B6" w14:textId="75F7E600"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3</w:t>
            </w:r>
          </w:p>
        </w:tc>
      </w:tr>
      <w:tr w:rsidR="0066445B" w14:paraId="7DC7D4A1" w14:textId="77777777" w:rsidTr="0066445B">
        <w:tc>
          <w:tcPr>
            <w:tcW w:w="988" w:type="dxa"/>
          </w:tcPr>
          <w:p w14:paraId="3698412B" w14:textId="05C07543"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23</w:t>
            </w:r>
          </w:p>
        </w:tc>
        <w:tc>
          <w:tcPr>
            <w:tcW w:w="3967" w:type="dxa"/>
          </w:tcPr>
          <w:p w14:paraId="0A08D642" w14:textId="435F3034"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Работа образовательного учреждения в режиме инновации и эксперимента в соответствии с решением органа управления</w:t>
            </w:r>
          </w:p>
        </w:tc>
        <w:tc>
          <w:tcPr>
            <w:tcW w:w="2478" w:type="dxa"/>
          </w:tcPr>
          <w:p w14:paraId="101047F8" w14:textId="35C922D1"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w:t>
            </w:r>
          </w:p>
        </w:tc>
        <w:tc>
          <w:tcPr>
            <w:tcW w:w="2478" w:type="dxa"/>
          </w:tcPr>
          <w:p w14:paraId="5BA5AC17" w14:textId="0049834C"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20</w:t>
            </w:r>
          </w:p>
        </w:tc>
      </w:tr>
      <w:tr w:rsidR="0066445B" w14:paraId="1D305F12" w14:textId="77777777" w:rsidTr="0066445B">
        <w:tc>
          <w:tcPr>
            <w:tcW w:w="988" w:type="dxa"/>
          </w:tcPr>
          <w:p w14:paraId="2AE9AF87" w14:textId="1F3EA625"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24</w:t>
            </w:r>
          </w:p>
        </w:tc>
        <w:tc>
          <w:tcPr>
            <w:tcW w:w="3967" w:type="dxa"/>
          </w:tcPr>
          <w:p w14:paraId="61FF88DC" w14:textId="4178A160"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Прочие показатели (на усмотрение Учредителя)</w:t>
            </w:r>
          </w:p>
        </w:tc>
        <w:tc>
          <w:tcPr>
            <w:tcW w:w="2478" w:type="dxa"/>
          </w:tcPr>
          <w:p w14:paraId="23325051" w14:textId="4BD3B01F"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w:t>
            </w:r>
          </w:p>
        </w:tc>
        <w:tc>
          <w:tcPr>
            <w:tcW w:w="2478" w:type="dxa"/>
          </w:tcPr>
          <w:p w14:paraId="5C3FF895" w14:textId="131883B6"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до 20</w:t>
            </w:r>
          </w:p>
        </w:tc>
      </w:tr>
      <w:tr w:rsidR="0066445B" w14:paraId="38845208" w14:textId="77777777" w:rsidTr="00E84E6D">
        <w:tc>
          <w:tcPr>
            <w:tcW w:w="988" w:type="dxa"/>
            <w:vAlign w:val="center"/>
          </w:tcPr>
          <w:p w14:paraId="1AD06942" w14:textId="6325F3FD" w:rsidR="0066445B" w:rsidRPr="0066445B" w:rsidRDefault="00737B54" w:rsidP="0066445B">
            <w:pPr>
              <w:jc w:val="center"/>
              <w:rPr>
                <w:rFonts w:ascii="Times New Roman" w:hAnsi="Times New Roman" w:cs="Times New Roman"/>
                <w:sz w:val="24"/>
                <w:szCs w:val="24"/>
              </w:rPr>
            </w:pPr>
            <w:r>
              <w:rPr>
                <w:rFonts w:ascii="Times New Roman" w:hAnsi="Times New Roman" w:cs="Times New Roman"/>
                <w:sz w:val="24"/>
                <w:szCs w:val="24"/>
              </w:rPr>
              <w:t>25</w:t>
            </w:r>
          </w:p>
        </w:tc>
        <w:tc>
          <w:tcPr>
            <w:tcW w:w="3967" w:type="dxa"/>
          </w:tcPr>
          <w:p w14:paraId="18ECEF58" w14:textId="77777777" w:rsidR="00AD7832"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Количество обучающихся (воспитанников)</w:t>
            </w:r>
            <w:r w:rsidR="00AD7832">
              <w:rPr>
                <w:rFonts w:ascii="Times New Roman" w:hAnsi="Times New Roman" w:cs="Times New Roman"/>
                <w:sz w:val="24"/>
                <w:szCs w:val="24"/>
              </w:rPr>
              <w:t xml:space="preserve">: </w:t>
            </w:r>
          </w:p>
          <w:p w14:paraId="3A13BA39" w14:textId="1025E5C8"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 xml:space="preserve"> - в образовательных учреждениях (за исключением учреждений дополнительного образования)</w:t>
            </w:r>
          </w:p>
          <w:p w14:paraId="4862D135" w14:textId="21DBDEDF" w:rsidR="0066445B" w:rsidRPr="0066445B" w:rsidRDefault="0066445B" w:rsidP="0066445B">
            <w:pPr>
              <w:jc w:val="both"/>
              <w:rPr>
                <w:rFonts w:ascii="Times New Roman" w:hAnsi="Times New Roman" w:cs="Times New Roman"/>
                <w:sz w:val="24"/>
                <w:szCs w:val="24"/>
              </w:rPr>
            </w:pPr>
            <w:r w:rsidRPr="0066445B">
              <w:rPr>
                <w:rFonts w:ascii="Times New Roman" w:hAnsi="Times New Roman" w:cs="Times New Roman"/>
                <w:sz w:val="24"/>
                <w:szCs w:val="24"/>
              </w:rPr>
              <w:t>- в учреждениях дополнительного образования</w:t>
            </w:r>
          </w:p>
        </w:tc>
        <w:tc>
          <w:tcPr>
            <w:tcW w:w="2478" w:type="dxa"/>
            <w:vAlign w:val="center"/>
          </w:tcPr>
          <w:p w14:paraId="0B01D367" w14:textId="77777777"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из расчета за каждого обучающегося</w:t>
            </w:r>
          </w:p>
          <w:p w14:paraId="1200BBFE" w14:textId="6017C758"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(воспитанника, слушателей)</w:t>
            </w:r>
          </w:p>
        </w:tc>
        <w:tc>
          <w:tcPr>
            <w:tcW w:w="2478" w:type="dxa"/>
          </w:tcPr>
          <w:p w14:paraId="0B476C44" w14:textId="77777777" w:rsidR="0066445B" w:rsidRPr="0066445B" w:rsidRDefault="0066445B" w:rsidP="0066445B">
            <w:pPr>
              <w:jc w:val="center"/>
              <w:rPr>
                <w:rFonts w:ascii="Times New Roman" w:hAnsi="Times New Roman" w:cs="Times New Roman"/>
                <w:sz w:val="24"/>
                <w:szCs w:val="24"/>
              </w:rPr>
            </w:pPr>
          </w:p>
          <w:p w14:paraId="1A44CA01" w14:textId="77777777" w:rsidR="00AD7832" w:rsidRDefault="00AD7832" w:rsidP="0066445B">
            <w:pPr>
              <w:jc w:val="center"/>
              <w:rPr>
                <w:rFonts w:ascii="Times New Roman" w:hAnsi="Times New Roman" w:cs="Times New Roman"/>
                <w:sz w:val="24"/>
                <w:szCs w:val="24"/>
              </w:rPr>
            </w:pPr>
          </w:p>
          <w:p w14:paraId="4E111264" w14:textId="54A6B399"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0,5</w:t>
            </w:r>
          </w:p>
          <w:p w14:paraId="7FFB6E2D" w14:textId="77777777" w:rsidR="0066445B" w:rsidRPr="0066445B" w:rsidRDefault="0066445B" w:rsidP="0066445B">
            <w:pPr>
              <w:jc w:val="center"/>
              <w:rPr>
                <w:rFonts w:ascii="Times New Roman" w:hAnsi="Times New Roman" w:cs="Times New Roman"/>
                <w:sz w:val="24"/>
                <w:szCs w:val="24"/>
              </w:rPr>
            </w:pPr>
          </w:p>
          <w:p w14:paraId="7699F41E" w14:textId="77777777" w:rsidR="00AD7832" w:rsidRDefault="00AD7832" w:rsidP="0066445B">
            <w:pPr>
              <w:jc w:val="center"/>
              <w:rPr>
                <w:rFonts w:ascii="Times New Roman" w:hAnsi="Times New Roman" w:cs="Times New Roman"/>
                <w:sz w:val="24"/>
                <w:szCs w:val="24"/>
              </w:rPr>
            </w:pPr>
          </w:p>
          <w:p w14:paraId="4138BBAA" w14:textId="5C063E89" w:rsidR="0066445B" w:rsidRPr="0066445B" w:rsidRDefault="0066445B" w:rsidP="0066445B">
            <w:pPr>
              <w:jc w:val="center"/>
              <w:rPr>
                <w:rFonts w:ascii="Times New Roman" w:hAnsi="Times New Roman" w:cs="Times New Roman"/>
                <w:sz w:val="24"/>
                <w:szCs w:val="24"/>
              </w:rPr>
            </w:pPr>
            <w:r w:rsidRPr="0066445B">
              <w:rPr>
                <w:rFonts w:ascii="Times New Roman" w:hAnsi="Times New Roman" w:cs="Times New Roman"/>
                <w:sz w:val="24"/>
                <w:szCs w:val="24"/>
              </w:rPr>
              <w:t>0,3</w:t>
            </w:r>
          </w:p>
        </w:tc>
      </w:tr>
    </w:tbl>
    <w:p w14:paraId="38D3E419" w14:textId="77777777" w:rsidR="0066445B" w:rsidRPr="00694EBB" w:rsidRDefault="0066445B" w:rsidP="00AD5F1C">
      <w:pPr>
        <w:spacing w:after="0" w:line="240" w:lineRule="auto"/>
        <w:ind w:firstLine="709"/>
        <w:jc w:val="both"/>
        <w:rPr>
          <w:rFonts w:ascii="Times New Roman" w:hAnsi="Times New Roman" w:cs="Times New Roman"/>
          <w:sz w:val="28"/>
          <w:szCs w:val="28"/>
        </w:rPr>
      </w:pPr>
    </w:p>
    <w:p w14:paraId="433DE7E3" w14:textId="71FC85BB" w:rsidR="00694EBB" w:rsidRPr="00AD5F1C" w:rsidRDefault="00AD5F1C" w:rsidP="00AD5F1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00694EBB" w:rsidRPr="00AD5F1C">
        <w:rPr>
          <w:rFonts w:ascii="Times New Roman" w:hAnsi="Times New Roman" w:cs="Times New Roman"/>
          <w:sz w:val="28"/>
          <w:szCs w:val="28"/>
        </w:rPr>
        <w:t>При определении суммы баллов контингент обучающихся (воспитанников) образовательных учреждений определяется:</w:t>
      </w:r>
    </w:p>
    <w:p w14:paraId="38F5C34F" w14:textId="77777777" w:rsidR="00694EBB" w:rsidRPr="00694EBB" w:rsidRDefault="00694EBB" w:rsidP="00AD5F1C">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 по общеобразовательным учреждениям - по списочному составу на начало учебного года;</w:t>
      </w:r>
    </w:p>
    <w:p w14:paraId="4752915B" w14:textId="77777777" w:rsidR="00694EBB" w:rsidRPr="00694EBB" w:rsidRDefault="00694EBB" w:rsidP="00AD5F1C">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2) по учреждениям дополнительного образования детей - по списочному составу постоянно обучающихся на 1 января. При этом в списочном составе обучающиеся в учреждениях дополнительного образования детей, занимающиеся в нескольких кружках, секциях, группах, учитываются 1 раз. </w:t>
      </w:r>
    </w:p>
    <w:p w14:paraId="459F19DD" w14:textId="77777777" w:rsidR="00694EBB" w:rsidRPr="00694EBB" w:rsidRDefault="00694EBB" w:rsidP="00AD5F1C">
      <w:pPr>
        <w:pStyle w:val="ConsNormal"/>
        <w:widowControl/>
        <w:ind w:firstLine="709"/>
        <w:jc w:val="both"/>
        <w:rPr>
          <w:rFonts w:eastAsia="Times New Roman"/>
        </w:rPr>
      </w:pPr>
      <w:r w:rsidRPr="00694EBB">
        <w:rPr>
          <w:rFonts w:eastAsia="Times New Roman"/>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14:paraId="03B009E8" w14:textId="77777777" w:rsidR="00694EBB" w:rsidRPr="00694EBB" w:rsidRDefault="00694EBB" w:rsidP="00AD5F1C">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Для определения суммы баллов за количество групп в дошкольных учреждениях принимается во внимание их расчетное количество, определяемое </w:t>
      </w:r>
      <w:r w:rsidRPr="00694EBB">
        <w:rPr>
          <w:rFonts w:ascii="Times New Roman" w:hAnsi="Times New Roman" w:cs="Times New Roman"/>
          <w:sz w:val="28"/>
          <w:szCs w:val="28"/>
        </w:rPr>
        <w:lastRenderedPageBreak/>
        <w:t>путем деления списочного состава воспитанников по состоянию на 1 сентября на установленную предельную наполняемость групп.</w:t>
      </w:r>
    </w:p>
    <w:p w14:paraId="1378BBDC" w14:textId="77777777" w:rsidR="00694EBB" w:rsidRPr="00694EBB" w:rsidRDefault="00694EBB" w:rsidP="00AD5F1C">
      <w:pPr>
        <w:pStyle w:val="ConsNormal"/>
        <w:widowControl/>
        <w:ind w:firstLine="709"/>
        <w:jc w:val="both"/>
        <w:rPr>
          <w:rFonts w:eastAsia="Times New Roman"/>
        </w:rPr>
      </w:pPr>
      <w:r w:rsidRPr="00694EBB">
        <w:rPr>
          <w:rFonts w:eastAsia="Times New Roman"/>
        </w:rPr>
        <w:t>Пункт 1 таблицы показателей при установлении суммы баллов в дошкольных учреждениях применяется и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14:paraId="19CBB1B4" w14:textId="77777777" w:rsidR="00694EBB" w:rsidRDefault="00694EBB" w:rsidP="00AD5F1C">
      <w:pPr>
        <w:pStyle w:val="ConsNormal"/>
        <w:widowControl/>
        <w:ind w:firstLine="709"/>
        <w:jc w:val="both"/>
      </w:pPr>
      <w:r w:rsidRPr="00694EBB">
        <w:t>Типы (виды) образовательных учреждений по группам в зависимости от количества баллов:</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5637"/>
        <w:gridCol w:w="850"/>
        <w:gridCol w:w="851"/>
        <w:gridCol w:w="1134"/>
        <w:gridCol w:w="992"/>
      </w:tblGrid>
      <w:tr w:rsidR="00694EBB" w:rsidRPr="00AD7832" w14:paraId="37D209BB" w14:textId="77777777" w:rsidTr="00AD7832">
        <w:trPr>
          <w:trHeight w:val="1156"/>
        </w:trPr>
        <w:tc>
          <w:tcPr>
            <w:tcW w:w="526" w:type="dxa"/>
            <w:vMerge w:val="restart"/>
            <w:vAlign w:val="center"/>
          </w:tcPr>
          <w:p w14:paraId="366D0482"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 xml:space="preserve">N </w:t>
            </w:r>
            <w:r w:rsidRPr="00AD7832">
              <w:rPr>
                <w:rFonts w:ascii="Times New Roman" w:hAnsi="Times New Roman" w:cs="Times New Roman"/>
                <w:sz w:val="24"/>
                <w:szCs w:val="24"/>
                <w:lang w:eastAsia="ar-SA"/>
              </w:rPr>
              <w:br/>
              <w:t>п/п</w:t>
            </w:r>
          </w:p>
        </w:tc>
        <w:tc>
          <w:tcPr>
            <w:tcW w:w="5637" w:type="dxa"/>
            <w:vMerge w:val="restart"/>
            <w:vAlign w:val="center"/>
          </w:tcPr>
          <w:p w14:paraId="0F52B8F6"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Тип (вид) образовательного учреждения</w:t>
            </w:r>
          </w:p>
        </w:tc>
        <w:tc>
          <w:tcPr>
            <w:tcW w:w="3827" w:type="dxa"/>
            <w:gridSpan w:val="4"/>
          </w:tcPr>
          <w:p w14:paraId="738E5EA6"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Группа, к которой учреждение относится по оплате труда руководителей от суммы баллов</w:t>
            </w:r>
          </w:p>
        </w:tc>
      </w:tr>
      <w:tr w:rsidR="00694EBB" w:rsidRPr="00AD7832" w14:paraId="62F86038" w14:textId="77777777" w:rsidTr="00AD7832">
        <w:trPr>
          <w:trHeight w:val="326"/>
        </w:trPr>
        <w:tc>
          <w:tcPr>
            <w:tcW w:w="526" w:type="dxa"/>
            <w:vMerge/>
          </w:tcPr>
          <w:p w14:paraId="0FCC157E"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p>
        </w:tc>
        <w:tc>
          <w:tcPr>
            <w:tcW w:w="5637" w:type="dxa"/>
            <w:vMerge/>
          </w:tcPr>
          <w:p w14:paraId="23612BFC"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p>
        </w:tc>
        <w:tc>
          <w:tcPr>
            <w:tcW w:w="850" w:type="dxa"/>
          </w:tcPr>
          <w:p w14:paraId="61E138A3"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I гр.</w:t>
            </w:r>
          </w:p>
        </w:tc>
        <w:tc>
          <w:tcPr>
            <w:tcW w:w="851" w:type="dxa"/>
          </w:tcPr>
          <w:p w14:paraId="1846BA1B"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II гр.</w:t>
            </w:r>
          </w:p>
        </w:tc>
        <w:tc>
          <w:tcPr>
            <w:tcW w:w="1134" w:type="dxa"/>
          </w:tcPr>
          <w:p w14:paraId="6C5E5F12"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III гр.</w:t>
            </w:r>
          </w:p>
        </w:tc>
        <w:tc>
          <w:tcPr>
            <w:tcW w:w="992" w:type="dxa"/>
          </w:tcPr>
          <w:p w14:paraId="7B721764"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IV гр.</w:t>
            </w:r>
          </w:p>
        </w:tc>
      </w:tr>
      <w:tr w:rsidR="00694EBB" w:rsidRPr="00AD7832" w14:paraId="32C31D89" w14:textId="77777777" w:rsidTr="00AD7832">
        <w:trPr>
          <w:trHeight w:val="1114"/>
        </w:trPr>
        <w:tc>
          <w:tcPr>
            <w:tcW w:w="526" w:type="dxa"/>
          </w:tcPr>
          <w:p w14:paraId="6D903F26"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1</w:t>
            </w:r>
          </w:p>
        </w:tc>
        <w:tc>
          <w:tcPr>
            <w:tcW w:w="5637" w:type="dxa"/>
          </w:tcPr>
          <w:p w14:paraId="51D389D8" w14:textId="77777777" w:rsidR="00694EBB" w:rsidRPr="00AD7832" w:rsidRDefault="00694EBB" w:rsidP="004A7C7A">
            <w:pPr>
              <w:pStyle w:val="ConsCell"/>
              <w:widowControl/>
              <w:ind w:right="0"/>
              <w:jc w:val="both"/>
              <w:rPr>
                <w:rFonts w:ascii="Times New Roman" w:hAnsi="Times New Roman" w:cs="Times New Roman"/>
                <w:sz w:val="24"/>
                <w:szCs w:val="24"/>
                <w:lang w:eastAsia="ar-SA"/>
              </w:rPr>
            </w:pPr>
            <w:r w:rsidRPr="00AD7832">
              <w:rPr>
                <w:rFonts w:ascii="Times New Roman" w:hAnsi="Times New Roman" w:cs="Times New Roman"/>
                <w:sz w:val="24"/>
                <w:szCs w:val="24"/>
                <w:lang w:eastAsia="ar-SA"/>
              </w:rPr>
              <w:t>Дошкольные образовательные организации, общеобразовательные организации, организации дополнительного образования; другие учреждения, находящиеся в ведомстве Учредителя</w:t>
            </w:r>
          </w:p>
        </w:tc>
        <w:tc>
          <w:tcPr>
            <w:tcW w:w="850" w:type="dxa"/>
          </w:tcPr>
          <w:p w14:paraId="3B5BF2D2"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501 и более</w:t>
            </w:r>
          </w:p>
        </w:tc>
        <w:tc>
          <w:tcPr>
            <w:tcW w:w="851" w:type="dxa"/>
          </w:tcPr>
          <w:p w14:paraId="517F237A"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до 500</w:t>
            </w:r>
          </w:p>
        </w:tc>
        <w:tc>
          <w:tcPr>
            <w:tcW w:w="1134" w:type="dxa"/>
          </w:tcPr>
          <w:p w14:paraId="1580DA36"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до 350</w:t>
            </w:r>
          </w:p>
        </w:tc>
        <w:tc>
          <w:tcPr>
            <w:tcW w:w="992" w:type="dxa"/>
          </w:tcPr>
          <w:p w14:paraId="0B4009C2" w14:textId="77777777" w:rsidR="00694EBB" w:rsidRPr="00AD7832" w:rsidRDefault="00694EBB" w:rsidP="004A7C7A">
            <w:pPr>
              <w:pStyle w:val="ConsCell"/>
              <w:widowControl/>
              <w:ind w:right="0"/>
              <w:jc w:val="center"/>
              <w:rPr>
                <w:rFonts w:ascii="Times New Roman" w:hAnsi="Times New Roman" w:cs="Times New Roman"/>
                <w:sz w:val="24"/>
                <w:szCs w:val="24"/>
                <w:lang w:eastAsia="ar-SA"/>
              </w:rPr>
            </w:pPr>
            <w:r w:rsidRPr="00AD7832">
              <w:rPr>
                <w:rFonts w:ascii="Times New Roman" w:hAnsi="Times New Roman" w:cs="Times New Roman"/>
                <w:sz w:val="24"/>
                <w:szCs w:val="24"/>
                <w:lang w:eastAsia="ar-SA"/>
              </w:rPr>
              <w:t>до 200</w:t>
            </w:r>
          </w:p>
        </w:tc>
      </w:tr>
    </w:tbl>
    <w:p w14:paraId="0250E43E" w14:textId="03723536" w:rsidR="00694EBB" w:rsidRPr="00694EBB" w:rsidRDefault="00694EBB" w:rsidP="004A7C7A">
      <w:pPr>
        <w:pStyle w:val="ConsNormal"/>
        <w:widowControl/>
        <w:tabs>
          <w:tab w:val="left" w:pos="7994"/>
        </w:tabs>
        <w:jc w:val="both"/>
      </w:pPr>
    </w:p>
    <w:p w14:paraId="7450DF55" w14:textId="02984B37" w:rsidR="00694EBB" w:rsidRPr="00694EBB" w:rsidRDefault="00694EBB" w:rsidP="00AD5F1C">
      <w:pPr>
        <w:widowControl w:val="0"/>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1) МКУ «Центр психолого-педагогической, медицинской и социальной помощи «Вера» относится к группе по оплате труда руководителей по показателям, но не ниже   II группы.</w:t>
      </w:r>
    </w:p>
    <w:p w14:paraId="5D94C4A7" w14:textId="77777777" w:rsidR="00694EBB" w:rsidRPr="00694EBB" w:rsidRDefault="00694EBB" w:rsidP="00AD5F1C">
      <w:pPr>
        <w:pStyle w:val="ConsNormal"/>
        <w:widowControl/>
        <w:ind w:firstLine="709"/>
        <w:jc w:val="both"/>
        <w:rPr>
          <w:rFonts w:eastAsia="Times New Roman"/>
        </w:rPr>
      </w:pPr>
      <w:r w:rsidRPr="00694EBB">
        <w:rPr>
          <w:rFonts w:eastAsia="Times New Roman"/>
        </w:rPr>
        <w:t>2) Отнесение учреждений к одной из групп по оплате труда производится Учредителем</w:t>
      </w:r>
      <w:r w:rsidRPr="00694EBB">
        <w:t xml:space="preserve"> </w:t>
      </w:r>
      <w:r w:rsidRPr="00694EBB">
        <w:rPr>
          <w:rFonts w:eastAsia="Times New Roman"/>
        </w:rPr>
        <w:t>на основании результата оценки сложности руководства Учреждением по показателям его деятельности.</w:t>
      </w:r>
    </w:p>
    <w:p w14:paraId="2F49267E" w14:textId="77777777" w:rsidR="00694EBB" w:rsidRPr="00694EBB" w:rsidRDefault="00694EBB" w:rsidP="00AD5F1C">
      <w:pPr>
        <w:pStyle w:val="ConsNormal"/>
        <w:widowControl/>
        <w:ind w:firstLine="709"/>
        <w:jc w:val="both"/>
        <w:rPr>
          <w:rFonts w:eastAsia="Times New Roman"/>
        </w:rPr>
      </w:pPr>
      <w:r w:rsidRPr="00694EBB">
        <w:rPr>
          <w:rFonts w:eastAsia="Times New Roman"/>
        </w:rPr>
        <w:t>3) Группа по оплате труда устанавливается не чаще одного раза в год на основании документов, подтверждающих наличие указанных объемов работы Учреждения.</w:t>
      </w:r>
    </w:p>
    <w:p w14:paraId="245671DD" w14:textId="77777777" w:rsidR="00694EBB" w:rsidRPr="00694EBB" w:rsidRDefault="00694EBB" w:rsidP="00AD5F1C">
      <w:pPr>
        <w:pStyle w:val="ConsNormal"/>
        <w:widowControl/>
        <w:ind w:firstLine="709"/>
        <w:jc w:val="both"/>
        <w:rPr>
          <w:rFonts w:eastAsia="Times New Roman"/>
        </w:rPr>
      </w:pPr>
      <w:r w:rsidRPr="00694EBB">
        <w:rPr>
          <w:rFonts w:eastAsia="Times New Roman"/>
        </w:rPr>
        <w:t>4) Группа по оплате труда для вновь открываемых Учреждений устанавливается исходя из плановых (проектных) показателей, но не более чем на 2 года.</w:t>
      </w:r>
    </w:p>
    <w:p w14:paraId="235AE6B5" w14:textId="77777777" w:rsidR="00694EBB" w:rsidRPr="00694EBB" w:rsidRDefault="00694EBB" w:rsidP="00AD5F1C">
      <w:pPr>
        <w:pStyle w:val="ConsNormal"/>
        <w:widowControl/>
        <w:ind w:firstLine="709"/>
        <w:jc w:val="both"/>
        <w:rPr>
          <w:rFonts w:eastAsia="Times New Roman"/>
        </w:rPr>
      </w:pPr>
      <w:r w:rsidRPr="00694EBB">
        <w:rPr>
          <w:rFonts w:eastAsia="Times New Roman"/>
        </w:rPr>
        <w:t>5)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14:paraId="715162CD" w14:textId="77777777" w:rsidR="00694EBB" w:rsidRPr="00694EBB" w:rsidRDefault="00694EBB" w:rsidP="00AD5F1C">
      <w:pPr>
        <w:pStyle w:val="ConsNormal"/>
        <w:widowControl/>
        <w:ind w:firstLine="709"/>
        <w:jc w:val="both"/>
        <w:rPr>
          <w:rFonts w:eastAsia="Times New Roman"/>
        </w:rPr>
      </w:pPr>
      <w:r w:rsidRPr="00694EBB">
        <w:t xml:space="preserve">6) Учредитель </w:t>
      </w:r>
      <w:r w:rsidRPr="00694EBB">
        <w:rPr>
          <w:rFonts w:eastAsia="Times New Roman"/>
        </w:rPr>
        <w:t>вправе отнести Учреждения, добившиеся высоких и стабильных результатов работы по основным видам деятельности, на одну группу по оплате труда выше по отношению к группе, определенной по показателям.</w:t>
      </w:r>
    </w:p>
    <w:p w14:paraId="5A484363" w14:textId="77777777" w:rsidR="00694EBB" w:rsidRPr="00694EBB" w:rsidRDefault="00694EBB" w:rsidP="00AD5F1C">
      <w:pPr>
        <w:pStyle w:val="ConsNormal"/>
        <w:widowControl/>
        <w:ind w:firstLine="709"/>
        <w:jc w:val="both"/>
        <w:rPr>
          <w:rFonts w:eastAsia="Times New Roman"/>
        </w:rPr>
      </w:pPr>
      <w:r w:rsidRPr="00694EBB">
        <w:rPr>
          <w:rFonts w:eastAsia="Times New Roman"/>
        </w:rPr>
        <w:t>7) Учреждения представляют учредителю</w:t>
      </w:r>
      <w:r w:rsidRPr="00694EBB">
        <w:t xml:space="preserve"> </w:t>
      </w:r>
      <w:r w:rsidRPr="00694EBB">
        <w:rPr>
          <w:rFonts w:eastAsia="Times New Roman"/>
        </w:rPr>
        <w:t>документы, подтверждающие наличие соответствующих объемов работы Учреждения.</w:t>
      </w:r>
    </w:p>
    <w:p w14:paraId="214E22FB" w14:textId="77777777" w:rsidR="00694EBB" w:rsidRPr="00694EBB" w:rsidRDefault="00694EBB" w:rsidP="00AD5F1C">
      <w:pPr>
        <w:pStyle w:val="ConsNormal"/>
        <w:widowControl/>
        <w:ind w:firstLine="709"/>
        <w:jc w:val="both"/>
        <w:rPr>
          <w:rFonts w:eastAsia="Times New Roman"/>
        </w:rPr>
      </w:pPr>
      <w:r w:rsidRPr="00694EBB">
        <w:rPr>
          <w:rFonts w:eastAsia="Times New Roman"/>
        </w:rPr>
        <w:t>8) Решение об отнесении Учреждений к группам по оплате труда руководителей оформляются распоряжением Учредителя.</w:t>
      </w:r>
    </w:p>
    <w:p w14:paraId="4DA0ADE1" w14:textId="77777777" w:rsidR="00694EBB" w:rsidRPr="00694EBB" w:rsidRDefault="00694EBB" w:rsidP="00AD5F1C">
      <w:pPr>
        <w:pStyle w:val="ConsNormal"/>
        <w:widowControl/>
        <w:ind w:firstLine="709"/>
        <w:jc w:val="both"/>
        <w:rPr>
          <w:rFonts w:eastAsia="Times New Roman"/>
        </w:rPr>
      </w:pPr>
      <w:r w:rsidRPr="00694EBB">
        <w:rPr>
          <w:rFonts w:eastAsia="Times New Roman"/>
        </w:rPr>
        <w:t>72. Размеры должностных окладов руководителя устанавливаются в соответствии с Постановлением № 947.</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6609"/>
        <w:gridCol w:w="2390"/>
      </w:tblGrid>
      <w:tr w:rsidR="00694EBB" w:rsidRPr="00AD7832" w14:paraId="49794C71" w14:textId="77777777" w:rsidTr="00AD7832">
        <w:trPr>
          <w:cantSplit/>
          <w:trHeight w:val="599"/>
          <w:tblHeader/>
        </w:trPr>
        <w:tc>
          <w:tcPr>
            <w:tcW w:w="782" w:type="dxa"/>
            <w:vAlign w:val="center"/>
          </w:tcPr>
          <w:p w14:paraId="0DE419DE" w14:textId="77777777" w:rsidR="00694EBB" w:rsidRPr="00AD7832" w:rsidRDefault="00694EBB" w:rsidP="004A7C7A">
            <w:pPr>
              <w:spacing w:after="0" w:line="240" w:lineRule="auto"/>
              <w:jc w:val="center"/>
              <w:rPr>
                <w:rFonts w:ascii="Times New Roman" w:hAnsi="Times New Roman" w:cs="Times New Roman"/>
                <w:bCs/>
                <w:sz w:val="24"/>
                <w:szCs w:val="24"/>
              </w:rPr>
            </w:pPr>
            <w:r w:rsidRPr="00AD7832">
              <w:rPr>
                <w:rFonts w:ascii="Times New Roman" w:hAnsi="Times New Roman" w:cs="Times New Roman"/>
                <w:bCs/>
                <w:sz w:val="24"/>
                <w:szCs w:val="24"/>
              </w:rPr>
              <w:lastRenderedPageBreak/>
              <w:t>№ п/п</w:t>
            </w:r>
          </w:p>
        </w:tc>
        <w:tc>
          <w:tcPr>
            <w:tcW w:w="6609" w:type="dxa"/>
            <w:vAlign w:val="center"/>
          </w:tcPr>
          <w:p w14:paraId="02C111A0" w14:textId="77777777" w:rsidR="00694EBB" w:rsidRPr="00AD7832" w:rsidRDefault="00694EBB" w:rsidP="004A7C7A">
            <w:pPr>
              <w:spacing w:after="0" w:line="240" w:lineRule="auto"/>
              <w:jc w:val="center"/>
              <w:rPr>
                <w:rFonts w:ascii="Times New Roman" w:hAnsi="Times New Roman" w:cs="Times New Roman"/>
                <w:bCs/>
                <w:sz w:val="24"/>
                <w:szCs w:val="24"/>
              </w:rPr>
            </w:pPr>
            <w:r w:rsidRPr="00AD7832">
              <w:rPr>
                <w:rFonts w:ascii="Times New Roman" w:hAnsi="Times New Roman" w:cs="Times New Roman"/>
                <w:bCs/>
                <w:sz w:val="24"/>
                <w:szCs w:val="24"/>
              </w:rPr>
              <w:t xml:space="preserve">Наименование должности </w:t>
            </w:r>
          </w:p>
        </w:tc>
        <w:tc>
          <w:tcPr>
            <w:tcW w:w="2390" w:type="dxa"/>
            <w:vAlign w:val="center"/>
          </w:tcPr>
          <w:p w14:paraId="43CDCE8A" w14:textId="77777777" w:rsidR="00694EBB" w:rsidRPr="00AD7832" w:rsidRDefault="00694EBB" w:rsidP="004A7C7A">
            <w:pPr>
              <w:spacing w:after="0" w:line="240" w:lineRule="auto"/>
              <w:jc w:val="center"/>
              <w:rPr>
                <w:rFonts w:ascii="Times New Roman" w:hAnsi="Times New Roman" w:cs="Times New Roman"/>
                <w:bCs/>
                <w:sz w:val="24"/>
                <w:szCs w:val="24"/>
              </w:rPr>
            </w:pPr>
            <w:r w:rsidRPr="00AD7832">
              <w:rPr>
                <w:rFonts w:ascii="Times New Roman" w:hAnsi="Times New Roman" w:cs="Times New Roman"/>
                <w:sz w:val="24"/>
                <w:szCs w:val="24"/>
              </w:rPr>
              <w:t>Должностной оклад, рублей</w:t>
            </w:r>
          </w:p>
        </w:tc>
      </w:tr>
      <w:tr w:rsidR="00694EBB" w:rsidRPr="00AD7832" w14:paraId="71E14672" w14:textId="77777777" w:rsidTr="00AD7832">
        <w:trPr>
          <w:trHeight w:val="319"/>
        </w:trPr>
        <w:tc>
          <w:tcPr>
            <w:tcW w:w="782" w:type="dxa"/>
            <w:vMerge w:val="restart"/>
            <w:vAlign w:val="center"/>
          </w:tcPr>
          <w:p w14:paraId="4D766065" w14:textId="77777777" w:rsidR="00694EBB" w:rsidRPr="00AD7832" w:rsidRDefault="00694EBB" w:rsidP="004A7C7A">
            <w:pPr>
              <w:spacing w:after="0" w:line="240" w:lineRule="auto"/>
              <w:jc w:val="center"/>
              <w:rPr>
                <w:rFonts w:ascii="Times New Roman" w:hAnsi="Times New Roman" w:cs="Times New Roman"/>
                <w:sz w:val="24"/>
                <w:szCs w:val="24"/>
              </w:rPr>
            </w:pPr>
            <w:r w:rsidRPr="00AD7832">
              <w:rPr>
                <w:rFonts w:ascii="Times New Roman" w:hAnsi="Times New Roman" w:cs="Times New Roman"/>
                <w:sz w:val="24"/>
                <w:szCs w:val="24"/>
              </w:rPr>
              <w:t>1</w:t>
            </w:r>
          </w:p>
        </w:tc>
        <w:tc>
          <w:tcPr>
            <w:tcW w:w="8999" w:type="dxa"/>
            <w:gridSpan w:val="2"/>
            <w:vAlign w:val="center"/>
          </w:tcPr>
          <w:p w14:paraId="515CD842" w14:textId="278A3315" w:rsidR="00694EBB" w:rsidRPr="00AD7832" w:rsidRDefault="00694EBB" w:rsidP="004A7C7A">
            <w:pPr>
              <w:spacing w:after="0" w:line="240" w:lineRule="auto"/>
              <w:jc w:val="both"/>
              <w:rPr>
                <w:rFonts w:ascii="Times New Roman" w:hAnsi="Times New Roman" w:cs="Times New Roman"/>
                <w:bCs/>
                <w:sz w:val="24"/>
                <w:szCs w:val="24"/>
              </w:rPr>
            </w:pPr>
            <w:r w:rsidRPr="00AD7832">
              <w:rPr>
                <w:rFonts w:ascii="Times New Roman" w:hAnsi="Times New Roman" w:cs="Times New Roman"/>
                <w:bCs/>
                <w:sz w:val="24"/>
                <w:szCs w:val="24"/>
              </w:rPr>
              <w:t>Руководитель (директор, заведующий) Учреждения</w:t>
            </w:r>
            <w:r w:rsidRPr="00AD7832">
              <w:rPr>
                <w:rFonts w:ascii="Times New Roman" w:hAnsi="Times New Roman" w:cs="Times New Roman"/>
                <w:sz w:val="24"/>
                <w:szCs w:val="24"/>
              </w:rPr>
              <w:t xml:space="preserve"> </w:t>
            </w:r>
          </w:p>
        </w:tc>
      </w:tr>
      <w:tr w:rsidR="00694EBB" w:rsidRPr="00AD7832" w14:paraId="1C1C48BA" w14:textId="77777777" w:rsidTr="00AD7832">
        <w:trPr>
          <w:trHeight w:val="317"/>
        </w:trPr>
        <w:tc>
          <w:tcPr>
            <w:tcW w:w="782" w:type="dxa"/>
            <w:vMerge/>
            <w:vAlign w:val="center"/>
          </w:tcPr>
          <w:p w14:paraId="6A5887E3" w14:textId="77777777" w:rsidR="00694EBB" w:rsidRPr="00AD7832" w:rsidRDefault="00694EBB" w:rsidP="004A7C7A">
            <w:pPr>
              <w:spacing w:after="0" w:line="240" w:lineRule="auto"/>
              <w:jc w:val="center"/>
              <w:rPr>
                <w:rFonts w:ascii="Times New Roman" w:hAnsi="Times New Roman" w:cs="Times New Roman"/>
                <w:sz w:val="24"/>
                <w:szCs w:val="24"/>
              </w:rPr>
            </w:pPr>
          </w:p>
        </w:tc>
        <w:tc>
          <w:tcPr>
            <w:tcW w:w="6609" w:type="dxa"/>
            <w:vAlign w:val="center"/>
          </w:tcPr>
          <w:p w14:paraId="6161EEB2" w14:textId="77777777" w:rsidR="00694EBB" w:rsidRPr="00AD7832" w:rsidRDefault="00694EBB" w:rsidP="004A7C7A">
            <w:pPr>
              <w:spacing w:after="0" w:line="240" w:lineRule="auto"/>
              <w:jc w:val="both"/>
              <w:rPr>
                <w:rFonts w:ascii="Times New Roman" w:hAnsi="Times New Roman" w:cs="Times New Roman"/>
                <w:sz w:val="24"/>
                <w:szCs w:val="24"/>
              </w:rPr>
            </w:pPr>
            <w:r w:rsidRPr="00AD7832">
              <w:rPr>
                <w:rFonts w:ascii="Times New Roman" w:hAnsi="Times New Roman" w:cs="Times New Roman"/>
                <w:sz w:val="24"/>
                <w:szCs w:val="24"/>
                <w:lang w:val="en-US"/>
              </w:rPr>
              <w:t>I</w:t>
            </w:r>
            <w:r w:rsidRPr="00AD7832">
              <w:rPr>
                <w:rFonts w:ascii="Times New Roman" w:hAnsi="Times New Roman" w:cs="Times New Roman"/>
                <w:sz w:val="24"/>
                <w:szCs w:val="24"/>
              </w:rPr>
              <w:t xml:space="preserve"> группа по оплате труда руководителей</w:t>
            </w:r>
          </w:p>
        </w:tc>
        <w:tc>
          <w:tcPr>
            <w:tcW w:w="2390" w:type="dxa"/>
            <w:vAlign w:val="bottom"/>
          </w:tcPr>
          <w:p w14:paraId="050F1DB3" w14:textId="77777777" w:rsidR="00694EBB" w:rsidRPr="00AD7832" w:rsidRDefault="00694EBB" w:rsidP="004A7C7A">
            <w:pPr>
              <w:spacing w:after="0" w:line="240" w:lineRule="auto"/>
              <w:jc w:val="right"/>
              <w:rPr>
                <w:rFonts w:ascii="Times New Roman" w:hAnsi="Times New Roman" w:cs="Times New Roman"/>
                <w:sz w:val="24"/>
                <w:szCs w:val="24"/>
              </w:rPr>
            </w:pPr>
            <w:r w:rsidRPr="00AD7832">
              <w:rPr>
                <w:rFonts w:ascii="Times New Roman" w:hAnsi="Times New Roman" w:cs="Times New Roman"/>
                <w:sz w:val="24"/>
                <w:szCs w:val="24"/>
              </w:rPr>
              <w:t>21 494</w:t>
            </w:r>
          </w:p>
          <w:p w14:paraId="2FF3193F" w14:textId="77777777" w:rsidR="00694EBB" w:rsidRPr="00AD7832" w:rsidRDefault="00694EBB" w:rsidP="004A7C7A">
            <w:pPr>
              <w:spacing w:after="0" w:line="240" w:lineRule="auto"/>
              <w:jc w:val="right"/>
              <w:rPr>
                <w:rFonts w:ascii="Times New Roman" w:hAnsi="Times New Roman" w:cs="Times New Roman"/>
                <w:sz w:val="24"/>
                <w:szCs w:val="24"/>
              </w:rPr>
            </w:pPr>
          </w:p>
        </w:tc>
      </w:tr>
      <w:tr w:rsidR="00694EBB" w:rsidRPr="00AD7832" w14:paraId="4F600544" w14:textId="77777777" w:rsidTr="00AD7832">
        <w:trPr>
          <w:trHeight w:val="317"/>
        </w:trPr>
        <w:tc>
          <w:tcPr>
            <w:tcW w:w="782" w:type="dxa"/>
            <w:vMerge/>
            <w:vAlign w:val="center"/>
          </w:tcPr>
          <w:p w14:paraId="041EBBF3" w14:textId="77777777" w:rsidR="00694EBB" w:rsidRPr="00AD7832" w:rsidRDefault="00694EBB" w:rsidP="004A7C7A">
            <w:pPr>
              <w:spacing w:after="0" w:line="240" w:lineRule="auto"/>
              <w:jc w:val="center"/>
              <w:rPr>
                <w:rFonts w:ascii="Times New Roman" w:hAnsi="Times New Roman" w:cs="Times New Roman"/>
                <w:sz w:val="24"/>
                <w:szCs w:val="24"/>
              </w:rPr>
            </w:pPr>
          </w:p>
        </w:tc>
        <w:tc>
          <w:tcPr>
            <w:tcW w:w="6609" w:type="dxa"/>
            <w:vAlign w:val="center"/>
          </w:tcPr>
          <w:p w14:paraId="2A1D0B7B" w14:textId="77777777" w:rsidR="00694EBB" w:rsidRPr="00AD7832" w:rsidRDefault="00694EBB" w:rsidP="004A7C7A">
            <w:pPr>
              <w:spacing w:after="0" w:line="240" w:lineRule="auto"/>
              <w:jc w:val="both"/>
              <w:rPr>
                <w:rFonts w:ascii="Times New Roman" w:hAnsi="Times New Roman" w:cs="Times New Roman"/>
                <w:sz w:val="24"/>
                <w:szCs w:val="24"/>
              </w:rPr>
            </w:pPr>
            <w:r w:rsidRPr="00AD7832">
              <w:rPr>
                <w:rFonts w:ascii="Times New Roman" w:hAnsi="Times New Roman" w:cs="Times New Roman"/>
                <w:sz w:val="24"/>
                <w:szCs w:val="24"/>
                <w:lang w:val="en-US"/>
              </w:rPr>
              <w:t>II</w:t>
            </w:r>
            <w:r w:rsidRPr="00AD7832">
              <w:rPr>
                <w:rFonts w:ascii="Times New Roman" w:hAnsi="Times New Roman" w:cs="Times New Roman"/>
                <w:sz w:val="24"/>
                <w:szCs w:val="24"/>
              </w:rPr>
              <w:t xml:space="preserve"> группа по оплате труда руководителей</w:t>
            </w:r>
          </w:p>
        </w:tc>
        <w:tc>
          <w:tcPr>
            <w:tcW w:w="2390" w:type="dxa"/>
            <w:vAlign w:val="bottom"/>
          </w:tcPr>
          <w:p w14:paraId="374E3BFC" w14:textId="77777777" w:rsidR="00694EBB" w:rsidRPr="00AD7832" w:rsidRDefault="00694EBB" w:rsidP="004A7C7A">
            <w:pPr>
              <w:spacing w:after="0" w:line="240" w:lineRule="auto"/>
              <w:jc w:val="right"/>
              <w:rPr>
                <w:rFonts w:ascii="Times New Roman" w:hAnsi="Times New Roman" w:cs="Times New Roman"/>
                <w:sz w:val="24"/>
                <w:szCs w:val="24"/>
              </w:rPr>
            </w:pPr>
            <w:r w:rsidRPr="00AD7832">
              <w:rPr>
                <w:rFonts w:ascii="Times New Roman" w:hAnsi="Times New Roman" w:cs="Times New Roman"/>
                <w:sz w:val="24"/>
                <w:szCs w:val="24"/>
              </w:rPr>
              <w:t>16 819</w:t>
            </w:r>
          </w:p>
        </w:tc>
      </w:tr>
      <w:tr w:rsidR="00694EBB" w:rsidRPr="00AD7832" w14:paraId="22EA5478" w14:textId="77777777" w:rsidTr="00AD7832">
        <w:trPr>
          <w:trHeight w:val="317"/>
        </w:trPr>
        <w:tc>
          <w:tcPr>
            <w:tcW w:w="782" w:type="dxa"/>
            <w:vMerge/>
            <w:vAlign w:val="center"/>
          </w:tcPr>
          <w:p w14:paraId="31B6EFED" w14:textId="77777777" w:rsidR="00694EBB" w:rsidRPr="00AD7832" w:rsidRDefault="00694EBB" w:rsidP="004A7C7A">
            <w:pPr>
              <w:spacing w:after="0" w:line="240" w:lineRule="auto"/>
              <w:jc w:val="center"/>
              <w:rPr>
                <w:rFonts w:ascii="Times New Roman" w:hAnsi="Times New Roman" w:cs="Times New Roman"/>
                <w:sz w:val="24"/>
                <w:szCs w:val="24"/>
              </w:rPr>
            </w:pPr>
          </w:p>
        </w:tc>
        <w:tc>
          <w:tcPr>
            <w:tcW w:w="6609" w:type="dxa"/>
            <w:vAlign w:val="center"/>
          </w:tcPr>
          <w:p w14:paraId="521F11FE" w14:textId="77777777" w:rsidR="00694EBB" w:rsidRPr="00AD7832" w:rsidRDefault="00694EBB" w:rsidP="004A7C7A">
            <w:pPr>
              <w:spacing w:after="0" w:line="240" w:lineRule="auto"/>
              <w:jc w:val="both"/>
              <w:rPr>
                <w:rFonts w:ascii="Times New Roman" w:hAnsi="Times New Roman" w:cs="Times New Roman"/>
                <w:sz w:val="24"/>
                <w:szCs w:val="24"/>
              </w:rPr>
            </w:pPr>
            <w:r w:rsidRPr="00AD7832">
              <w:rPr>
                <w:rFonts w:ascii="Times New Roman" w:hAnsi="Times New Roman" w:cs="Times New Roman"/>
                <w:sz w:val="24"/>
                <w:szCs w:val="24"/>
                <w:lang w:val="en-US"/>
              </w:rPr>
              <w:t>III</w:t>
            </w:r>
            <w:r w:rsidRPr="00AD7832">
              <w:rPr>
                <w:rFonts w:ascii="Times New Roman" w:hAnsi="Times New Roman" w:cs="Times New Roman"/>
                <w:sz w:val="24"/>
                <w:szCs w:val="24"/>
              </w:rPr>
              <w:t xml:space="preserve"> группа по оплате труда руководителей</w:t>
            </w:r>
          </w:p>
        </w:tc>
        <w:tc>
          <w:tcPr>
            <w:tcW w:w="2390" w:type="dxa"/>
            <w:vAlign w:val="bottom"/>
          </w:tcPr>
          <w:p w14:paraId="0D020E46" w14:textId="77777777" w:rsidR="00694EBB" w:rsidRPr="00AD7832" w:rsidRDefault="00694EBB" w:rsidP="004A7C7A">
            <w:pPr>
              <w:spacing w:after="0" w:line="240" w:lineRule="auto"/>
              <w:jc w:val="right"/>
              <w:rPr>
                <w:rFonts w:ascii="Times New Roman" w:hAnsi="Times New Roman" w:cs="Times New Roman"/>
                <w:sz w:val="24"/>
                <w:szCs w:val="24"/>
              </w:rPr>
            </w:pPr>
            <w:r w:rsidRPr="00AD7832">
              <w:rPr>
                <w:rFonts w:ascii="Times New Roman" w:hAnsi="Times New Roman" w:cs="Times New Roman"/>
                <w:sz w:val="24"/>
                <w:szCs w:val="24"/>
              </w:rPr>
              <w:t>15 576</w:t>
            </w:r>
          </w:p>
        </w:tc>
      </w:tr>
      <w:tr w:rsidR="00694EBB" w:rsidRPr="00AD7832" w14:paraId="24D7CFE5" w14:textId="77777777" w:rsidTr="00AD7832">
        <w:trPr>
          <w:trHeight w:val="317"/>
        </w:trPr>
        <w:tc>
          <w:tcPr>
            <w:tcW w:w="782" w:type="dxa"/>
            <w:vMerge/>
            <w:vAlign w:val="center"/>
          </w:tcPr>
          <w:p w14:paraId="12B74C8C" w14:textId="77777777" w:rsidR="00694EBB" w:rsidRPr="00AD7832" w:rsidRDefault="00694EBB" w:rsidP="004A7C7A">
            <w:pPr>
              <w:spacing w:after="0" w:line="240" w:lineRule="auto"/>
              <w:jc w:val="center"/>
              <w:rPr>
                <w:rFonts w:ascii="Times New Roman" w:hAnsi="Times New Roman" w:cs="Times New Roman"/>
                <w:sz w:val="24"/>
                <w:szCs w:val="24"/>
              </w:rPr>
            </w:pPr>
          </w:p>
        </w:tc>
        <w:tc>
          <w:tcPr>
            <w:tcW w:w="6609" w:type="dxa"/>
            <w:vAlign w:val="center"/>
          </w:tcPr>
          <w:p w14:paraId="1D005F3E" w14:textId="77777777" w:rsidR="00694EBB" w:rsidRPr="00AD7832" w:rsidRDefault="00694EBB" w:rsidP="004A7C7A">
            <w:pPr>
              <w:spacing w:after="0" w:line="240" w:lineRule="auto"/>
              <w:jc w:val="both"/>
              <w:rPr>
                <w:rFonts w:ascii="Times New Roman" w:hAnsi="Times New Roman" w:cs="Times New Roman"/>
                <w:sz w:val="24"/>
                <w:szCs w:val="24"/>
              </w:rPr>
            </w:pPr>
            <w:r w:rsidRPr="00AD7832">
              <w:rPr>
                <w:rFonts w:ascii="Times New Roman" w:hAnsi="Times New Roman" w:cs="Times New Roman"/>
                <w:sz w:val="24"/>
                <w:szCs w:val="24"/>
                <w:lang w:val="en-US"/>
              </w:rPr>
              <w:t>IV</w:t>
            </w:r>
            <w:r w:rsidRPr="00AD7832">
              <w:rPr>
                <w:rFonts w:ascii="Times New Roman" w:hAnsi="Times New Roman" w:cs="Times New Roman"/>
                <w:sz w:val="24"/>
                <w:szCs w:val="24"/>
              </w:rPr>
              <w:t xml:space="preserve"> группа по оплате труда руководителей</w:t>
            </w:r>
          </w:p>
        </w:tc>
        <w:tc>
          <w:tcPr>
            <w:tcW w:w="2390" w:type="dxa"/>
            <w:vAlign w:val="bottom"/>
          </w:tcPr>
          <w:p w14:paraId="325292D5" w14:textId="77777777" w:rsidR="00694EBB" w:rsidRPr="00AD7832" w:rsidRDefault="00694EBB" w:rsidP="004A7C7A">
            <w:pPr>
              <w:spacing w:after="0" w:line="240" w:lineRule="auto"/>
              <w:jc w:val="right"/>
              <w:rPr>
                <w:rFonts w:ascii="Times New Roman" w:hAnsi="Times New Roman" w:cs="Times New Roman"/>
                <w:sz w:val="24"/>
                <w:szCs w:val="24"/>
                <w:lang w:val="en-US"/>
              </w:rPr>
            </w:pPr>
            <w:r w:rsidRPr="00AD7832">
              <w:rPr>
                <w:rFonts w:ascii="Times New Roman" w:hAnsi="Times New Roman" w:cs="Times New Roman"/>
                <w:sz w:val="24"/>
                <w:szCs w:val="24"/>
              </w:rPr>
              <w:t>14 542</w:t>
            </w:r>
          </w:p>
        </w:tc>
      </w:tr>
    </w:tbl>
    <w:p w14:paraId="064F47DB" w14:textId="77777777"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73. Размеры должностных окладов заместителей руководителя (заместителей директора, заместителей заведующего) устанавливаются руководителем Учреждения в соответствии с Положением о системе оплаты труда работников учреждения в размере на 10-30% ниже должностного оклада руководителя Учреждения с учетом сложности и объема выполняемой работы. </w:t>
      </w:r>
    </w:p>
    <w:p w14:paraId="2A8450DC" w14:textId="3119B709"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74. Руководителям, заместителям руководителей в зависимости от занимаемой должности могут быть установлены выплаты компенсационного характера, предусмотренные пунктом 28 настоящего Положения. Размеры и условия осуществления выплат компенсационного характера не могут быть ниже, а условия их осуществления не должны быть ухудшены по сравнению с размерами и условиями настоящего Положения.</w:t>
      </w:r>
    </w:p>
    <w:p w14:paraId="311ED985" w14:textId="750C055A"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75. Размеры и условия осуществления выплат компенсационного характера конкретному руководителю Учреждения устанавливаются трудовым договором в соответствии с настоящим Положением, заместителям руководителей трудовым договором - в соответствии с Положением о системе оплате труда работников учреждения.</w:t>
      </w:r>
    </w:p>
    <w:p w14:paraId="078B95BE" w14:textId="13B9BEA1" w:rsidR="00694EBB" w:rsidRP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76. Выполнение руководителями Учреждений, их заместителями дополнительной работы по совмещению и внутреннему совместительству разрешается в случаях замены временно отсутствующего специалиста по основной деятельности. Решения о работе по совмещению и внутреннему совместительству в отношении руководителей учреждений принимаются Учредителем, заместителей руководителей - руководителями Учреждений.</w:t>
      </w:r>
    </w:p>
    <w:p w14:paraId="10FC4602" w14:textId="70C7F952" w:rsidR="00694EBB" w:rsidRDefault="00694EBB" w:rsidP="00AD5F1C">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77. Доплаты за особенности деятельности учреждения руководителю Учреждения и заместителям руководителя: </w:t>
      </w:r>
    </w:p>
    <w:tbl>
      <w:tblPr>
        <w:tblStyle w:val="a5"/>
        <w:tblW w:w="0" w:type="auto"/>
        <w:tblLook w:val="04A0" w:firstRow="1" w:lastRow="0" w:firstColumn="1" w:lastColumn="0" w:noHBand="0" w:noVBand="1"/>
      </w:tblPr>
      <w:tblGrid>
        <w:gridCol w:w="1129"/>
        <w:gridCol w:w="4536"/>
        <w:gridCol w:w="2410"/>
        <w:gridCol w:w="1836"/>
      </w:tblGrid>
      <w:tr w:rsidR="00BE1227" w14:paraId="0CABCD4B" w14:textId="77777777" w:rsidTr="00BE1227">
        <w:tc>
          <w:tcPr>
            <w:tcW w:w="1129" w:type="dxa"/>
          </w:tcPr>
          <w:p w14:paraId="21EE2FC4" w14:textId="700A41EC" w:rsidR="00BE1227" w:rsidRDefault="00BE1227" w:rsidP="00BE1227">
            <w:pPr>
              <w:jc w:val="center"/>
              <w:rPr>
                <w:rFonts w:ascii="Times New Roman" w:hAnsi="Times New Roman" w:cs="Times New Roman"/>
                <w:sz w:val="28"/>
                <w:szCs w:val="28"/>
              </w:rPr>
            </w:pPr>
            <w:r w:rsidRPr="00BE1227">
              <w:rPr>
                <w:rFonts w:ascii="Times New Roman" w:hAnsi="Times New Roman" w:cs="Times New Roman"/>
                <w:sz w:val="24"/>
                <w:szCs w:val="24"/>
              </w:rPr>
              <w:t>№ п/п</w:t>
            </w:r>
          </w:p>
        </w:tc>
        <w:tc>
          <w:tcPr>
            <w:tcW w:w="4536" w:type="dxa"/>
          </w:tcPr>
          <w:p w14:paraId="548FF265" w14:textId="77777777"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Учреждения,</w:t>
            </w:r>
          </w:p>
          <w:p w14:paraId="49AB2D8C" w14:textId="3152E9AE" w:rsidR="00BE1227" w:rsidRDefault="00BE1227" w:rsidP="00BE1227">
            <w:pPr>
              <w:jc w:val="center"/>
              <w:rPr>
                <w:rFonts w:ascii="Times New Roman" w:hAnsi="Times New Roman" w:cs="Times New Roman"/>
                <w:sz w:val="28"/>
                <w:szCs w:val="28"/>
              </w:rPr>
            </w:pPr>
            <w:r w:rsidRPr="00BE1227">
              <w:rPr>
                <w:rFonts w:ascii="Times New Roman" w:hAnsi="Times New Roman" w:cs="Times New Roman"/>
                <w:sz w:val="24"/>
                <w:szCs w:val="24"/>
              </w:rPr>
              <w:t>условия деятельности Учреждения</w:t>
            </w:r>
          </w:p>
        </w:tc>
        <w:tc>
          <w:tcPr>
            <w:tcW w:w="2410" w:type="dxa"/>
          </w:tcPr>
          <w:p w14:paraId="46FF284E" w14:textId="54DB7BA5" w:rsidR="00BE1227" w:rsidRDefault="00BE1227" w:rsidP="00BE1227">
            <w:pPr>
              <w:jc w:val="center"/>
              <w:rPr>
                <w:rFonts w:ascii="Times New Roman" w:hAnsi="Times New Roman" w:cs="Times New Roman"/>
                <w:sz w:val="28"/>
                <w:szCs w:val="28"/>
              </w:rPr>
            </w:pPr>
            <w:r w:rsidRPr="00BE1227">
              <w:rPr>
                <w:rFonts w:ascii="Times New Roman" w:hAnsi="Times New Roman" w:cs="Times New Roman"/>
                <w:sz w:val="24"/>
                <w:szCs w:val="24"/>
              </w:rPr>
              <w:t>Наименование должности</w:t>
            </w:r>
          </w:p>
        </w:tc>
        <w:tc>
          <w:tcPr>
            <w:tcW w:w="1836" w:type="dxa"/>
          </w:tcPr>
          <w:p w14:paraId="03235511" w14:textId="77777777"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Размер доплаты,</w:t>
            </w:r>
          </w:p>
          <w:p w14:paraId="45BA0703" w14:textId="7D8324C5" w:rsidR="00BE1227" w:rsidRDefault="00BE1227" w:rsidP="00BE1227">
            <w:pPr>
              <w:jc w:val="center"/>
              <w:rPr>
                <w:rFonts w:ascii="Times New Roman" w:hAnsi="Times New Roman" w:cs="Times New Roman"/>
                <w:sz w:val="28"/>
                <w:szCs w:val="28"/>
              </w:rPr>
            </w:pPr>
            <w:r w:rsidRPr="00BE1227">
              <w:rPr>
                <w:rFonts w:ascii="Times New Roman" w:hAnsi="Times New Roman" w:cs="Times New Roman"/>
                <w:sz w:val="24"/>
                <w:szCs w:val="24"/>
              </w:rPr>
              <w:t>% от должностного оклада</w:t>
            </w:r>
          </w:p>
        </w:tc>
      </w:tr>
    </w:tbl>
    <w:p w14:paraId="3C97FDF5" w14:textId="77777777" w:rsidR="00BE1227" w:rsidRDefault="00BE1227" w:rsidP="00BE1227">
      <w:pPr>
        <w:spacing w:after="0" w:line="14"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129"/>
        <w:gridCol w:w="4536"/>
        <w:gridCol w:w="2410"/>
        <w:gridCol w:w="1836"/>
      </w:tblGrid>
      <w:tr w:rsidR="00BE1227" w14:paraId="3B4C26A0" w14:textId="77777777" w:rsidTr="00BE1227">
        <w:trPr>
          <w:tblHeader/>
        </w:trPr>
        <w:tc>
          <w:tcPr>
            <w:tcW w:w="1129" w:type="dxa"/>
          </w:tcPr>
          <w:p w14:paraId="39B9F096" w14:textId="3E4E7913"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1</w:t>
            </w:r>
          </w:p>
        </w:tc>
        <w:tc>
          <w:tcPr>
            <w:tcW w:w="4536" w:type="dxa"/>
          </w:tcPr>
          <w:p w14:paraId="2D4F835C" w14:textId="6387AA10"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2</w:t>
            </w:r>
          </w:p>
        </w:tc>
        <w:tc>
          <w:tcPr>
            <w:tcW w:w="2410" w:type="dxa"/>
          </w:tcPr>
          <w:p w14:paraId="5E6F243B" w14:textId="669411AF"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3</w:t>
            </w:r>
          </w:p>
        </w:tc>
        <w:tc>
          <w:tcPr>
            <w:tcW w:w="1836" w:type="dxa"/>
          </w:tcPr>
          <w:p w14:paraId="68CDD408" w14:textId="597759AA"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4</w:t>
            </w:r>
          </w:p>
        </w:tc>
      </w:tr>
      <w:tr w:rsidR="00BE1227" w14:paraId="54E79D21" w14:textId="77777777" w:rsidTr="00BE1227">
        <w:tc>
          <w:tcPr>
            <w:tcW w:w="1129" w:type="dxa"/>
          </w:tcPr>
          <w:p w14:paraId="08550F37" w14:textId="5A8DE8F6"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1</w:t>
            </w:r>
          </w:p>
        </w:tc>
        <w:tc>
          <w:tcPr>
            <w:tcW w:w="4536" w:type="dxa"/>
          </w:tcPr>
          <w:p w14:paraId="423565A8" w14:textId="112F1550"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 xml:space="preserve">Учреждения с классами (группами), осуществляющие образовательную деятельность по адаптированным основным общеобразовательным программам, а также программам дошкольного образования (в группах </w:t>
            </w:r>
            <w:r w:rsidRPr="00BE1227">
              <w:rPr>
                <w:rFonts w:ascii="Times New Roman" w:hAnsi="Times New Roman" w:cs="Times New Roman"/>
                <w:sz w:val="24"/>
                <w:szCs w:val="24"/>
              </w:rPr>
              <w:lastRenderedPageBreak/>
              <w:t>компенсирующей направленности) в дошкольных образовательных и в общеобразовательных организациях</w:t>
            </w:r>
          </w:p>
        </w:tc>
        <w:tc>
          <w:tcPr>
            <w:tcW w:w="2410" w:type="dxa"/>
          </w:tcPr>
          <w:p w14:paraId="0AD4143C" w14:textId="1F29AC28"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lastRenderedPageBreak/>
              <w:t>руководитель,</w:t>
            </w:r>
            <w:r>
              <w:rPr>
                <w:rFonts w:ascii="Times New Roman" w:hAnsi="Times New Roman" w:cs="Times New Roman"/>
                <w:sz w:val="24"/>
                <w:szCs w:val="24"/>
              </w:rPr>
              <w:t xml:space="preserve"> </w:t>
            </w:r>
            <w:r w:rsidRPr="00BE1227">
              <w:rPr>
                <w:rFonts w:ascii="Times New Roman" w:hAnsi="Times New Roman" w:cs="Times New Roman"/>
                <w:sz w:val="24"/>
                <w:szCs w:val="24"/>
              </w:rPr>
              <w:t xml:space="preserve">заместители руководителя по учебно-воспитательной </w:t>
            </w:r>
            <w:r w:rsidRPr="00BE1227">
              <w:rPr>
                <w:rFonts w:ascii="Times New Roman" w:hAnsi="Times New Roman" w:cs="Times New Roman"/>
                <w:sz w:val="24"/>
                <w:szCs w:val="24"/>
              </w:rPr>
              <w:lastRenderedPageBreak/>
              <w:t>и воспитательной работе</w:t>
            </w:r>
          </w:p>
          <w:p w14:paraId="1589AC1C" w14:textId="77777777" w:rsidR="00BE1227" w:rsidRPr="00BE1227" w:rsidRDefault="00BE1227" w:rsidP="00BE1227">
            <w:pPr>
              <w:jc w:val="both"/>
              <w:rPr>
                <w:rFonts w:ascii="Times New Roman" w:hAnsi="Times New Roman" w:cs="Times New Roman"/>
                <w:sz w:val="24"/>
                <w:szCs w:val="24"/>
              </w:rPr>
            </w:pPr>
          </w:p>
        </w:tc>
        <w:tc>
          <w:tcPr>
            <w:tcW w:w="1836" w:type="dxa"/>
          </w:tcPr>
          <w:p w14:paraId="5D9C6BFC" w14:textId="05190B75"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lastRenderedPageBreak/>
              <w:t>20</w:t>
            </w:r>
          </w:p>
        </w:tc>
      </w:tr>
      <w:tr w:rsidR="00BE1227" w14:paraId="7C02350B" w14:textId="77777777" w:rsidTr="00BE1227">
        <w:tc>
          <w:tcPr>
            <w:tcW w:w="1129" w:type="dxa"/>
          </w:tcPr>
          <w:p w14:paraId="3BDD06C6" w14:textId="2CD929D3"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2</w:t>
            </w:r>
          </w:p>
        </w:tc>
        <w:tc>
          <w:tcPr>
            <w:tcW w:w="4536" w:type="dxa"/>
          </w:tcPr>
          <w:p w14:paraId="2959A17D" w14:textId="22263E79"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Психолого-педагогические и медико-педагогические комиссии, логопедические пункты</w:t>
            </w:r>
          </w:p>
        </w:tc>
        <w:tc>
          <w:tcPr>
            <w:tcW w:w="2410" w:type="dxa"/>
          </w:tcPr>
          <w:p w14:paraId="303771FD" w14:textId="77777777"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руководитель</w:t>
            </w:r>
          </w:p>
          <w:p w14:paraId="6E94FDCB" w14:textId="77777777" w:rsidR="00BE1227" w:rsidRPr="00BE1227" w:rsidRDefault="00BE1227" w:rsidP="00BE1227">
            <w:pPr>
              <w:jc w:val="both"/>
              <w:rPr>
                <w:rFonts w:ascii="Times New Roman" w:hAnsi="Times New Roman" w:cs="Times New Roman"/>
                <w:sz w:val="24"/>
                <w:szCs w:val="24"/>
              </w:rPr>
            </w:pPr>
          </w:p>
        </w:tc>
        <w:tc>
          <w:tcPr>
            <w:tcW w:w="1836" w:type="dxa"/>
          </w:tcPr>
          <w:p w14:paraId="64D9363A" w14:textId="5A1CBC11"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20</w:t>
            </w:r>
          </w:p>
        </w:tc>
      </w:tr>
      <w:tr w:rsidR="00BE1227" w14:paraId="0165CBC5" w14:textId="77777777" w:rsidTr="00BE1227">
        <w:tc>
          <w:tcPr>
            <w:tcW w:w="1129" w:type="dxa"/>
          </w:tcPr>
          <w:p w14:paraId="77C1B171" w14:textId="1B67CB1E"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3</w:t>
            </w:r>
          </w:p>
        </w:tc>
        <w:tc>
          <w:tcPr>
            <w:tcW w:w="4536" w:type="dxa"/>
          </w:tcPr>
          <w:p w14:paraId="5CC14039" w14:textId="77E809CC"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Учреждения, имеющие классы, группы с углубленным изучением иностранного языка за обучение на иностранном языке и применение его при обучении (воспитании)</w:t>
            </w:r>
          </w:p>
        </w:tc>
        <w:tc>
          <w:tcPr>
            <w:tcW w:w="2410" w:type="dxa"/>
          </w:tcPr>
          <w:p w14:paraId="1BCCD764" w14:textId="77777777"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руководитель, заместители руководителя по учебно-воспитательной и воспитательной работе, по иностранному языку, по производственному</w:t>
            </w:r>
          </w:p>
          <w:p w14:paraId="7CC9B46D" w14:textId="1C6FC99C"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обучению</w:t>
            </w:r>
          </w:p>
        </w:tc>
        <w:tc>
          <w:tcPr>
            <w:tcW w:w="1836" w:type="dxa"/>
          </w:tcPr>
          <w:p w14:paraId="07961495" w14:textId="77777777" w:rsidR="00BE1227" w:rsidRPr="00BE1227" w:rsidRDefault="00BE1227" w:rsidP="00BE1227">
            <w:pPr>
              <w:ind w:firstLine="142"/>
              <w:jc w:val="center"/>
              <w:rPr>
                <w:rFonts w:ascii="Times New Roman" w:hAnsi="Times New Roman" w:cs="Times New Roman"/>
                <w:strike/>
                <w:sz w:val="24"/>
                <w:szCs w:val="24"/>
              </w:rPr>
            </w:pPr>
            <w:r w:rsidRPr="00BE1227">
              <w:rPr>
                <w:rFonts w:ascii="Times New Roman" w:hAnsi="Times New Roman" w:cs="Times New Roman"/>
                <w:sz w:val="24"/>
                <w:szCs w:val="24"/>
              </w:rPr>
              <w:t>15</w:t>
            </w:r>
          </w:p>
          <w:p w14:paraId="23A0405E" w14:textId="77777777" w:rsidR="00BE1227" w:rsidRPr="00BE1227" w:rsidRDefault="00BE1227" w:rsidP="00BE1227">
            <w:pPr>
              <w:ind w:firstLine="142"/>
              <w:jc w:val="center"/>
              <w:rPr>
                <w:rFonts w:ascii="Times New Roman" w:hAnsi="Times New Roman" w:cs="Times New Roman"/>
                <w:strike/>
                <w:sz w:val="24"/>
                <w:szCs w:val="24"/>
              </w:rPr>
            </w:pPr>
          </w:p>
          <w:p w14:paraId="611BC51D" w14:textId="77777777" w:rsidR="00BE1227" w:rsidRPr="00BE1227" w:rsidRDefault="00BE1227" w:rsidP="00BE1227">
            <w:pPr>
              <w:jc w:val="center"/>
              <w:rPr>
                <w:rFonts w:ascii="Times New Roman" w:hAnsi="Times New Roman" w:cs="Times New Roman"/>
                <w:sz w:val="24"/>
                <w:szCs w:val="24"/>
              </w:rPr>
            </w:pPr>
          </w:p>
        </w:tc>
      </w:tr>
      <w:tr w:rsidR="00BE1227" w14:paraId="1DE64A56" w14:textId="77777777" w:rsidTr="00BE1227">
        <w:tc>
          <w:tcPr>
            <w:tcW w:w="1129" w:type="dxa"/>
          </w:tcPr>
          <w:p w14:paraId="2421C38C" w14:textId="55D21E61"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4</w:t>
            </w:r>
          </w:p>
        </w:tc>
        <w:tc>
          <w:tcPr>
            <w:tcW w:w="4536" w:type="dxa"/>
          </w:tcPr>
          <w:p w14:paraId="3E5786D6" w14:textId="78E44CF8"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 xml:space="preserve">Образовательные учреждения, реализующие программы дошкольного образования и имеющие группы комбинированной направленности, с совместным пребыванием здоровых детей и детей с ограниченными возможностями здоровья </w:t>
            </w:r>
          </w:p>
        </w:tc>
        <w:tc>
          <w:tcPr>
            <w:tcW w:w="2410" w:type="dxa"/>
          </w:tcPr>
          <w:p w14:paraId="3EDC8354" w14:textId="6969CF36"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руководитель</w:t>
            </w:r>
          </w:p>
        </w:tc>
        <w:tc>
          <w:tcPr>
            <w:tcW w:w="1836" w:type="dxa"/>
          </w:tcPr>
          <w:p w14:paraId="1B3F340B" w14:textId="77777777" w:rsidR="00BE1227" w:rsidRPr="00BE1227" w:rsidRDefault="00BE1227" w:rsidP="00BE1227">
            <w:pPr>
              <w:ind w:firstLine="142"/>
              <w:jc w:val="center"/>
              <w:rPr>
                <w:rFonts w:ascii="Times New Roman" w:hAnsi="Times New Roman" w:cs="Times New Roman"/>
                <w:strike/>
                <w:sz w:val="24"/>
                <w:szCs w:val="24"/>
              </w:rPr>
            </w:pPr>
            <w:r w:rsidRPr="00BE1227">
              <w:rPr>
                <w:rFonts w:ascii="Times New Roman" w:hAnsi="Times New Roman" w:cs="Times New Roman"/>
                <w:sz w:val="24"/>
                <w:szCs w:val="24"/>
              </w:rPr>
              <w:t>20</w:t>
            </w:r>
          </w:p>
          <w:p w14:paraId="2CA70136" w14:textId="77777777" w:rsidR="00BE1227" w:rsidRPr="00BE1227" w:rsidRDefault="00BE1227" w:rsidP="00BE1227">
            <w:pPr>
              <w:jc w:val="center"/>
              <w:rPr>
                <w:rFonts w:ascii="Times New Roman" w:hAnsi="Times New Roman" w:cs="Times New Roman"/>
                <w:sz w:val="24"/>
                <w:szCs w:val="24"/>
              </w:rPr>
            </w:pPr>
          </w:p>
        </w:tc>
      </w:tr>
      <w:tr w:rsidR="00BE1227" w14:paraId="5E1C7090" w14:textId="77777777" w:rsidTr="00BE1227">
        <w:tc>
          <w:tcPr>
            <w:tcW w:w="1129" w:type="dxa"/>
          </w:tcPr>
          <w:p w14:paraId="27C10357" w14:textId="62BC5346"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5</w:t>
            </w:r>
          </w:p>
        </w:tc>
        <w:tc>
          <w:tcPr>
            <w:tcW w:w="4536" w:type="dxa"/>
          </w:tcPr>
          <w:p w14:paraId="32A9E311" w14:textId="6DD396FE"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 xml:space="preserve">Учреждения, реализующие общеобразовательные программы дошкольного образования, в группах с осуществлением квалифицированной коррекции ограниченных возможностей здоровья, в том числе в группах кратковременного пребывания  </w:t>
            </w:r>
          </w:p>
        </w:tc>
        <w:tc>
          <w:tcPr>
            <w:tcW w:w="2410" w:type="dxa"/>
          </w:tcPr>
          <w:p w14:paraId="6954840F" w14:textId="77777777"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 xml:space="preserve">руководитель, </w:t>
            </w:r>
          </w:p>
          <w:p w14:paraId="3A78E170" w14:textId="6A5B21F7"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 xml:space="preserve">заместители руководителя по учебно-воспитательной и воспитательной работе </w:t>
            </w:r>
          </w:p>
        </w:tc>
        <w:tc>
          <w:tcPr>
            <w:tcW w:w="1836" w:type="dxa"/>
          </w:tcPr>
          <w:p w14:paraId="4532FDDC" w14:textId="77777777" w:rsidR="00BE1227" w:rsidRPr="00BE1227" w:rsidRDefault="00BE1227" w:rsidP="00BE1227">
            <w:pPr>
              <w:ind w:firstLine="142"/>
              <w:jc w:val="center"/>
              <w:rPr>
                <w:rFonts w:ascii="Times New Roman" w:hAnsi="Times New Roman" w:cs="Times New Roman"/>
                <w:sz w:val="24"/>
                <w:szCs w:val="24"/>
              </w:rPr>
            </w:pPr>
            <w:r w:rsidRPr="00BE1227">
              <w:rPr>
                <w:rFonts w:ascii="Times New Roman" w:hAnsi="Times New Roman" w:cs="Times New Roman"/>
                <w:sz w:val="24"/>
                <w:szCs w:val="24"/>
              </w:rPr>
              <w:t>20</w:t>
            </w:r>
          </w:p>
          <w:p w14:paraId="4A6D4C7F" w14:textId="77777777" w:rsidR="00BE1227" w:rsidRPr="00BE1227" w:rsidRDefault="00BE1227" w:rsidP="00BE1227">
            <w:pPr>
              <w:jc w:val="center"/>
              <w:rPr>
                <w:rFonts w:ascii="Times New Roman" w:hAnsi="Times New Roman" w:cs="Times New Roman"/>
                <w:sz w:val="24"/>
                <w:szCs w:val="24"/>
              </w:rPr>
            </w:pPr>
          </w:p>
        </w:tc>
      </w:tr>
      <w:tr w:rsidR="00BE1227" w14:paraId="0CAE9EDB" w14:textId="77777777" w:rsidTr="00BE1227">
        <w:tc>
          <w:tcPr>
            <w:tcW w:w="1129" w:type="dxa"/>
          </w:tcPr>
          <w:p w14:paraId="64AB6532" w14:textId="5041C7CC"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6</w:t>
            </w:r>
          </w:p>
        </w:tc>
        <w:tc>
          <w:tcPr>
            <w:tcW w:w="4536" w:type="dxa"/>
          </w:tcPr>
          <w:p w14:paraId="1E561A17" w14:textId="069AC603"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Центры психолого-педагогической, медицинской и социальной помощи</w:t>
            </w:r>
          </w:p>
        </w:tc>
        <w:tc>
          <w:tcPr>
            <w:tcW w:w="2410" w:type="dxa"/>
          </w:tcPr>
          <w:p w14:paraId="7AAB1FF4" w14:textId="77777777" w:rsidR="00BE1227" w:rsidRPr="00BE1227" w:rsidRDefault="00BE1227" w:rsidP="00BE1227">
            <w:pPr>
              <w:jc w:val="both"/>
              <w:rPr>
                <w:rFonts w:ascii="Times New Roman" w:hAnsi="Times New Roman" w:cs="Times New Roman"/>
                <w:sz w:val="24"/>
                <w:szCs w:val="24"/>
              </w:rPr>
            </w:pPr>
            <w:r w:rsidRPr="00BE1227">
              <w:rPr>
                <w:rFonts w:ascii="Times New Roman" w:hAnsi="Times New Roman" w:cs="Times New Roman"/>
                <w:sz w:val="24"/>
                <w:szCs w:val="24"/>
              </w:rPr>
              <w:t>руководитель</w:t>
            </w:r>
          </w:p>
          <w:p w14:paraId="68339F8C" w14:textId="77777777" w:rsidR="00BE1227" w:rsidRPr="00BE1227" w:rsidRDefault="00BE1227" w:rsidP="00BE1227">
            <w:pPr>
              <w:jc w:val="both"/>
              <w:rPr>
                <w:rFonts w:ascii="Times New Roman" w:hAnsi="Times New Roman" w:cs="Times New Roman"/>
                <w:sz w:val="24"/>
                <w:szCs w:val="24"/>
              </w:rPr>
            </w:pPr>
          </w:p>
        </w:tc>
        <w:tc>
          <w:tcPr>
            <w:tcW w:w="1836" w:type="dxa"/>
          </w:tcPr>
          <w:p w14:paraId="1F7CAABC" w14:textId="11F5BCB1" w:rsidR="00BE1227" w:rsidRPr="00BE1227" w:rsidRDefault="00BE1227" w:rsidP="00BE1227">
            <w:pPr>
              <w:jc w:val="center"/>
              <w:rPr>
                <w:rFonts w:ascii="Times New Roman" w:hAnsi="Times New Roman" w:cs="Times New Roman"/>
                <w:sz w:val="24"/>
                <w:szCs w:val="24"/>
              </w:rPr>
            </w:pPr>
            <w:r w:rsidRPr="00BE1227">
              <w:rPr>
                <w:rFonts w:ascii="Times New Roman" w:hAnsi="Times New Roman" w:cs="Times New Roman"/>
                <w:sz w:val="24"/>
                <w:szCs w:val="24"/>
              </w:rPr>
              <w:t>20</w:t>
            </w:r>
          </w:p>
        </w:tc>
      </w:tr>
    </w:tbl>
    <w:p w14:paraId="2D027EE8" w14:textId="77777777" w:rsidR="00BE1227" w:rsidRDefault="00BE1227" w:rsidP="00AD5F1C">
      <w:pPr>
        <w:spacing w:after="0" w:line="240" w:lineRule="auto"/>
        <w:ind w:firstLine="709"/>
        <w:jc w:val="both"/>
        <w:rPr>
          <w:rFonts w:ascii="Times New Roman" w:hAnsi="Times New Roman" w:cs="Times New Roman"/>
          <w:sz w:val="28"/>
          <w:szCs w:val="28"/>
        </w:rPr>
      </w:pPr>
    </w:p>
    <w:p w14:paraId="5D9D79D8" w14:textId="51F13233" w:rsidR="00694EBB" w:rsidRPr="00694EBB" w:rsidRDefault="00694EBB" w:rsidP="00AD5F1C">
      <w:pPr>
        <w:pStyle w:val="s1"/>
        <w:shd w:val="clear" w:color="auto" w:fill="FFFFFF"/>
        <w:spacing w:before="0" w:beforeAutospacing="0" w:after="0" w:afterAutospacing="0"/>
        <w:ind w:firstLine="709"/>
        <w:jc w:val="both"/>
        <w:rPr>
          <w:sz w:val="28"/>
          <w:szCs w:val="28"/>
        </w:rPr>
      </w:pPr>
      <w:r w:rsidRPr="00694EBB">
        <w:rPr>
          <w:sz w:val="28"/>
          <w:szCs w:val="28"/>
        </w:rPr>
        <w:t>При наличии двух и более оснований</w:t>
      </w:r>
      <w:r w:rsidRPr="00694EBB">
        <w:rPr>
          <w:sz w:val="28"/>
          <w:szCs w:val="28"/>
        </w:rPr>
        <w:tab/>
        <w:t xml:space="preserve"> доплаты</w:t>
      </w:r>
      <w:r w:rsidR="004A7C7A">
        <w:rPr>
          <w:sz w:val="28"/>
          <w:szCs w:val="28"/>
        </w:rPr>
        <w:t xml:space="preserve"> </w:t>
      </w:r>
      <w:r w:rsidRPr="00694EBB">
        <w:rPr>
          <w:sz w:val="28"/>
          <w:szCs w:val="28"/>
        </w:rPr>
        <w:t>руководителям, заместителям руководителей Учреждения осуществляются за каждую их них.</w:t>
      </w:r>
    </w:p>
    <w:p w14:paraId="7D583818" w14:textId="390DEA65" w:rsidR="00694EBB" w:rsidRPr="00694EBB" w:rsidRDefault="00694EBB" w:rsidP="00AD5F1C">
      <w:pPr>
        <w:pStyle w:val="s1"/>
        <w:shd w:val="clear" w:color="auto" w:fill="FFFFFF"/>
        <w:spacing w:before="0" w:beforeAutospacing="0" w:after="0" w:afterAutospacing="0"/>
        <w:ind w:firstLine="709"/>
        <w:jc w:val="both"/>
        <w:rPr>
          <w:rFonts w:eastAsia="Calibri"/>
          <w:sz w:val="28"/>
          <w:szCs w:val="28"/>
          <w:lang w:eastAsia="ar-SA"/>
        </w:rPr>
      </w:pPr>
      <w:r w:rsidRPr="00694EBB">
        <w:rPr>
          <w:rFonts w:eastAsia="Calibri"/>
          <w:sz w:val="28"/>
          <w:szCs w:val="28"/>
          <w:lang w:eastAsia="ar-SA"/>
        </w:rPr>
        <w:t>Заместителям руководителя размер доплаты за особенности деятельности Учреждения устанавливается руководителем Учреждения в соответствии с Положением о системе оплаты труда работников учреждения.</w:t>
      </w:r>
    </w:p>
    <w:p w14:paraId="3C6CEEC0" w14:textId="5F016F3E" w:rsidR="00694EBB" w:rsidRPr="00694EBB" w:rsidRDefault="00694EBB" w:rsidP="004A7C7A">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78.</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 xml:space="preserve">Руководителям, заместителям руководителей в зависимости от занимаемой должности могут быть </w:t>
      </w:r>
      <w:r w:rsidR="00BE1227" w:rsidRPr="00694EBB">
        <w:rPr>
          <w:rFonts w:ascii="Times New Roman" w:hAnsi="Times New Roman" w:cs="Times New Roman"/>
          <w:sz w:val="28"/>
          <w:szCs w:val="28"/>
        </w:rPr>
        <w:t>установлены выплаты</w:t>
      </w:r>
      <w:r w:rsidRPr="00694EBB">
        <w:rPr>
          <w:rFonts w:ascii="Times New Roman" w:hAnsi="Times New Roman" w:cs="Times New Roman"/>
          <w:sz w:val="28"/>
          <w:szCs w:val="28"/>
        </w:rPr>
        <w:t xml:space="preserve"> стимулирующего характера, предусмотренные пунктом 46 настоящего Положения. Порядок, размеры и условия назначения выплат стимулирующего характера руководителю устанавливается в настоящем Положении, заместителям </w:t>
      </w:r>
      <w:r w:rsidR="00BE1227" w:rsidRPr="00694EBB">
        <w:rPr>
          <w:rFonts w:ascii="Times New Roman" w:hAnsi="Times New Roman" w:cs="Times New Roman"/>
          <w:sz w:val="28"/>
          <w:szCs w:val="28"/>
        </w:rPr>
        <w:t>руководителей –</w:t>
      </w:r>
      <w:r w:rsidRPr="00694EBB">
        <w:rPr>
          <w:rFonts w:ascii="Times New Roman" w:hAnsi="Times New Roman" w:cs="Times New Roman"/>
          <w:sz w:val="28"/>
          <w:szCs w:val="28"/>
        </w:rPr>
        <w:t xml:space="preserve"> в Положении о системе оплате труда работников учреждения.</w:t>
      </w:r>
    </w:p>
    <w:p w14:paraId="3A10034F" w14:textId="033C9911"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lastRenderedPageBreak/>
        <w:t>79.</w:t>
      </w:r>
      <w:r w:rsidR="004A7C7A">
        <w:rPr>
          <w:rFonts w:ascii="Times New Roman" w:hAnsi="Times New Roman" w:cs="Times New Roman"/>
          <w:sz w:val="28"/>
          <w:szCs w:val="28"/>
        </w:rPr>
        <w:t xml:space="preserve"> </w:t>
      </w:r>
      <w:r w:rsidRPr="00694EBB">
        <w:rPr>
          <w:rFonts w:ascii="Times New Roman" w:hAnsi="Times New Roman" w:cs="Times New Roman"/>
          <w:sz w:val="28"/>
          <w:szCs w:val="28"/>
        </w:rPr>
        <w:t xml:space="preserve">Надбавка руководителям Учреждений, заместителям руководителя Учреждений устанавливается: за первую квалификационную категорию в </w:t>
      </w:r>
      <w:r w:rsidR="00BE1227" w:rsidRPr="00694EBB">
        <w:rPr>
          <w:rFonts w:ascii="Times New Roman" w:hAnsi="Times New Roman" w:cs="Times New Roman"/>
          <w:sz w:val="28"/>
          <w:szCs w:val="28"/>
        </w:rPr>
        <w:t>размере 10</w:t>
      </w:r>
      <w:r w:rsidRPr="00694EBB">
        <w:rPr>
          <w:rFonts w:ascii="Times New Roman" w:hAnsi="Times New Roman" w:cs="Times New Roman"/>
          <w:sz w:val="28"/>
          <w:szCs w:val="28"/>
        </w:rPr>
        <w:t xml:space="preserve">%, за высшую квалификационную категорию - в </w:t>
      </w:r>
      <w:r w:rsidR="00BE1227" w:rsidRPr="00694EBB">
        <w:rPr>
          <w:rFonts w:ascii="Times New Roman" w:hAnsi="Times New Roman" w:cs="Times New Roman"/>
          <w:sz w:val="28"/>
          <w:szCs w:val="28"/>
        </w:rPr>
        <w:t>размере 18</w:t>
      </w:r>
      <w:r w:rsidRPr="00694EBB">
        <w:rPr>
          <w:rFonts w:ascii="Times New Roman" w:hAnsi="Times New Roman" w:cs="Times New Roman"/>
          <w:sz w:val="28"/>
          <w:szCs w:val="28"/>
        </w:rPr>
        <w:t xml:space="preserve">% от должностного оклада. </w:t>
      </w:r>
    </w:p>
    <w:p w14:paraId="135BB316" w14:textId="0A685110" w:rsidR="00694EBB" w:rsidRPr="00694EBB" w:rsidRDefault="00694EBB" w:rsidP="00FB4D8D">
      <w:pPr>
        <w:pStyle w:val="a6"/>
        <w:spacing w:after="0" w:line="240" w:lineRule="auto"/>
        <w:ind w:left="0" w:firstLine="709"/>
        <w:jc w:val="both"/>
        <w:rPr>
          <w:rFonts w:ascii="Times New Roman" w:hAnsi="Times New Roman" w:cs="Times New Roman"/>
          <w:sz w:val="28"/>
          <w:szCs w:val="28"/>
          <w:lang w:eastAsia="ar-SA"/>
        </w:rPr>
      </w:pPr>
      <w:r w:rsidRPr="00694EBB">
        <w:rPr>
          <w:rFonts w:ascii="Times New Roman" w:hAnsi="Times New Roman" w:cs="Times New Roman"/>
          <w:sz w:val="28"/>
          <w:szCs w:val="28"/>
          <w:lang w:eastAsia="ar-SA"/>
        </w:rPr>
        <w:t xml:space="preserve">Порядок присвоения квалификационной категории руководителям определяются постановлением Учредителя. Порядок присвоения квалификационной категории </w:t>
      </w:r>
      <w:r w:rsidR="00BE1227" w:rsidRPr="00694EBB">
        <w:rPr>
          <w:rFonts w:ascii="Times New Roman" w:hAnsi="Times New Roman" w:cs="Times New Roman"/>
          <w:sz w:val="28"/>
          <w:szCs w:val="28"/>
          <w:lang w:eastAsia="ar-SA"/>
        </w:rPr>
        <w:t>заместителям руководителей определяется</w:t>
      </w:r>
      <w:r w:rsidRPr="00694EBB">
        <w:rPr>
          <w:rFonts w:ascii="Times New Roman" w:hAnsi="Times New Roman" w:cs="Times New Roman"/>
          <w:sz w:val="28"/>
          <w:szCs w:val="28"/>
          <w:lang w:eastAsia="ar-SA"/>
        </w:rPr>
        <w:t xml:space="preserve"> локальным актом Учреждения.</w:t>
      </w:r>
    </w:p>
    <w:p w14:paraId="3FF20E1C" w14:textId="5C401DDA" w:rsidR="00694EBB" w:rsidRPr="00694EBB" w:rsidRDefault="00694EBB" w:rsidP="00FB4D8D">
      <w:pPr>
        <w:pStyle w:val="a6"/>
        <w:spacing w:after="0" w:line="240" w:lineRule="auto"/>
        <w:ind w:left="0" w:right="54" w:firstLine="709"/>
        <w:jc w:val="both"/>
        <w:rPr>
          <w:rFonts w:ascii="Times New Roman" w:hAnsi="Times New Roman" w:cs="Times New Roman"/>
          <w:sz w:val="28"/>
          <w:szCs w:val="28"/>
          <w:lang w:eastAsia="ar-SA"/>
        </w:rPr>
      </w:pPr>
      <w:r w:rsidRPr="00694EBB">
        <w:rPr>
          <w:rFonts w:ascii="Times New Roman" w:hAnsi="Times New Roman" w:cs="Times New Roman"/>
          <w:sz w:val="28"/>
          <w:szCs w:val="28"/>
          <w:lang w:eastAsia="ar-SA"/>
        </w:rPr>
        <w:t>В случае, если руководителем, заместителями руководителя  на условиях дополнительного соглашения к трудовому договору выполняется учебная (преподавательская) работа без занятия штатной должности и они   имеют квалификационную категорию как педагогические работники, им устанавливается ежемесячная надбавка за квалификационную категорию в соответствии с условиями пункта 50 настоящего Положения, а также единовременная (однократная) стимулирующая выплата при прохождении аттестации на первую или высшую квалификационную категорию в соответствии с условиями пункта 51 настоящего Положения на условиях и в размере, установленном в Положении об оплате труда работников учреждения для работников, осуществляющих данный вид деятельности.</w:t>
      </w:r>
    </w:p>
    <w:p w14:paraId="44142E13" w14:textId="77777777" w:rsidR="00694EBB" w:rsidRPr="00694EBB" w:rsidRDefault="00694EBB" w:rsidP="00FB4D8D">
      <w:pPr>
        <w:spacing w:after="0" w:line="240" w:lineRule="auto"/>
        <w:ind w:right="54" w:firstLine="709"/>
        <w:jc w:val="both"/>
        <w:rPr>
          <w:rFonts w:ascii="Times New Roman" w:hAnsi="Times New Roman" w:cs="Times New Roman"/>
          <w:sz w:val="28"/>
          <w:szCs w:val="28"/>
        </w:rPr>
      </w:pPr>
      <w:r w:rsidRPr="00694EBB">
        <w:rPr>
          <w:rFonts w:ascii="Times New Roman" w:hAnsi="Times New Roman" w:cs="Times New Roman"/>
          <w:sz w:val="28"/>
          <w:szCs w:val="28"/>
        </w:rPr>
        <w:t>80.</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Надбавка за ученую степень, ученое звание устанавливается руководителям в размере, определенном пунктом 53 настоящего Положения.</w:t>
      </w:r>
    </w:p>
    <w:p w14:paraId="553869F0" w14:textId="77777777" w:rsidR="00694EBB" w:rsidRPr="00694EBB" w:rsidRDefault="00694EBB" w:rsidP="00FB4D8D">
      <w:pPr>
        <w:spacing w:after="0" w:line="240" w:lineRule="auto"/>
        <w:ind w:right="54" w:firstLine="709"/>
        <w:jc w:val="both"/>
        <w:rPr>
          <w:rFonts w:ascii="Times New Roman" w:hAnsi="Times New Roman" w:cs="Times New Roman"/>
          <w:sz w:val="28"/>
          <w:szCs w:val="28"/>
        </w:rPr>
      </w:pPr>
      <w:r w:rsidRPr="00694EBB">
        <w:rPr>
          <w:rFonts w:ascii="Times New Roman" w:hAnsi="Times New Roman" w:cs="Times New Roman"/>
          <w:sz w:val="28"/>
          <w:szCs w:val="28"/>
        </w:rPr>
        <w:t>81.</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Конкретные размеры надбавок руководителям Учреждений за почетное звание, нагрудные знаки и другие знаки отличия, перечисленные в пунктах 54-55 настоящего Положения, определяются правовым актом Учредителя и устанавливаются на основании заявления руководителя путем заключения дополнительного соглашения к трудовому договору.</w:t>
      </w:r>
    </w:p>
    <w:p w14:paraId="704510A0" w14:textId="5A18FFDB" w:rsidR="00694EBB" w:rsidRPr="00694EBB" w:rsidRDefault="00694EBB" w:rsidP="00FB4D8D">
      <w:pPr>
        <w:spacing w:after="0" w:line="240" w:lineRule="auto"/>
        <w:ind w:right="54" w:firstLine="709"/>
        <w:jc w:val="both"/>
        <w:rPr>
          <w:rFonts w:ascii="Times New Roman" w:hAnsi="Times New Roman" w:cs="Times New Roman"/>
          <w:sz w:val="28"/>
          <w:szCs w:val="28"/>
        </w:rPr>
      </w:pPr>
      <w:r w:rsidRPr="00694EBB">
        <w:rPr>
          <w:rFonts w:ascii="Times New Roman" w:hAnsi="Times New Roman" w:cs="Times New Roman"/>
          <w:sz w:val="28"/>
          <w:szCs w:val="28"/>
        </w:rPr>
        <w:t>82. Надбавки за ученую степень, ученое звание, за почетное звание, нагрудные знаки и другие отличия, за продолжительность непрерывной работы, устанавливаются руководителям, заместителям руководителей в размере, установленном в Положении о системе оплаты труда работников учреждения в соответствии с пунктами 54-55 настоящего Положения.</w:t>
      </w:r>
    </w:p>
    <w:p w14:paraId="249BAE4E" w14:textId="4F6A7822" w:rsidR="00694EBB" w:rsidRPr="00694EBB" w:rsidRDefault="00694EBB" w:rsidP="00FB4D8D">
      <w:pPr>
        <w:spacing w:after="0" w:line="240" w:lineRule="auto"/>
        <w:ind w:right="54" w:firstLine="709"/>
        <w:jc w:val="both"/>
        <w:rPr>
          <w:rFonts w:ascii="Times New Roman" w:hAnsi="Times New Roman" w:cs="Times New Roman"/>
          <w:sz w:val="28"/>
          <w:szCs w:val="28"/>
        </w:rPr>
      </w:pPr>
      <w:r w:rsidRPr="00694EBB">
        <w:rPr>
          <w:rFonts w:ascii="Times New Roman" w:hAnsi="Times New Roman" w:cs="Times New Roman"/>
          <w:sz w:val="28"/>
          <w:szCs w:val="28"/>
        </w:rPr>
        <w:t>83.</w:t>
      </w:r>
      <w:r w:rsidR="004A7C7A">
        <w:rPr>
          <w:rFonts w:ascii="Times New Roman" w:hAnsi="Times New Roman" w:cs="Times New Roman"/>
          <w:sz w:val="28"/>
          <w:szCs w:val="28"/>
        </w:rPr>
        <w:t xml:space="preserve"> </w:t>
      </w:r>
      <w:r w:rsidRPr="00694EBB">
        <w:rPr>
          <w:rFonts w:ascii="Times New Roman" w:hAnsi="Times New Roman" w:cs="Times New Roman"/>
          <w:sz w:val="28"/>
          <w:szCs w:val="28"/>
        </w:rPr>
        <w:t>Надбавка за качественные показатели эффективности деятельности и премии по итогам календарного периода устанавливаются руководителям Учреждений по результатам выполнения качественных показателей эффективности деятельности Учреждения.</w:t>
      </w:r>
    </w:p>
    <w:p w14:paraId="037ABAA2" w14:textId="07C5E730" w:rsid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84.</w:t>
      </w:r>
      <w:r w:rsidR="004A7C7A">
        <w:rPr>
          <w:rFonts w:ascii="Times New Roman" w:hAnsi="Times New Roman" w:cs="Times New Roman"/>
          <w:sz w:val="28"/>
          <w:szCs w:val="28"/>
        </w:rPr>
        <w:t xml:space="preserve"> </w:t>
      </w:r>
      <w:r w:rsidRPr="00694EBB">
        <w:rPr>
          <w:rFonts w:ascii="Times New Roman" w:hAnsi="Times New Roman" w:cs="Times New Roman"/>
          <w:sz w:val="28"/>
          <w:szCs w:val="28"/>
        </w:rPr>
        <w:t>Качественные показатели эффективности деятельности Учреждения для установления надбавки</w:t>
      </w:r>
      <w:r w:rsidR="004A7C7A">
        <w:rPr>
          <w:rFonts w:ascii="Times New Roman" w:hAnsi="Times New Roman" w:cs="Times New Roman"/>
          <w:sz w:val="28"/>
          <w:szCs w:val="28"/>
        </w:rPr>
        <w:t xml:space="preserve"> </w:t>
      </w:r>
      <w:r w:rsidRPr="00694EBB">
        <w:rPr>
          <w:rFonts w:ascii="Times New Roman" w:hAnsi="Times New Roman" w:cs="Times New Roman"/>
          <w:sz w:val="28"/>
          <w:szCs w:val="28"/>
        </w:rPr>
        <w:t>за качественные показатели эффективности руководителям:</w:t>
      </w:r>
    </w:p>
    <w:p w14:paraId="34585FA4" w14:textId="6EF65940" w:rsidR="00BE1227" w:rsidRDefault="00BE1227" w:rsidP="00FB4D8D">
      <w:pPr>
        <w:spacing w:after="0" w:line="240" w:lineRule="auto"/>
        <w:ind w:firstLine="709"/>
        <w:jc w:val="both"/>
        <w:rPr>
          <w:rFonts w:ascii="Times New Roman" w:hAnsi="Times New Roman" w:cs="Times New Roman"/>
          <w:b/>
          <w:bCs/>
          <w:sz w:val="28"/>
          <w:szCs w:val="28"/>
          <w:lang w:eastAsia="ru-RU"/>
        </w:rPr>
      </w:pPr>
      <w:r w:rsidRPr="00694EBB">
        <w:rPr>
          <w:rFonts w:ascii="Times New Roman" w:hAnsi="Times New Roman" w:cs="Times New Roman"/>
          <w:bCs/>
          <w:sz w:val="28"/>
          <w:szCs w:val="28"/>
          <w:lang w:eastAsia="ru-RU"/>
        </w:rPr>
        <w:t>1)</w:t>
      </w:r>
      <w:r w:rsidRPr="00694EBB">
        <w:rPr>
          <w:rFonts w:ascii="Times New Roman" w:hAnsi="Times New Roman" w:cs="Times New Roman"/>
          <w:bCs/>
          <w:color w:val="FF0000"/>
          <w:sz w:val="28"/>
          <w:szCs w:val="28"/>
          <w:lang w:eastAsia="ru-RU"/>
        </w:rPr>
        <w:t xml:space="preserve"> </w:t>
      </w:r>
      <w:r w:rsidRPr="00694EBB">
        <w:rPr>
          <w:rFonts w:ascii="Times New Roman" w:hAnsi="Times New Roman" w:cs="Times New Roman"/>
          <w:bCs/>
          <w:sz w:val="28"/>
          <w:szCs w:val="28"/>
          <w:lang w:eastAsia="ru-RU"/>
        </w:rPr>
        <w:t xml:space="preserve">Основные качественные показатели эффективности деятельности учреждения, учитываемые при установлении надбавок стимулирующего характера </w:t>
      </w:r>
      <w:r w:rsidRPr="00694EBB">
        <w:rPr>
          <w:rFonts w:ascii="Times New Roman" w:hAnsi="Times New Roman" w:cs="Times New Roman"/>
          <w:b/>
          <w:bCs/>
          <w:sz w:val="28"/>
          <w:szCs w:val="28"/>
          <w:lang w:eastAsia="ru-RU"/>
        </w:rPr>
        <w:t>руководителям общеобразовательных организаций:</w:t>
      </w:r>
    </w:p>
    <w:p w14:paraId="74AE5BF1" w14:textId="77777777" w:rsidR="003A3363" w:rsidRDefault="003A3363" w:rsidP="00FB4D8D">
      <w:pPr>
        <w:spacing w:after="0" w:line="240" w:lineRule="auto"/>
        <w:ind w:firstLine="709"/>
        <w:jc w:val="both"/>
        <w:rPr>
          <w:rFonts w:ascii="Times New Roman" w:hAnsi="Times New Roman" w:cs="Times New Roman"/>
          <w:b/>
          <w:bCs/>
          <w:sz w:val="28"/>
          <w:szCs w:val="28"/>
          <w:lang w:eastAsia="ru-RU"/>
        </w:rPr>
      </w:pPr>
    </w:p>
    <w:p w14:paraId="3EE81DB5" w14:textId="77777777" w:rsidR="003A3363" w:rsidRDefault="003A3363" w:rsidP="00FB4D8D">
      <w:pPr>
        <w:spacing w:after="0" w:line="240" w:lineRule="auto"/>
        <w:ind w:firstLine="709"/>
        <w:jc w:val="both"/>
        <w:rPr>
          <w:rFonts w:ascii="Times New Roman" w:hAnsi="Times New Roman" w:cs="Times New Roman"/>
          <w:b/>
          <w:bCs/>
          <w:sz w:val="28"/>
          <w:szCs w:val="28"/>
          <w:lang w:eastAsia="ru-RU"/>
        </w:rPr>
      </w:pPr>
    </w:p>
    <w:tbl>
      <w:tblPr>
        <w:tblStyle w:val="a5"/>
        <w:tblW w:w="0" w:type="auto"/>
        <w:tblLook w:val="04A0" w:firstRow="1" w:lastRow="0" w:firstColumn="1" w:lastColumn="0" w:noHBand="0" w:noVBand="1"/>
      </w:tblPr>
      <w:tblGrid>
        <w:gridCol w:w="1076"/>
        <w:gridCol w:w="4731"/>
        <w:gridCol w:w="2126"/>
        <w:gridCol w:w="1978"/>
      </w:tblGrid>
      <w:tr w:rsidR="003A3363" w14:paraId="203B9988" w14:textId="77777777" w:rsidTr="00B8566A">
        <w:tc>
          <w:tcPr>
            <w:tcW w:w="1076" w:type="dxa"/>
          </w:tcPr>
          <w:p w14:paraId="406D86E1" w14:textId="4D8643B3" w:rsidR="003A3363" w:rsidRPr="003A3363" w:rsidRDefault="003A3363" w:rsidP="00F272E4">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lastRenderedPageBreak/>
              <w:t>№ п/п</w:t>
            </w:r>
          </w:p>
        </w:tc>
        <w:tc>
          <w:tcPr>
            <w:tcW w:w="4731" w:type="dxa"/>
          </w:tcPr>
          <w:p w14:paraId="44DC4B6A" w14:textId="32E00A29" w:rsidR="003A3363" w:rsidRPr="003A3363" w:rsidRDefault="003A3363" w:rsidP="00F272E4">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Перечень показателей</w:t>
            </w:r>
          </w:p>
        </w:tc>
        <w:tc>
          <w:tcPr>
            <w:tcW w:w="2126" w:type="dxa"/>
          </w:tcPr>
          <w:p w14:paraId="52460E01" w14:textId="57F2A275" w:rsidR="003A3363" w:rsidRPr="003A3363" w:rsidRDefault="003A3363" w:rsidP="00F272E4">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Значение показателей</w:t>
            </w:r>
          </w:p>
        </w:tc>
        <w:tc>
          <w:tcPr>
            <w:tcW w:w="1978" w:type="dxa"/>
          </w:tcPr>
          <w:p w14:paraId="649416CD" w14:textId="124F3AFF" w:rsidR="003A3363" w:rsidRPr="003A3363" w:rsidRDefault="003A3363" w:rsidP="00F272E4">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Размер стимулирующих выплат (% от должностного оклада)</w:t>
            </w:r>
          </w:p>
        </w:tc>
      </w:tr>
    </w:tbl>
    <w:p w14:paraId="187D65F9" w14:textId="77777777" w:rsidR="003A3363" w:rsidRDefault="003A3363" w:rsidP="003A3363">
      <w:pPr>
        <w:spacing w:after="0" w:line="14" w:lineRule="auto"/>
        <w:ind w:firstLine="709"/>
        <w:jc w:val="both"/>
        <w:rPr>
          <w:rFonts w:ascii="Times New Roman" w:hAnsi="Times New Roman" w:cs="Times New Roman"/>
          <w:b/>
          <w:bCs/>
          <w:sz w:val="28"/>
          <w:szCs w:val="28"/>
          <w:lang w:eastAsia="ru-RU"/>
        </w:rPr>
      </w:pPr>
    </w:p>
    <w:tbl>
      <w:tblPr>
        <w:tblStyle w:val="a5"/>
        <w:tblW w:w="0" w:type="auto"/>
        <w:tblLook w:val="04A0" w:firstRow="1" w:lastRow="0" w:firstColumn="1" w:lastColumn="0" w:noHBand="0" w:noVBand="1"/>
      </w:tblPr>
      <w:tblGrid>
        <w:gridCol w:w="1115"/>
        <w:gridCol w:w="4634"/>
        <w:gridCol w:w="2214"/>
        <w:gridCol w:w="1948"/>
      </w:tblGrid>
      <w:tr w:rsidR="003A3363" w14:paraId="79B326AA" w14:textId="77777777" w:rsidTr="00770A59">
        <w:trPr>
          <w:tblHeader/>
        </w:trPr>
        <w:tc>
          <w:tcPr>
            <w:tcW w:w="1115" w:type="dxa"/>
          </w:tcPr>
          <w:p w14:paraId="43FCC00B" w14:textId="6B2590ED" w:rsidR="003A3363" w:rsidRPr="003A3363" w:rsidRDefault="003A3363" w:rsidP="003A3363">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1</w:t>
            </w:r>
          </w:p>
        </w:tc>
        <w:tc>
          <w:tcPr>
            <w:tcW w:w="4634" w:type="dxa"/>
          </w:tcPr>
          <w:p w14:paraId="52602C94" w14:textId="1B35B3EF" w:rsidR="003A3363" w:rsidRPr="003A3363" w:rsidRDefault="003A3363" w:rsidP="003A3363">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2</w:t>
            </w:r>
          </w:p>
        </w:tc>
        <w:tc>
          <w:tcPr>
            <w:tcW w:w="2214" w:type="dxa"/>
          </w:tcPr>
          <w:p w14:paraId="4E9B07A6" w14:textId="7644A55F" w:rsidR="003A3363" w:rsidRPr="003A3363" w:rsidRDefault="003A3363" w:rsidP="003A3363">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3</w:t>
            </w:r>
          </w:p>
        </w:tc>
        <w:tc>
          <w:tcPr>
            <w:tcW w:w="1948" w:type="dxa"/>
          </w:tcPr>
          <w:p w14:paraId="2C815C00" w14:textId="42892DA4" w:rsidR="003A3363" w:rsidRPr="003A3363" w:rsidRDefault="003A3363" w:rsidP="003A3363">
            <w:pPr>
              <w:jc w:val="center"/>
              <w:rPr>
                <w:rFonts w:ascii="Times New Roman" w:hAnsi="Times New Roman" w:cs="Times New Roman"/>
                <w:sz w:val="24"/>
                <w:szCs w:val="24"/>
                <w:lang w:eastAsia="ru-RU"/>
              </w:rPr>
            </w:pPr>
            <w:r w:rsidRPr="003A3363">
              <w:rPr>
                <w:rFonts w:ascii="Times New Roman" w:hAnsi="Times New Roman" w:cs="Times New Roman"/>
                <w:sz w:val="24"/>
                <w:szCs w:val="24"/>
                <w:lang w:eastAsia="ru-RU"/>
              </w:rPr>
              <w:t>4</w:t>
            </w:r>
          </w:p>
        </w:tc>
      </w:tr>
      <w:tr w:rsidR="003A3363" w14:paraId="145FBDE3" w14:textId="77777777" w:rsidTr="0005653D">
        <w:tc>
          <w:tcPr>
            <w:tcW w:w="9911" w:type="dxa"/>
            <w:gridSpan w:val="4"/>
          </w:tcPr>
          <w:p w14:paraId="22CFAE55" w14:textId="254C66D4" w:rsidR="003A3363" w:rsidRPr="003A3363" w:rsidRDefault="003A3363" w:rsidP="003A3363">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Эффективность использования финансовых ресурсов </w:t>
            </w:r>
            <w:r w:rsidR="003F785D">
              <w:rPr>
                <w:rFonts w:ascii="Times New Roman" w:hAnsi="Times New Roman" w:cs="Times New Roman"/>
                <w:sz w:val="24"/>
                <w:szCs w:val="24"/>
                <w:lang w:eastAsia="ru-RU"/>
              </w:rPr>
              <w:t>(5%)</w:t>
            </w:r>
          </w:p>
        </w:tc>
      </w:tr>
      <w:tr w:rsidR="003A3363" w14:paraId="08F55BD8" w14:textId="77777777" w:rsidTr="00770A59">
        <w:trPr>
          <w:trHeight w:val="555"/>
        </w:trPr>
        <w:tc>
          <w:tcPr>
            <w:tcW w:w="1115" w:type="dxa"/>
            <w:vMerge w:val="restart"/>
          </w:tcPr>
          <w:p w14:paraId="0A2F51C1" w14:textId="29ACCB68" w:rsidR="003A3363" w:rsidRPr="003A3363" w:rsidRDefault="003A3363"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634" w:type="dxa"/>
            <w:vMerge w:val="restart"/>
          </w:tcPr>
          <w:p w14:paraId="11E513B9" w14:textId="4147B1CC" w:rsidR="003A3363" w:rsidRDefault="003A3363" w:rsidP="003A336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расходов на закупку товаров, работ, услуг для нужд образовательной организации в общем объеме расходов образовательной организации из внебюджетных источников </w:t>
            </w:r>
          </w:p>
          <w:p w14:paraId="54600432" w14:textId="767CC11D" w:rsidR="003A3363" w:rsidRPr="003A3363" w:rsidRDefault="003A3363" w:rsidP="003A3363">
            <w:pPr>
              <w:jc w:val="both"/>
              <w:rPr>
                <w:rFonts w:ascii="Times New Roman" w:hAnsi="Times New Roman" w:cs="Times New Roman"/>
                <w:i/>
                <w:iCs/>
                <w:sz w:val="24"/>
                <w:szCs w:val="24"/>
                <w:lang w:eastAsia="ru-RU"/>
              </w:rPr>
            </w:pPr>
            <w:r w:rsidRPr="003A3363">
              <w:rPr>
                <w:rFonts w:ascii="Times New Roman" w:hAnsi="Times New Roman" w:cs="Times New Roman"/>
                <w:i/>
                <w:iCs/>
                <w:sz w:val="24"/>
                <w:szCs w:val="24"/>
                <w:lang w:eastAsia="ru-RU"/>
              </w:rPr>
              <w:t xml:space="preserve">(Ежегодно (по состоянию на 01.01., применяется к рассмотрению в течение года)  </w:t>
            </w:r>
          </w:p>
        </w:tc>
        <w:tc>
          <w:tcPr>
            <w:tcW w:w="2214" w:type="dxa"/>
          </w:tcPr>
          <w:p w14:paraId="028DDD04" w14:textId="3390752F" w:rsidR="003A3363" w:rsidRPr="00B8566A" w:rsidRDefault="003A3363" w:rsidP="003A3363">
            <w:pPr>
              <w:jc w:val="center"/>
              <w:rPr>
                <w:rFonts w:ascii="Times New Roman" w:hAnsi="Times New Roman" w:cs="Times New Roman"/>
                <w:sz w:val="24"/>
                <w:szCs w:val="24"/>
                <w:lang w:eastAsia="ru-RU"/>
              </w:rPr>
            </w:pPr>
            <w:r w:rsidRPr="00B8566A">
              <w:rPr>
                <w:rFonts w:ascii="Times New Roman" w:hAnsi="Times New Roman" w:cs="Times New Roman"/>
                <w:sz w:val="24"/>
                <w:szCs w:val="24"/>
                <w:lang w:eastAsia="ru-RU"/>
              </w:rPr>
              <w:t>1-5%</w:t>
            </w:r>
          </w:p>
        </w:tc>
        <w:tc>
          <w:tcPr>
            <w:tcW w:w="1948" w:type="dxa"/>
          </w:tcPr>
          <w:p w14:paraId="176496AE" w14:textId="1A8B77EA" w:rsidR="003A3363" w:rsidRPr="003A3363"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r>
      <w:tr w:rsidR="003A3363" w14:paraId="1C4C19DE" w14:textId="77777777" w:rsidTr="00770A59">
        <w:trPr>
          <w:trHeight w:val="1127"/>
        </w:trPr>
        <w:tc>
          <w:tcPr>
            <w:tcW w:w="1115" w:type="dxa"/>
            <w:vMerge/>
          </w:tcPr>
          <w:p w14:paraId="5398990E" w14:textId="77777777" w:rsidR="003A3363" w:rsidRPr="003A3363" w:rsidRDefault="003A3363" w:rsidP="003A3363">
            <w:pPr>
              <w:jc w:val="center"/>
              <w:rPr>
                <w:rFonts w:ascii="Times New Roman" w:hAnsi="Times New Roman" w:cs="Times New Roman"/>
                <w:sz w:val="24"/>
                <w:szCs w:val="24"/>
                <w:lang w:eastAsia="ru-RU"/>
              </w:rPr>
            </w:pPr>
          </w:p>
        </w:tc>
        <w:tc>
          <w:tcPr>
            <w:tcW w:w="4634" w:type="dxa"/>
            <w:vMerge/>
          </w:tcPr>
          <w:p w14:paraId="20349929" w14:textId="77777777" w:rsidR="003A3363" w:rsidRPr="003A3363" w:rsidRDefault="003A3363" w:rsidP="003A3363">
            <w:pPr>
              <w:jc w:val="center"/>
              <w:rPr>
                <w:rFonts w:ascii="Times New Roman" w:hAnsi="Times New Roman" w:cs="Times New Roman"/>
                <w:sz w:val="24"/>
                <w:szCs w:val="24"/>
                <w:lang w:eastAsia="ru-RU"/>
              </w:rPr>
            </w:pPr>
          </w:p>
        </w:tc>
        <w:tc>
          <w:tcPr>
            <w:tcW w:w="2214" w:type="dxa"/>
          </w:tcPr>
          <w:p w14:paraId="1CE48307" w14:textId="6E03DCAE" w:rsidR="003A3363" w:rsidRPr="00B8566A" w:rsidRDefault="003A3363" w:rsidP="003A3363">
            <w:pPr>
              <w:jc w:val="center"/>
              <w:rPr>
                <w:rFonts w:ascii="Times New Roman" w:hAnsi="Times New Roman" w:cs="Times New Roman"/>
                <w:sz w:val="24"/>
                <w:szCs w:val="24"/>
                <w:lang w:eastAsia="ru-RU"/>
              </w:rPr>
            </w:pPr>
            <w:r w:rsidRPr="00B8566A">
              <w:rPr>
                <w:rFonts w:ascii="Times New Roman" w:hAnsi="Times New Roman" w:cs="Times New Roman"/>
                <w:sz w:val="24"/>
                <w:szCs w:val="24"/>
                <w:lang w:eastAsia="ru-RU"/>
              </w:rPr>
              <w:t>5-10%</w:t>
            </w:r>
          </w:p>
        </w:tc>
        <w:tc>
          <w:tcPr>
            <w:tcW w:w="1948" w:type="dxa"/>
          </w:tcPr>
          <w:p w14:paraId="058361D0" w14:textId="7383FD62" w:rsidR="003A3363" w:rsidRPr="003A3363"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3A3363" w14:paraId="15F5CBC6" w14:textId="77777777" w:rsidTr="00770A59">
        <w:tc>
          <w:tcPr>
            <w:tcW w:w="1115" w:type="dxa"/>
            <w:vMerge/>
          </w:tcPr>
          <w:p w14:paraId="599FADF9" w14:textId="77777777" w:rsidR="003A3363" w:rsidRPr="003A3363" w:rsidRDefault="003A3363" w:rsidP="003A3363">
            <w:pPr>
              <w:jc w:val="center"/>
              <w:rPr>
                <w:rFonts w:ascii="Times New Roman" w:hAnsi="Times New Roman" w:cs="Times New Roman"/>
                <w:sz w:val="24"/>
                <w:szCs w:val="24"/>
                <w:lang w:eastAsia="ru-RU"/>
              </w:rPr>
            </w:pPr>
          </w:p>
        </w:tc>
        <w:tc>
          <w:tcPr>
            <w:tcW w:w="4634" w:type="dxa"/>
            <w:vMerge/>
          </w:tcPr>
          <w:p w14:paraId="5DE220BE" w14:textId="77777777" w:rsidR="003A3363" w:rsidRPr="003A3363" w:rsidRDefault="003A3363" w:rsidP="003A3363">
            <w:pPr>
              <w:jc w:val="center"/>
              <w:rPr>
                <w:rFonts w:ascii="Times New Roman" w:hAnsi="Times New Roman" w:cs="Times New Roman"/>
                <w:sz w:val="24"/>
                <w:szCs w:val="24"/>
                <w:lang w:eastAsia="ru-RU"/>
              </w:rPr>
            </w:pPr>
          </w:p>
        </w:tc>
        <w:tc>
          <w:tcPr>
            <w:tcW w:w="2214" w:type="dxa"/>
          </w:tcPr>
          <w:p w14:paraId="470EF975" w14:textId="67ACA1DA" w:rsidR="003A3363" w:rsidRPr="003A3363"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&gt;10%</w:t>
            </w:r>
          </w:p>
        </w:tc>
        <w:tc>
          <w:tcPr>
            <w:tcW w:w="1948" w:type="dxa"/>
          </w:tcPr>
          <w:p w14:paraId="2484CE94" w14:textId="299C8D57" w:rsidR="003A3363" w:rsidRPr="003A3363"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B8566A" w14:paraId="4A82DCB8" w14:textId="77777777" w:rsidTr="0019672B">
        <w:tc>
          <w:tcPr>
            <w:tcW w:w="9911" w:type="dxa"/>
            <w:gridSpan w:val="4"/>
          </w:tcPr>
          <w:p w14:paraId="334A754D" w14:textId="4BE2003B" w:rsidR="00B8566A" w:rsidRPr="00B8566A" w:rsidRDefault="00B8566A" w:rsidP="00B8566A">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Кадровое обеспечение (55%)</w:t>
            </w:r>
          </w:p>
        </w:tc>
      </w:tr>
      <w:tr w:rsidR="00B8566A" w14:paraId="689F4B43" w14:textId="77777777" w:rsidTr="00770A59">
        <w:tc>
          <w:tcPr>
            <w:tcW w:w="1115" w:type="dxa"/>
          </w:tcPr>
          <w:p w14:paraId="063EC7AF" w14:textId="382FB818" w:rsidR="00B8566A" w:rsidRPr="003A3363"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4634" w:type="dxa"/>
          </w:tcPr>
          <w:p w14:paraId="608F2901" w14:textId="77777777" w:rsidR="00B8566A" w:rsidRDefault="00B8566A"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Сохранение достигнутого соотношения между уровнем оплаты труда отдельных категорий работников и уровнем средней заработной платы в Новосибирской области </w:t>
            </w:r>
          </w:p>
          <w:p w14:paraId="317F2612" w14:textId="6FD1173B" w:rsidR="00B8566A" w:rsidRPr="00B8566A" w:rsidRDefault="00B8566A" w:rsidP="00B8566A">
            <w:pPr>
              <w:jc w:val="both"/>
              <w:rPr>
                <w:rFonts w:ascii="Times New Roman" w:hAnsi="Times New Roman" w:cs="Times New Roman"/>
                <w:i/>
                <w:iCs/>
                <w:sz w:val="24"/>
                <w:szCs w:val="24"/>
                <w:lang w:eastAsia="ru-RU"/>
              </w:rPr>
            </w:pPr>
            <w:r w:rsidRPr="00B8566A">
              <w:rPr>
                <w:rFonts w:ascii="Times New Roman" w:hAnsi="Times New Roman" w:cs="Times New Roman"/>
                <w:i/>
                <w:iCs/>
                <w:sz w:val="24"/>
                <w:szCs w:val="24"/>
                <w:lang w:eastAsia="ru-RU"/>
              </w:rPr>
              <w:t xml:space="preserve">(Ежеквартально на основании сведений формы мониторинга средней заработной платы)  </w:t>
            </w:r>
          </w:p>
        </w:tc>
        <w:tc>
          <w:tcPr>
            <w:tcW w:w="2214" w:type="dxa"/>
          </w:tcPr>
          <w:p w14:paraId="75E43B6E" w14:textId="7C7554F3" w:rsidR="00B8566A"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 </w:t>
            </w:r>
          </w:p>
        </w:tc>
        <w:tc>
          <w:tcPr>
            <w:tcW w:w="1948" w:type="dxa"/>
          </w:tcPr>
          <w:p w14:paraId="4FC8E252" w14:textId="3C48DF45" w:rsidR="00B8566A"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B8566A" w14:paraId="3902A6A9" w14:textId="77777777" w:rsidTr="00770A59">
        <w:tc>
          <w:tcPr>
            <w:tcW w:w="1115" w:type="dxa"/>
          </w:tcPr>
          <w:p w14:paraId="258602DF" w14:textId="35C0764A" w:rsidR="00B8566A"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4634" w:type="dxa"/>
          </w:tcPr>
          <w:p w14:paraId="36928AB5" w14:textId="77777777" w:rsidR="00B8566A" w:rsidRDefault="00B8566A"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средней заработной платы работников организаций в отчетном году по сравнению с предшествующим годом без учета повышения размера заработной платы в соответствии с нормативными правовыми актами Губернатора Новосибирской области и Правительства Новосибирской области</w:t>
            </w:r>
            <w:r>
              <w:rPr>
                <w:rStyle w:val="ac"/>
                <w:rFonts w:ascii="Times New Roman" w:hAnsi="Times New Roman" w:cs="Times New Roman"/>
                <w:sz w:val="24"/>
                <w:szCs w:val="24"/>
                <w:lang w:eastAsia="ru-RU"/>
              </w:rPr>
              <w:footnoteReference w:id="1"/>
            </w:r>
            <w:r>
              <w:rPr>
                <w:rFonts w:ascii="Times New Roman" w:hAnsi="Times New Roman" w:cs="Times New Roman"/>
                <w:sz w:val="24"/>
                <w:szCs w:val="24"/>
                <w:lang w:eastAsia="ru-RU"/>
              </w:rPr>
              <w:t xml:space="preserve"> (за счет внебюджетных фондов) </w:t>
            </w:r>
          </w:p>
          <w:p w14:paraId="2128E2E8" w14:textId="102E20FD" w:rsidR="00F70983" w:rsidRPr="00F70983" w:rsidRDefault="00F70983" w:rsidP="00B8566A">
            <w:pPr>
              <w:jc w:val="both"/>
              <w:rPr>
                <w:rFonts w:ascii="Times New Roman" w:hAnsi="Times New Roman" w:cs="Times New Roman"/>
                <w:i/>
                <w:iCs/>
                <w:sz w:val="24"/>
                <w:szCs w:val="24"/>
                <w:lang w:eastAsia="ru-RU"/>
              </w:rPr>
            </w:pPr>
            <w:r w:rsidRPr="00F70983">
              <w:rPr>
                <w:rFonts w:ascii="Times New Roman" w:hAnsi="Times New Roman" w:cs="Times New Roman"/>
                <w:bCs/>
                <w:i/>
                <w:iCs/>
                <w:sz w:val="24"/>
                <w:szCs w:val="24"/>
                <w:lang w:eastAsia="ru-RU"/>
              </w:rPr>
              <w:t>(Ежегодно, по состоянию на 01.02 применяется к рассмотрению в течение всего календарного года)</w:t>
            </w:r>
          </w:p>
        </w:tc>
        <w:tc>
          <w:tcPr>
            <w:tcW w:w="2214" w:type="dxa"/>
          </w:tcPr>
          <w:p w14:paraId="3895AA1C" w14:textId="0459C1EB" w:rsidR="00B8566A"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60ABC71E" w14:textId="02710D05" w:rsidR="00B8566A"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B8566A" w14:paraId="4A2B8DDB" w14:textId="77777777" w:rsidTr="00770A59">
        <w:tc>
          <w:tcPr>
            <w:tcW w:w="1115" w:type="dxa"/>
          </w:tcPr>
          <w:p w14:paraId="524299E0" w14:textId="03EDDAA9" w:rsidR="00B8566A" w:rsidRDefault="00B8566A"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4634" w:type="dxa"/>
          </w:tcPr>
          <w:p w14:paraId="09AA9E1B" w14:textId="77777777" w:rsidR="00B8566A" w:rsidRDefault="00B8566A"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Повышение квалификации на базе ведущих классических, инженерно-технических образовательных организаций высшего образования и научных организаций, в том числе в форме стажировок, работающих в системе общего образования учителей математики, физики, химии и биологии по преподаваемому учебному предмету </w:t>
            </w:r>
          </w:p>
          <w:p w14:paraId="60161558" w14:textId="223341EC" w:rsidR="00B8566A" w:rsidRPr="00C00765" w:rsidRDefault="00B8566A" w:rsidP="00B8566A">
            <w:pPr>
              <w:jc w:val="both"/>
              <w:rPr>
                <w:rFonts w:ascii="Times New Roman" w:hAnsi="Times New Roman" w:cs="Times New Roman"/>
                <w:i/>
                <w:iCs/>
                <w:sz w:val="24"/>
                <w:szCs w:val="24"/>
                <w:lang w:eastAsia="ru-RU"/>
              </w:rPr>
            </w:pPr>
            <w:r w:rsidRPr="00C00765">
              <w:rPr>
                <w:rFonts w:ascii="Times New Roman" w:hAnsi="Times New Roman" w:cs="Times New Roman"/>
                <w:i/>
                <w:iCs/>
                <w:sz w:val="24"/>
                <w:szCs w:val="24"/>
                <w:lang w:eastAsia="ru-RU"/>
              </w:rPr>
              <w:lastRenderedPageBreak/>
              <w:t>(Ежегодно по состоянию на 01.01</w:t>
            </w:r>
            <w:r w:rsidR="00E528E9">
              <w:rPr>
                <w:rFonts w:ascii="Times New Roman" w:hAnsi="Times New Roman" w:cs="Times New Roman"/>
                <w:i/>
                <w:iCs/>
                <w:sz w:val="24"/>
                <w:szCs w:val="24"/>
                <w:lang w:eastAsia="ru-RU"/>
              </w:rPr>
              <w:t>,</w:t>
            </w:r>
            <w:r w:rsidRPr="00C00765">
              <w:rPr>
                <w:rFonts w:ascii="Times New Roman" w:hAnsi="Times New Roman" w:cs="Times New Roman"/>
                <w:i/>
                <w:iCs/>
                <w:sz w:val="24"/>
                <w:szCs w:val="24"/>
                <w:lang w:eastAsia="ru-RU"/>
              </w:rPr>
              <w:t xml:space="preserve"> применя</w:t>
            </w:r>
            <w:r w:rsidR="00C00765" w:rsidRPr="00C00765">
              <w:rPr>
                <w:rFonts w:ascii="Times New Roman" w:hAnsi="Times New Roman" w:cs="Times New Roman"/>
                <w:i/>
                <w:iCs/>
                <w:sz w:val="24"/>
                <w:szCs w:val="24"/>
                <w:lang w:eastAsia="ru-RU"/>
              </w:rPr>
              <w:t>е</w:t>
            </w:r>
            <w:r w:rsidR="00E528E9">
              <w:rPr>
                <w:rFonts w:ascii="Times New Roman" w:hAnsi="Times New Roman" w:cs="Times New Roman"/>
                <w:i/>
                <w:iCs/>
                <w:sz w:val="24"/>
                <w:szCs w:val="24"/>
                <w:lang w:eastAsia="ru-RU"/>
              </w:rPr>
              <w:t>т</w:t>
            </w:r>
            <w:r w:rsidR="00C00765" w:rsidRPr="00C00765">
              <w:rPr>
                <w:rFonts w:ascii="Times New Roman" w:hAnsi="Times New Roman" w:cs="Times New Roman"/>
                <w:i/>
                <w:iCs/>
                <w:sz w:val="24"/>
                <w:szCs w:val="24"/>
                <w:lang w:eastAsia="ru-RU"/>
              </w:rPr>
              <w:t>ся к рассмотрению в течение всего календарного года)</w:t>
            </w:r>
            <w:r w:rsidRPr="00C00765">
              <w:rPr>
                <w:rFonts w:ascii="Times New Roman" w:hAnsi="Times New Roman" w:cs="Times New Roman"/>
                <w:i/>
                <w:iCs/>
                <w:sz w:val="24"/>
                <w:szCs w:val="24"/>
                <w:lang w:eastAsia="ru-RU"/>
              </w:rPr>
              <w:t xml:space="preserve"> </w:t>
            </w:r>
          </w:p>
        </w:tc>
        <w:tc>
          <w:tcPr>
            <w:tcW w:w="2214" w:type="dxa"/>
          </w:tcPr>
          <w:p w14:paraId="4A3DAB2F" w14:textId="3B344687" w:rsidR="00B8566A"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30%</w:t>
            </w:r>
          </w:p>
        </w:tc>
        <w:tc>
          <w:tcPr>
            <w:tcW w:w="1948" w:type="dxa"/>
          </w:tcPr>
          <w:p w14:paraId="3ADCF83A" w14:textId="5F8275B1" w:rsidR="00B8566A"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C00765" w14:paraId="2349E77F" w14:textId="77777777" w:rsidTr="00770A59">
        <w:tc>
          <w:tcPr>
            <w:tcW w:w="1115" w:type="dxa"/>
          </w:tcPr>
          <w:p w14:paraId="0B850DF9" w14:textId="6542B6A5"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634" w:type="dxa"/>
          </w:tcPr>
          <w:p w14:paraId="460C0172" w14:textId="77777777" w:rsidR="00C00765" w:rsidRDefault="00C00765"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Доля педагогических работников, имеющих первую или высшую квалификационную категории, в общей численности педагогических работников, подлежащих аттестации в текущем году</w:t>
            </w:r>
          </w:p>
          <w:p w14:paraId="0A75B837" w14:textId="2457BE66" w:rsidR="00C00765" w:rsidRPr="00C00765" w:rsidRDefault="00C00765" w:rsidP="00B8566A">
            <w:pPr>
              <w:jc w:val="both"/>
              <w:rPr>
                <w:rFonts w:ascii="Times New Roman" w:hAnsi="Times New Roman" w:cs="Times New Roman"/>
                <w:i/>
                <w:iCs/>
                <w:sz w:val="24"/>
                <w:szCs w:val="24"/>
                <w:lang w:eastAsia="ru-RU"/>
              </w:rPr>
            </w:pPr>
            <w:r w:rsidRPr="00C00765">
              <w:rPr>
                <w:rFonts w:ascii="Times New Roman" w:hAnsi="Times New Roman" w:cs="Times New Roman"/>
                <w:i/>
                <w:iCs/>
                <w:sz w:val="24"/>
                <w:szCs w:val="24"/>
                <w:lang w:eastAsia="ru-RU"/>
              </w:rPr>
              <w:t xml:space="preserve">(Ежегодно, на 01.09 применяется к рассмотрению в течение календарного года) </w:t>
            </w:r>
          </w:p>
        </w:tc>
        <w:tc>
          <w:tcPr>
            <w:tcW w:w="2214" w:type="dxa"/>
          </w:tcPr>
          <w:p w14:paraId="6128D6A4" w14:textId="4821789C"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80% и более</w:t>
            </w:r>
          </w:p>
        </w:tc>
        <w:tc>
          <w:tcPr>
            <w:tcW w:w="1948" w:type="dxa"/>
          </w:tcPr>
          <w:p w14:paraId="76BF4869" w14:textId="471CCFBD"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C00765" w14:paraId="6E4B6496" w14:textId="77777777" w:rsidTr="00770A59">
        <w:trPr>
          <w:trHeight w:val="578"/>
        </w:trPr>
        <w:tc>
          <w:tcPr>
            <w:tcW w:w="1115" w:type="dxa"/>
            <w:vMerge w:val="restart"/>
          </w:tcPr>
          <w:p w14:paraId="3EE560BE" w14:textId="73DE53D3"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4634" w:type="dxa"/>
            <w:vMerge w:val="restart"/>
          </w:tcPr>
          <w:p w14:paraId="7236CA32" w14:textId="77777777" w:rsidR="00C00765" w:rsidRDefault="00C00765"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учителей математики, физики, химии, биологии в возрасте до 35 лет </w:t>
            </w:r>
          </w:p>
          <w:p w14:paraId="00BD4154" w14:textId="73D52CF9" w:rsidR="00C00765" w:rsidRDefault="00C00765" w:rsidP="00B8566A">
            <w:pPr>
              <w:jc w:val="both"/>
              <w:rPr>
                <w:rFonts w:ascii="Times New Roman" w:hAnsi="Times New Roman" w:cs="Times New Roman"/>
                <w:sz w:val="24"/>
                <w:szCs w:val="24"/>
                <w:lang w:eastAsia="ru-RU"/>
              </w:rPr>
            </w:pPr>
            <w:r w:rsidRPr="00C00765">
              <w:rPr>
                <w:rFonts w:ascii="Times New Roman" w:hAnsi="Times New Roman" w:cs="Times New Roman"/>
                <w:i/>
                <w:iCs/>
                <w:sz w:val="24"/>
                <w:szCs w:val="24"/>
                <w:lang w:eastAsia="ru-RU"/>
              </w:rPr>
              <w:t>(Ежегодно, на 01.09 применяется к рассмотрению в течение календарного года)</w:t>
            </w:r>
          </w:p>
        </w:tc>
        <w:tc>
          <w:tcPr>
            <w:tcW w:w="2214" w:type="dxa"/>
          </w:tcPr>
          <w:p w14:paraId="777FE0FE" w14:textId="410E52F1"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 – 29%</w:t>
            </w:r>
          </w:p>
        </w:tc>
        <w:tc>
          <w:tcPr>
            <w:tcW w:w="1948" w:type="dxa"/>
          </w:tcPr>
          <w:p w14:paraId="7FE77A4A" w14:textId="7EC92989"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r>
      <w:tr w:rsidR="00C00765" w14:paraId="73F6C481" w14:textId="77777777" w:rsidTr="00770A59">
        <w:tc>
          <w:tcPr>
            <w:tcW w:w="1115" w:type="dxa"/>
            <w:vMerge/>
          </w:tcPr>
          <w:p w14:paraId="6F41DF8E" w14:textId="77777777" w:rsidR="00C00765" w:rsidRDefault="00C00765" w:rsidP="003A3363">
            <w:pPr>
              <w:jc w:val="center"/>
              <w:rPr>
                <w:rFonts w:ascii="Times New Roman" w:hAnsi="Times New Roman" w:cs="Times New Roman"/>
                <w:sz w:val="24"/>
                <w:szCs w:val="24"/>
                <w:lang w:eastAsia="ru-RU"/>
              </w:rPr>
            </w:pPr>
          </w:p>
        </w:tc>
        <w:tc>
          <w:tcPr>
            <w:tcW w:w="4634" w:type="dxa"/>
            <w:vMerge/>
          </w:tcPr>
          <w:p w14:paraId="4D2A3C67" w14:textId="77777777" w:rsidR="00C00765" w:rsidRDefault="00C00765" w:rsidP="00B8566A">
            <w:pPr>
              <w:jc w:val="both"/>
              <w:rPr>
                <w:rFonts w:ascii="Times New Roman" w:hAnsi="Times New Roman" w:cs="Times New Roman"/>
                <w:sz w:val="24"/>
                <w:szCs w:val="24"/>
                <w:lang w:eastAsia="ru-RU"/>
              </w:rPr>
            </w:pPr>
          </w:p>
        </w:tc>
        <w:tc>
          <w:tcPr>
            <w:tcW w:w="2214" w:type="dxa"/>
          </w:tcPr>
          <w:p w14:paraId="685C11F5" w14:textId="055DE93B"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30% и более</w:t>
            </w:r>
          </w:p>
        </w:tc>
        <w:tc>
          <w:tcPr>
            <w:tcW w:w="1948" w:type="dxa"/>
          </w:tcPr>
          <w:p w14:paraId="2F29DC57" w14:textId="064B7A50"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C00765" w14:paraId="5C39C965" w14:textId="77777777" w:rsidTr="00770A59">
        <w:tc>
          <w:tcPr>
            <w:tcW w:w="1115" w:type="dxa"/>
          </w:tcPr>
          <w:p w14:paraId="2929881E" w14:textId="2FEFFDA3"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4634" w:type="dxa"/>
          </w:tcPr>
          <w:p w14:paraId="15BA81E0" w14:textId="77777777" w:rsidR="00C00765" w:rsidRDefault="00C00765"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Укомплектованность кадрами на начало учебного года (количество вакантных должностей) </w:t>
            </w:r>
          </w:p>
          <w:p w14:paraId="3957C17D" w14:textId="2F152141" w:rsidR="00C00765" w:rsidRDefault="00C00765" w:rsidP="00B8566A">
            <w:pPr>
              <w:jc w:val="both"/>
              <w:rPr>
                <w:rFonts w:ascii="Times New Roman" w:hAnsi="Times New Roman" w:cs="Times New Roman"/>
                <w:sz w:val="24"/>
                <w:szCs w:val="24"/>
                <w:lang w:eastAsia="ru-RU"/>
              </w:rPr>
            </w:pPr>
            <w:r w:rsidRPr="00C00765">
              <w:rPr>
                <w:rFonts w:ascii="Times New Roman" w:hAnsi="Times New Roman" w:cs="Times New Roman"/>
                <w:i/>
                <w:iCs/>
                <w:sz w:val="24"/>
                <w:szCs w:val="24"/>
                <w:lang w:eastAsia="ru-RU"/>
              </w:rPr>
              <w:t>(Ежегодно, на 01.09 применяется к рассмотрению в течение календарного года)</w:t>
            </w:r>
          </w:p>
        </w:tc>
        <w:tc>
          <w:tcPr>
            <w:tcW w:w="2214" w:type="dxa"/>
          </w:tcPr>
          <w:p w14:paraId="76A6A309" w14:textId="4854B33C"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948" w:type="dxa"/>
          </w:tcPr>
          <w:p w14:paraId="71C98D2C" w14:textId="746CECB8"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C00765" w14:paraId="6EFD0192" w14:textId="77777777" w:rsidTr="00770A59">
        <w:tc>
          <w:tcPr>
            <w:tcW w:w="1115" w:type="dxa"/>
          </w:tcPr>
          <w:p w14:paraId="012188BA" w14:textId="7B32309A"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4634" w:type="dxa"/>
          </w:tcPr>
          <w:p w14:paraId="6E4D98AA" w14:textId="77777777" w:rsidR="00C00765" w:rsidRDefault="00C00765" w:rsidP="00B8566A">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поступивших в НГПУ на профили (математика, физика, химия, биология)</w:t>
            </w:r>
          </w:p>
          <w:p w14:paraId="156084A6" w14:textId="77777777" w:rsidR="00C00765" w:rsidRPr="00C00765" w:rsidRDefault="00C00765" w:rsidP="00B8566A">
            <w:pPr>
              <w:jc w:val="both"/>
              <w:rPr>
                <w:rFonts w:ascii="Times New Roman" w:hAnsi="Times New Roman" w:cs="Times New Roman"/>
                <w:i/>
                <w:iCs/>
                <w:sz w:val="24"/>
                <w:szCs w:val="24"/>
                <w:u w:val="single"/>
                <w:lang w:eastAsia="ru-RU"/>
              </w:rPr>
            </w:pPr>
            <w:r w:rsidRPr="00C00765">
              <w:rPr>
                <w:rFonts w:ascii="Times New Roman" w:hAnsi="Times New Roman" w:cs="Times New Roman"/>
                <w:i/>
                <w:iCs/>
                <w:sz w:val="24"/>
                <w:szCs w:val="24"/>
                <w:u w:val="single"/>
                <w:lang w:eastAsia="ru-RU"/>
              </w:rPr>
              <w:t xml:space="preserve">Всего/в рамках целевого приема/целевого обучения </w:t>
            </w:r>
          </w:p>
          <w:p w14:paraId="7E8701F0" w14:textId="5B26B02C" w:rsidR="00C00765" w:rsidRDefault="00C00765" w:rsidP="00B8566A">
            <w:pPr>
              <w:jc w:val="both"/>
              <w:rPr>
                <w:rFonts w:ascii="Times New Roman" w:hAnsi="Times New Roman" w:cs="Times New Roman"/>
                <w:sz w:val="24"/>
                <w:szCs w:val="24"/>
                <w:lang w:eastAsia="ru-RU"/>
              </w:rPr>
            </w:pPr>
            <w:r w:rsidRPr="00C00765">
              <w:rPr>
                <w:rFonts w:ascii="Times New Roman" w:hAnsi="Times New Roman" w:cs="Times New Roman"/>
                <w:i/>
                <w:iCs/>
                <w:sz w:val="24"/>
                <w:szCs w:val="24"/>
                <w:lang w:eastAsia="ru-RU"/>
              </w:rPr>
              <w:t>(Ежегодно на 01.09</w:t>
            </w:r>
            <w:r w:rsidR="00E528E9">
              <w:rPr>
                <w:rFonts w:ascii="Times New Roman" w:hAnsi="Times New Roman" w:cs="Times New Roman"/>
                <w:i/>
                <w:iCs/>
                <w:sz w:val="24"/>
                <w:szCs w:val="24"/>
                <w:lang w:eastAsia="ru-RU"/>
              </w:rPr>
              <w:t>,</w:t>
            </w:r>
            <w:r w:rsidRPr="00C00765">
              <w:rPr>
                <w:rFonts w:ascii="Times New Roman" w:hAnsi="Times New Roman" w:cs="Times New Roman"/>
                <w:i/>
                <w:iCs/>
                <w:sz w:val="24"/>
                <w:szCs w:val="24"/>
                <w:lang w:eastAsia="ru-RU"/>
              </w:rPr>
              <w:t xml:space="preserve"> применяется к рассмотрению в течение календарного года)</w:t>
            </w:r>
          </w:p>
        </w:tc>
        <w:tc>
          <w:tcPr>
            <w:tcW w:w="2214" w:type="dxa"/>
          </w:tcPr>
          <w:p w14:paraId="1C624123" w14:textId="315565A5"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утвержденной дорожной карты </w:t>
            </w:r>
          </w:p>
        </w:tc>
        <w:tc>
          <w:tcPr>
            <w:tcW w:w="1948" w:type="dxa"/>
          </w:tcPr>
          <w:p w14:paraId="00699EC8" w14:textId="2A246DAA" w:rsidR="00C00765" w:rsidRDefault="00C00765" w:rsidP="003A336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C00765" w14:paraId="67DDC56A" w14:textId="77777777" w:rsidTr="00770A59">
        <w:tc>
          <w:tcPr>
            <w:tcW w:w="1115" w:type="dxa"/>
          </w:tcPr>
          <w:p w14:paraId="6FFD671D" w14:textId="41EB6A92" w:rsidR="00C00765" w:rsidRDefault="00C00765"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4634" w:type="dxa"/>
          </w:tcPr>
          <w:p w14:paraId="5D90C0DD" w14:textId="40F11739" w:rsidR="00C00765" w:rsidRDefault="00C00765" w:rsidP="00C0076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договоров о целевом обучении по направлениям подготовки (специальностям) высшего педагогического образования</w:t>
            </w:r>
            <w:r>
              <w:rPr>
                <w:rStyle w:val="ac"/>
                <w:rFonts w:ascii="Times New Roman" w:hAnsi="Times New Roman" w:cs="Times New Roman"/>
                <w:sz w:val="24"/>
                <w:szCs w:val="24"/>
                <w:lang w:eastAsia="ru-RU"/>
              </w:rPr>
              <w:footnoteReference w:id="2"/>
            </w:r>
          </w:p>
          <w:p w14:paraId="14A23DA1" w14:textId="7CBAEDB5" w:rsidR="00C00765" w:rsidRPr="00C00765" w:rsidRDefault="00C00765" w:rsidP="00C00765">
            <w:pPr>
              <w:jc w:val="both"/>
              <w:rPr>
                <w:rFonts w:ascii="Times New Roman" w:hAnsi="Times New Roman" w:cs="Times New Roman"/>
                <w:i/>
                <w:iCs/>
                <w:sz w:val="24"/>
                <w:szCs w:val="24"/>
                <w:u w:val="single"/>
                <w:lang w:eastAsia="ru-RU"/>
              </w:rPr>
            </w:pPr>
            <w:r w:rsidRPr="00C00765">
              <w:rPr>
                <w:rFonts w:ascii="Times New Roman" w:hAnsi="Times New Roman" w:cs="Times New Roman"/>
                <w:i/>
                <w:iCs/>
                <w:sz w:val="24"/>
                <w:szCs w:val="24"/>
                <w:u w:val="single"/>
                <w:lang w:eastAsia="ru-RU"/>
              </w:rPr>
              <w:t>Всего/</w:t>
            </w:r>
            <w:r>
              <w:rPr>
                <w:rFonts w:ascii="Times New Roman" w:hAnsi="Times New Roman" w:cs="Times New Roman"/>
                <w:i/>
                <w:iCs/>
                <w:sz w:val="24"/>
                <w:szCs w:val="24"/>
                <w:u w:val="single"/>
                <w:lang w:eastAsia="ru-RU"/>
              </w:rPr>
              <w:t>по целевому</w:t>
            </w:r>
            <w:r w:rsidRPr="00C00765">
              <w:rPr>
                <w:rFonts w:ascii="Times New Roman" w:hAnsi="Times New Roman" w:cs="Times New Roman"/>
                <w:i/>
                <w:iCs/>
                <w:sz w:val="24"/>
                <w:szCs w:val="24"/>
                <w:u w:val="single"/>
                <w:lang w:eastAsia="ru-RU"/>
              </w:rPr>
              <w:t xml:space="preserve"> прием</w:t>
            </w:r>
            <w:r>
              <w:rPr>
                <w:rFonts w:ascii="Times New Roman" w:hAnsi="Times New Roman" w:cs="Times New Roman"/>
                <w:i/>
                <w:iCs/>
                <w:sz w:val="24"/>
                <w:szCs w:val="24"/>
                <w:u w:val="single"/>
                <w:lang w:eastAsia="ru-RU"/>
              </w:rPr>
              <w:t>у</w:t>
            </w:r>
            <w:r w:rsidRPr="00C00765">
              <w:rPr>
                <w:rFonts w:ascii="Times New Roman" w:hAnsi="Times New Roman" w:cs="Times New Roman"/>
                <w:i/>
                <w:iCs/>
                <w:sz w:val="24"/>
                <w:szCs w:val="24"/>
                <w:u w:val="single"/>
                <w:lang w:eastAsia="ru-RU"/>
              </w:rPr>
              <w:t>/целево</w:t>
            </w:r>
            <w:r>
              <w:rPr>
                <w:rFonts w:ascii="Times New Roman" w:hAnsi="Times New Roman" w:cs="Times New Roman"/>
                <w:i/>
                <w:iCs/>
                <w:sz w:val="24"/>
                <w:szCs w:val="24"/>
                <w:u w:val="single"/>
                <w:lang w:eastAsia="ru-RU"/>
              </w:rPr>
              <w:t>му</w:t>
            </w:r>
            <w:r w:rsidRPr="00C00765">
              <w:rPr>
                <w:rFonts w:ascii="Times New Roman" w:hAnsi="Times New Roman" w:cs="Times New Roman"/>
                <w:i/>
                <w:iCs/>
                <w:sz w:val="24"/>
                <w:szCs w:val="24"/>
                <w:u w:val="single"/>
                <w:lang w:eastAsia="ru-RU"/>
              </w:rPr>
              <w:t xml:space="preserve"> обучени</w:t>
            </w:r>
            <w:r>
              <w:rPr>
                <w:rFonts w:ascii="Times New Roman" w:hAnsi="Times New Roman" w:cs="Times New Roman"/>
                <w:i/>
                <w:iCs/>
                <w:sz w:val="24"/>
                <w:szCs w:val="24"/>
                <w:u w:val="single"/>
                <w:lang w:eastAsia="ru-RU"/>
              </w:rPr>
              <w:t>ю</w:t>
            </w:r>
          </w:p>
          <w:p w14:paraId="6769B9D8" w14:textId="724DD81C" w:rsidR="00C00765" w:rsidRDefault="00C00765" w:rsidP="00C00765">
            <w:pPr>
              <w:jc w:val="both"/>
              <w:rPr>
                <w:rFonts w:ascii="Times New Roman" w:hAnsi="Times New Roman" w:cs="Times New Roman"/>
                <w:sz w:val="24"/>
                <w:szCs w:val="24"/>
                <w:lang w:eastAsia="ru-RU"/>
              </w:rPr>
            </w:pPr>
            <w:r w:rsidRPr="00C00765">
              <w:rPr>
                <w:rFonts w:ascii="Times New Roman" w:hAnsi="Times New Roman" w:cs="Times New Roman"/>
                <w:i/>
                <w:iCs/>
                <w:sz w:val="24"/>
                <w:szCs w:val="24"/>
                <w:lang w:eastAsia="ru-RU"/>
              </w:rPr>
              <w:t>(Ежегодно на 01.09</w:t>
            </w:r>
            <w:r w:rsidR="00E528E9">
              <w:rPr>
                <w:rFonts w:ascii="Times New Roman" w:hAnsi="Times New Roman" w:cs="Times New Roman"/>
                <w:i/>
                <w:iCs/>
                <w:sz w:val="24"/>
                <w:szCs w:val="24"/>
                <w:lang w:eastAsia="ru-RU"/>
              </w:rPr>
              <w:t>,</w:t>
            </w:r>
            <w:r w:rsidRPr="00C00765">
              <w:rPr>
                <w:rFonts w:ascii="Times New Roman" w:hAnsi="Times New Roman" w:cs="Times New Roman"/>
                <w:i/>
                <w:iCs/>
                <w:sz w:val="24"/>
                <w:szCs w:val="24"/>
                <w:lang w:eastAsia="ru-RU"/>
              </w:rPr>
              <w:t xml:space="preserve"> применяется к рассмотрению в течение календарного года)</w:t>
            </w:r>
          </w:p>
        </w:tc>
        <w:tc>
          <w:tcPr>
            <w:tcW w:w="2214" w:type="dxa"/>
          </w:tcPr>
          <w:p w14:paraId="5E0B8C7A" w14:textId="7258975B" w:rsidR="00C00765" w:rsidRDefault="00C00765"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утвержденной дорожной карты </w:t>
            </w:r>
          </w:p>
        </w:tc>
        <w:tc>
          <w:tcPr>
            <w:tcW w:w="1948" w:type="dxa"/>
          </w:tcPr>
          <w:p w14:paraId="7C190B91" w14:textId="4BB3848E" w:rsidR="00C00765" w:rsidRDefault="00C00765"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7C4929" w14:paraId="7831A8A1" w14:textId="77777777" w:rsidTr="00770A59">
        <w:tc>
          <w:tcPr>
            <w:tcW w:w="1115" w:type="dxa"/>
          </w:tcPr>
          <w:p w14:paraId="424EEFFE" w14:textId="59606BF2"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4634" w:type="dxa"/>
          </w:tcPr>
          <w:p w14:paraId="2D4AAFF8" w14:textId="77777777" w:rsidR="007C4929" w:rsidRDefault="007C4929" w:rsidP="00C0076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Участие общеобразовательной организации (административно-управленческой команды, педагогов) в работе экспериментальных, инновационных, стажировочных </w:t>
            </w:r>
            <w:r>
              <w:rPr>
                <w:rFonts w:ascii="Times New Roman" w:hAnsi="Times New Roman" w:cs="Times New Roman"/>
                <w:sz w:val="24"/>
                <w:szCs w:val="24"/>
                <w:lang w:eastAsia="ru-RU"/>
              </w:rPr>
              <w:lastRenderedPageBreak/>
              <w:t>площадок, проектах разного уровня, конкурсах профессионального мастерства</w:t>
            </w:r>
          </w:p>
          <w:p w14:paraId="6959C44E" w14:textId="014214EB" w:rsidR="00E42CD8" w:rsidRPr="003F785D" w:rsidRDefault="00E42CD8" w:rsidP="00C00765">
            <w:pPr>
              <w:jc w:val="both"/>
              <w:rPr>
                <w:rFonts w:ascii="Times New Roman" w:hAnsi="Times New Roman" w:cs="Times New Roman"/>
                <w:i/>
                <w:iCs/>
                <w:sz w:val="24"/>
                <w:szCs w:val="24"/>
                <w:lang w:eastAsia="ru-RU"/>
              </w:rPr>
            </w:pPr>
            <w:r w:rsidRPr="003F785D">
              <w:rPr>
                <w:rFonts w:ascii="Times New Roman" w:hAnsi="Times New Roman" w:cs="Times New Roman"/>
                <w:i/>
                <w:iCs/>
                <w:sz w:val="24"/>
                <w:szCs w:val="24"/>
                <w:lang w:eastAsia="ru-RU"/>
              </w:rPr>
              <w:t>(Ежегодно</w:t>
            </w:r>
            <w:r w:rsidR="003F785D" w:rsidRPr="003F785D">
              <w:rPr>
                <w:rFonts w:ascii="Times New Roman" w:hAnsi="Times New Roman" w:cs="Times New Roman"/>
                <w:i/>
                <w:iCs/>
                <w:sz w:val="24"/>
                <w:szCs w:val="24"/>
                <w:lang w:eastAsia="ru-RU"/>
              </w:rPr>
              <w:t xml:space="preserve"> по состоянию на 01.01, применяется к рассмотрению в течение календарного года)</w:t>
            </w:r>
          </w:p>
        </w:tc>
        <w:tc>
          <w:tcPr>
            <w:tcW w:w="2214" w:type="dxa"/>
          </w:tcPr>
          <w:p w14:paraId="33CCC6CB" w14:textId="4200E51F"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Наличие </w:t>
            </w:r>
          </w:p>
        </w:tc>
        <w:tc>
          <w:tcPr>
            <w:tcW w:w="1948" w:type="dxa"/>
          </w:tcPr>
          <w:p w14:paraId="51F32725" w14:textId="3762A5D6"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7C4929" w14:paraId="0E7BA53A" w14:textId="77777777" w:rsidTr="006D1FB3">
        <w:tc>
          <w:tcPr>
            <w:tcW w:w="9911" w:type="dxa"/>
            <w:gridSpan w:val="4"/>
          </w:tcPr>
          <w:p w14:paraId="7FC6F395" w14:textId="4669AD4D" w:rsidR="007C4929" w:rsidRPr="007C4929" w:rsidRDefault="007C4929" w:rsidP="007C4929">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Соответствие деятельности учреждения требованиям законодательства Российской Федерации (50%) </w:t>
            </w:r>
          </w:p>
        </w:tc>
      </w:tr>
      <w:tr w:rsidR="007C4929" w14:paraId="53CCF9BB" w14:textId="77777777" w:rsidTr="00770A59">
        <w:tc>
          <w:tcPr>
            <w:tcW w:w="1115" w:type="dxa"/>
          </w:tcPr>
          <w:p w14:paraId="0FFE85B8" w14:textId="100B5845"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4634" w:type="dxa"/>
          </w:tcPr>
          <w:p w14:paraId="0088D4A5" w14:textId="421F60DD" w:rsidR="007C4929" w:rsidRDefault="007C4929" w:rsidP="00C0076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на первое число каждого месяца непогашенной (неурегулированной) просроченной кредиторской задолженности по муниципальным контракта (договорам) на закупку товаров, работ, услуг для обеспечения муниципальных нужд и/или иным контрактам (договорам), возникшей в результате действий (бездействия) руководителя Учреждения </w:t>
            </w:r>
          </w:p>
          <w:p w14:paraId="325C9AD8" w14:textId="7EB1A876" w:rsidR="007C4929" w:rsidRPr="007C4929" w:rsidRDefault="007C4929" w:rsidP="00C00765">
            <w:pPr>
              <w:jc w:val="both"/>
              <w:rPr>
                <w:rFonts w:ascii="Times New Roman" w:hAnsi="Times New Roman" w:cs="Times New Roman"/>
                <w:i/>
                <w:iCs/>
                <w:sz w:val="24"/>
                <w:szCs w:val="24"/>
                <w:lang w:eastAsia="ru-RU"/>
              </w:rPr>
            </w:pPr>
            <w:r w:rsidRPr="007C4929">
              <w:rPr>
                <w:rFonts w:ascii="Times New Roman" w:hAnsi="Times New Roman" w:cs="Times New Roman"/>
                <w:i/>
                <w:iCs/>
                <w:sz w:val="24"/>
                <w:szCs w:val="24"/>
                <w:lang w:eastAsia="ru-RU"/>
              </w:rPr>
              <w:t>(</w:t>
            </w:r>
            <w:r w:rsidR="003F785D">
              <w:rPr>
                <w:rFonts w:ascii="Times New Roman" w:hAnsi="Times New Roman" w:cs="Times New Roman"/>
                <w:i/>
                <w:iCs/>
                <w:sz w:val="24"/>
                <w:szCs w:val="24"/>
                <w:lang w:eastAsia="ru-RU"/>
              </w:rPr>
              <w:t xml:space="preserve">Ежеквартально, </w:t>
            </w:r>
            <w:r w:rsidRPr="007C4929">
              <w:rPr>
                <w:rFonts w:ascii="Times New Roman" w:hAnsi="Times New Roman" w:cs="Times New Roman"/>
                <w:i/>
                <w:iCs/>
                <w:sz w:val="24"/>
                <w:szCs w:val="24"/>
                <w:lang w:eastAsia="ru-RU"/>
              </w:rPr>
              <w:t xml:space="preserve">справка МКУ </w:t>
            </w:r>
            <w:r w:rsidR="00737B54">
              <w:rPr>
                <w:rFonts w:ascii="Times New Roman" w:hAnsi="Times New Roman" w:cs="Times New Roman"/>
                <w:i/>
                <w:iCs/>
                <w:sz w:val="24"/>
                <w:szCs w:val="24"/>
                <w:lang w:eastAsia="ru-RU"/>
              </w:rPr>
              <w:t>«</w:t>
            </w:r>
            <w:r w:rsidRPr="007C4929">
              <w:rPr>
                <w:rFonts w:ascii="Times New Roman" w:hAnsi="Times New Roman" w:cs="Times New Roman"/>
                <w:i/>
                <w:iCs/>
                <w:sz w:val="24"/>
                <w:szCs w:val="24"/>
                <w:lang w:eastAsia="ru-RU"/>
              </w:rPr>
              <w:t>ЦБ</w:t>
            </w:r>
            <w:r w:rsidR="00737B54">
              <w:rPr>
                <w:rFonts w:ascii="Times New Roman" w:hAnsi="Times New Roman" w:cs="Times New Roman"/>
                <w:i/>
                <w:iCs/>
                <w:sz w:val="24"/>
                <w:szCs w:val="24"/>
                <w:lang w:eastAsia="ru-RU"/>
              </w:rPr>
              <w:t>»</w:t>
            </w:r>
            <w:r w:rsidRPr="007C4929">
              <w:rPr>
                <w:rFonts w:ascii="Times New Roman" w:hAnsi="Times New Roman" w:cs="Times New Roman"/>
                <w:i/>
                <w:iCs/>
                <w:sz w:val="24"/>
                <w:szCs w:val="24"/>
                <w:lang w:eastAsia="ru-RU"/>
              </w:rPr>
              <w:t xml:space="preserve">)  </w:t>
            </w:r>
          </w:p>
        </w:tc>
        <w:tc>
          <w:tcPr>
            <w:tcW w:w="2214" w:type="dxa"/>
          </w:tcPr>
          <w:p w14:paraId="25AD1062" w14:textId="7D565CF9"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7B5A571D" w14:textId="7539C19A"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7C4929" w14:paraId="1A5B3CDE" w14:textId="77777777" w:rsidTr="00770A59">
        <w:tc>
          <w:tcPr>
            <w:tcW w:w="1115" w:type="dxa"/>
          </w:tcPr>
          <w:p w14:paraId="228420F0" w14:textId="2134B243"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4634" w:type="dxa"/>
          </w:tcPr>
          <w:p w14:paraId="2D1F2E63" w14:textId="77777777" w:rsidR="007C4929" w:rsidRDefault="007C4929" w:rsidP="00C0076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обращений (жалоб, заявлений), признанных обоснованными по результатам рассмотрения в министерстве образования Новосибирской области, администрации города Оби Новосибирской области по решению вопросов местного значения в сфере образования от физических и юридических лиц, в том числе индивидуальных предпринимателей, государственных и муниципальных органов и их должностных лиц, средств массовой информации, о фактах нарушения образовательной организацией обязательных требований </w:t>
            </w:r>
          </w:p>
          <w:p w14:paraId="41F0492A" w14:textId="514CE147" w:rsidR="00B92CE7" w:rsidRPr="00B92CE7" w:rsidRDefault="00B92CE7" w:rsidP="00C00765">
            <w:pPr>
              <w:jc w:val="both"/>
              <w:rPr>
                <w:rFonts w:ascii="Times New Roman" w:hAnsi="Times New Roman" w:cs="Times New Roman"/>
                <w:i/>
                <w:iCs/>
                <w:sz w:val="24"/>
                <w:szCs w:val="24"/>
                <w:lang w:eastAsia="ru-RU"/>
              </w:rPr>
            </w:pPr>
            <w:r w:rsidRPr="00B92CE7">
              <w:rPr>
                <w:rFonts w:ascii="Times New Roman" w:hAnsi="Times New Roman" w:cs="Times New Roman"/>
                <w:i/>
                <w:iCs/>
                <w:sz w:val="24"/>
                <w:szCs w:val="24"/>
                <w:lang w:eastAsia="ru-RU"/>
              </w:rPr>
              <w:t>(Ежеквартально)</w:t>
            </w:r>
          </w:p>
        </w:tc>
        <w:tc>
          <w:tcPr>
            <w:tcW w:w="2214" w:type="dxa"/>
          </w:tcPr>
          <w:p w14:paraId="3A33B004" w14:textId="53CCE0EE"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6BF46889" w14:textId="75DDDA1B" w:rsidR="007C4929" w:rsidRDefault="007C492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B72376" w14:paraId="31B5736F" w14:textId="77777777" w:rsidTr="00770A59">
        <w:tc>
          <w:tcPr>
            <w:tcW w:w="1115" w:type="dxa"/>
          </w:tcPr>
          <w:p w14:paraId="562645D3" w14:textId="1B9021F9" w:rsidR="00B72376" w:rsidRDefault="00B72376"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4634" w:type="dxa"/>
          </w:tcPr>
          <w:p w14:paraId="362FD7A4" w14:textId="77777777" w:rsidR="00B72376" w:rsidRDefault="00B72376" w:rsidP="00C0076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Своевременное и качественное исполнение поручений, заданий, решений и приказов Учредителя </w:t>
            </w:r>
          </w:p>
          <w:p w14:paraId="155186A6" w14:textId="64707F59" w:rsidR="00B92CE7" w:rsidRDefault="00B92CE7" w:rsidP="00C00765">
            <w:pPr>
              <w:jc w:val="both"/>
              <w:rPr>
                <w:rFonts w:ascii="Times New Roman" w:hAnsi="Times New Roman" w:cs="Times New Roman"/>
                <w:sz w:val="24"/>
                <w:szCs w:val="24"/>
                <w:lang w:eastAsia="ru-RU"/>
              </w:rPr>
            </w:pPr>
            <w:r w:rsidRPr="00B92CE7">
              <w:rPr>
                <w:rFonts w:ascii="Times New Roman" w:hAnsi="Times New Roman" w:cs="Times New Roman"/>
                <w:i/>
                <w:iCs/>
                <w:sz w:val="24"/>
                <w:szCs w:val="24"/>
                <w:lang w:eastAsia="ru-RU"/>
              </w:rPr>
              <w:t>(Ежеквартально)</w:t>
            </w:r>
          </w:p>
        </w:tc>
        <w:tc>
          <w:tcPr>
            <w:tcW w:w="2214" w:type="dxa"/>
          </w:tcPr>
          <w:p w14:paraId="73A73D5B" w14:textId="73B211A4" w:rsidR="00B72376" w:rsidRDefault="00B72376"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замечаний </w:t>
            </w:r>
          </w:p>
        </w:tc>
        <w:tc>
          <w:tcPr>
            <w:tcW w:w="1948" w:type="dxa"/>
          </w:tcPr>
          <w:p w14:paraId="71E9CEF5" w14:textId="115BB745" w:rsidR="00B72376" w:rsidRDefault="00B72376"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B72376" w14:paraId="3EEFC5F5" w14:textId="77777777" w:rsidTr="00770A59">
        <w:tc>
          <w:tcPr>
            <w:tcW w:w="1115" w:type="dxa"/>
          </w:tcPr>
          <w:p w14:paraId="36151D0B" w14:textId="3E27D0D6" w:rsidR="00B72376" w:rsidRDefault="00B72376"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4634" w:type="dxa"/>
          </w:tcPr>
          <w:p w14:paraId="06739B1F" w14:textId="77777777" w:rsidR="00B72376" w:rsidRDefault="00B72376" w:rsidP="00C0076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 случаев неисполнения предписаний контрольных (надзорных) органов (</w:t>
            </w:r>
            <w:r w:rsidR="00E528E9">
              <w:rPr>
                <w:rFonts w:ascii="Times New Roman" w:hAnsi="Times New Roman" w:cs="Times New Roman"/>
                <w:sz w:val="24"/>
                <w:szCs w:val="24"/>
                <w:lang w:eastAsia="ru-RU"/>
              </w:rPr>
              <w:t>принятия мер к устранению)</w:t>
            </w:r>
          </w:p>
          <w:p w14:paraId="63080829" w14:textId="1C129528" w:rsidR="00B92CE7" w:rsidRDefault="00B92CE7" w:rsidP="00C00765">
            <w:pPr>
              <w:jc w:val="both"/>
              <w:rPr>
                <w:rFonts w:ascii="Times New Roman" w:hAnsi="Times New Roman" w:cs="Times New Roman"/>
                <w:sz w:val="24"/>
                <w:szCs w:val="24"/>
                <w:lang w:eastAsia="ru-RU"/>
              </w:rPr>
            </w:pPr>
            <w:r w:rsidRPr="00B92CE7">
              <w:rPr>
                <w:rFonts w:ascii="Times New Roman" w:hAnsi="Times New Roman" w:cs="Times New Roman"/>
                <w:i/>
                <w:iCs/>
                <w:sz w:val="24"/>
                <w:szCs w:val="24"/>
                <w:lang w:eastAsia="ru-RU"/>
              </w:rPr>
              <w:t>(Ежеквартально)</w:t>
            </w:r>
          </w:p>
        </w:tc>
        <w:tc>
          <w:tcPr>
            <w:tcW w:w="2214" w:type="dxa"/>
          </w:tcPr>
          <w:p w14:paraId="462DEC94" w14:textId="6EDE7E96" w:rsidR="00B72376" w:rsidRDefault="00E528E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6AD9C1E1" w14:textId="68AB35E7" w:rsidR="00B72376" w:rsidRDefault="00E528E9" w:rsidP="00C0076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E528E9" w14:paraId="309350B6" w14:textId="77777777" w:rsidTr="00770A59">
        <w:tc>
          <w:tcPr>
            <w:tcW w:w="1115" w:type="dxa"/>
          </w:tcPr>
          <w:p w14:paraId="7F80C6A2" w14:textId="01948D24"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4634" w:type="dxa"/>
          </w:tcPr>
          <w:p w14:paraId="291D3463" w14:textId="77777777" w:rsidR="00E528E9" w:rsidRDefault="00E528E9" w:rsidP="00E528E9">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случаев нарушения сроков предоставления отчетности </w:t>
            </w:r>
          </w:p>
          <w:p w14:paraId="0A51264C" w14:textId="606F7801" w:rsidR="00B92CE7" w:rsidRDefault="00B92CE7" w:rsidP="00E528E9">
            <w:pPr>
              <w:jc w:val="both"/>
              <w:rPr>
                <w:rFonts w:ascii="Times New Roman" w:hAnsi="Times New Roman" w:cs="Times New Roman"/>
                <w:sz w:val="24"/>
                <w:szCs w:val="24"/>
                <w:lang w:eastAsia="ru-RU"/>
              </w:rPr>
            </w:pPr>
            <w:r w:rsidRPr="00B92CE7">
              <w:rPr>
                <w:rFonts w:ascii="Times New Roman" w:hAnsi="Times New Roman" w:cs="Times New Roman"/>
                <w:i/>
                <w:iCs/>
                <w:sz w:val="24"/>
                <w:szCs w:val="24"/>
                <w:lang w:eastAsia="ru-RU"/>
              </w:rPr>
              <w:t>(Ежеквартально)</w:t>
            </w:r>
          </w:p>
        </w:tc>
        <w:tc>
          <w:tcPr>
            <w:tcW w:w="2214" w:type="dxa"/>
          </w:tcPr>
          <w:p w14:paraId="6636E562" w14:textId="5E1EDC9B"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630ACE25" w14:textId="61021F77"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E528E9" w14:paraId="5D34D5F3" w14:textId="77777777" w:rsidTr="00770A59">
        <w:tc>
          <w:tcPr>
            <w:tcW w:w="1115" w:type="dxa"/>
          </w:tcPr>
          <w:p w14:paraId="1B1F3F14" w14:textId="6AF89175"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4634" w:type="dxa"/>
          </w:tcPr>
          <w:p w14:paraId="32589065" w14:textId="77777777" w:rsidR="00E528E9" w:rsidRDefault="00E528E9" w:rsidP="00E528E9">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неисполнения требований, установленных Постановлением Губернатора Новосибирской области от </w:t>
            </w:r>
            <w:r>
              <w:rPr>
                <w:rFonts w:ascii="Times New Roman" w:hAnsi="Times New Roman" w:cs="Times New Roman"/>
                <w:sz w:val="24"/>
                <w:szCs w:val="24"/>
                <w:lang w:eastAsia="ru-RU"/>
              </w:rPr>
              <w:lastRenderedPageBreak/>
              <w:t xml:space="preserve">20.12.2019 №287 «Об утверждении перечня товарных рынков для содействия развитию конкуренции в плане мероприятий («дорожной карты») по содействию развития конкуренции в Новосибирской области, а также поручения Губернатора Новосибирской области по осуществлению закупок товаров, работ, услуг у учреждений уголовно-исполнительной системы Новосибирской области </w:t>
            </w:r>
          </w:p>
          <w:p w14:paraId="18C3AC86" w14:textId="0C1965E0" w:rsidR="00E528E9" w:rsidRDefault="00E528E9" w:rsidP="00E528E9">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00765">
              <w:rPr>
                <w:rFonts w:ascii="Times New Roman" w:hAnsi="Times New Roman" w:cs="Times New Roman"/>
                <w:i/>
                <w:iCs/>
                <w:sz w:val="24"/>
                <w:szCs w:val="24"/>
                <w:lang w:eastAsia="ru-RU"/>
              </w:rPr>
              <w:t>(Ежегодно на 01.0</w:t>
            </w:r>
            <w:r>
              <w:rPr>
                <w:rFonts w:ascii="Times New Roman" w:hAnsi="Times New Roman" w:cs="Times New Roman"/>
                <w:i/>
                <w:iCs/>
                <w:sz w:val="24"/>
                <w:szCs w:val="24"/>
                <w:lang w:eastAsia="ru-RU"/>
              </w:rPr>
              <w:t>1,</w:t>
            </w:r>
            <w:r w:rsidRPr="00C00765">
              <w:rPr>
                <w:rFonts w:ascii="Times New Roman" w:hAnsi="Times New Roman" w:cs="Times New Roman"/>
                <w:i/>
                <w:iCs/>
                <w:sz w:val="24"/>
                <w:szCs w:val="24"/>
                <w:lang w:eastAsia="ru-RU"/>
              </w:rPr>
              <w:t xml:space="preserve"> применяется к рассмотрению в течение календарного года)</w:t>
            </w:r>
          </w:p>
        </w:tc>
        <w:tc>
          <w:tcPr>
            <w:tcW w:w="2214" w:type="dxa"/>
          </w:tcPr>
          <w:p w14:paraId="25BE4462" w14:textId="39887678"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Отсутствие </w:t>
            </w:r>
          </w:p>
        </w:tc>
        <w:tc>
          <w:tcPr>
            <w:tcW w:w="1948" w:type="dxa"/>
          </w:tcPr>
          <w:p w14:paraId="0F5223D2" w14:textId="43359C94"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E528E9" w14:paraId="29073CE1" w14:textId="77777777" w:rsidTr="00770A59">
        <w:tc>
          <w:tcPr>
            <w:tcW w:w="1115" w:type="dxa"/>
          </w:tcPr>
          <w:p w14:paraId="6874E04D" w14:textId="3243B9D7"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4634" w:type="dxa"/>
          </w:tcPr>
          <w:p w14:paraId="4EFD1BD9" w14:textId="75307D7E" w:rsidR="00E528E9" w:rsidRDefault="00E528E9"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социального партнерства между работодателем и работниками (наличие своевременно заключенного коллективного договора и контроля его выполнения, отсутствие трудовых споров, наличие системы управления охраной труда в Учреждении)</w:t>
            </w:r>
            <w:r>
              <w:rPr>
                <w:rStyle w:val="ac"/>
                <w:rFonts w:ascii="Times New Roman" w:hAnsi="Times New Roman" w:cs="Times New Roman"/>
                <w:sz w:val="24"/>
                <w:szCs w:val="24"/>
                <w:lang w:eastAsia="ru-RU"/>
              </w:rPr>
              <w:footnoteReference w:id="3"/>
            </w:r>
          </w:p>
          <w:p w14:paraId="66CDCEF9" w14:textId="7A3598B6" w:rsidR="00E528E9" w:rsidRPr="00E528E9" w:rsidRDefault="00E528E9" w:rsidP="00743D20">
            <w:pPr>
              <w:jc w:val="both"/>
              <w:rPr>
                <w:rFonts w:ascii="Times New Roman" w:hAnsi="Times New Roman" w:cs="Times New Roman"/>
                <w:i/>
                <w:iCs/>
                <w:sz w:val="24"/>
                <w:szCs w:val="24"/>
                <w:lang w:eastAsia="ru-RU"/>
              </w:rPr>
            </w:pPr>
            <w:r w:rsidRPr="00E528E9">
              <w:rPr>
                <w:rFonts w:ascii="Times New Roman" w:hAnsi="Times New Roman" w:cs="Times New Roman"/>
                <w:i/>
                <w:iCs/>
                <w:sz w:val="24"/>
                <w:szCs w:val="24"/>
                <w:lang w:eastAsia="ru-RU"/>
              </w:rPr>
              <w:t xml:space="preserve">(Ежеквартально) </w:t>
            </w:r>
          </w:p>
        </w:tc>
        <w:tc>
          <w:tcPr>
            <w:tcW w:w="2214" w:type="dxa"/>
          </w:tcPr>
          <w:p w14:paraId="008A20F8" w14:textId="4BAA2AE7"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4E1F7CE5" w14:textId="5A3CBA48"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E528E9" w14:paraId="45E8CFE1" w14:textId="77777777" w:rsidTr="00770A59">
        <w:tc>
          <w:tcPr>
            <w:tcW w:w="1115" w:type="dxa"/>
          </w:tcPr>
          <w:p w14:paraId="7EA639F3" w14:textId="1BEEBF65"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4634" w:type="dxa"/>
          </w:tcPr>
          <w:p w14:paraId="2DE6D920" w14:textId="77777777" w:rsidR="00E528E9" w:rsidRDefault="00E528E9"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Выполнение квоты по приему на работу инвалидов (для учреждений с численностью 35 человек и более) </w:t>
            </w:r>
          </w:p>
          <w:p w14:paraId="4A0A0D46" w14:textId="4C3B43E4" w:rsidR="00E528E9" w:rsidRPr="00E528E9" w:rsidRDefault="00E528E9" w:rsidP="00743D20">
            <w:pPr>
              <w:jc w:val="both"/>
              <w:rPr>
                <w:rFonts w:ascii="Times New Roman" w:hAnsi="Times New Roman" w:cs="Times New Roman"/>
                <w:i/>
                <w:iCs/>
                <w:sz w:val="24"/>
                <w:szCs w:val="24"/>
                <w:lang w:eastAsia="ru-RU"/>
              </w:rPr>
            </w:pPr>
            <w:r w:rsidRPr="00E528E9">
              <w:rPr>
                <w:rFonts w:ascii="Times New Roman" w:hAnsi="Times New Roman" w:cs="Times New Roman"/>
                <w:i/>
                <w:iCs/>
                <w:sz w:val="24"/>
                <w:szCs w:val="24"/>
                <w:lang w:eastAsia="ru-RU"/>
              </w:rPr>
              <w:t xml:space="preserve">(Ежеквартально) </w:t>
            </w:r>
          </w:p>
        </w:tc>
        <w:tc>
          <w:tcPr>
            <w:tcW w:w="2214" w:type="dxa"/>
          </w:tcPr>
          <w:p w14:paraId="7EAC02C7" w14:textId="18640B6A"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Выполнение </w:t>
            </w:r>
          </w:p>
        </w:tc>
        <w:tc>
          <w:tcPr>
            <w:tcW w:w="1948" w:type="dxa"/>
          </w:tcPr>
          <w:p w14:paraId="27F39005" w14:textId="30234F28"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E528E9" w14:paraId="40EE8634" w14:textId="77777777" w:rsidTr="00770A59">
        <w:tc>
          <w:tcPr>
            <w:tcW w:w="1115" w:type="dxa"/>
          </w:tcPr>
          <w:p w14:paraId="7D8F879B" w14:textId="0FD10623"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4634" w:type="dxa"/>
          </w:tcPr>
          <w:p w14:paraId="16F5B5AB" w14:textId="77777777" w:rsidR="00E528E9" w:rsidRDefault="00E528E9"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нарушений норм охраны труда и случаев производственного травматизма </w:t>
            </w:r>
          </w:p>
          <w:p w14:paraId="06524CA2" w14:textId="42C1CC9B" w:rsidR="00E528E9" w:rsidRPr="00E528E9" w:rsidRDefault="00E528E9" w:rsidP="00743D20">
            <w:pPr>
              <w:jc w:val="both"/>
              <w:rPr>
                <w:rFonts w:ascii="Times New Roman" w:hAnsi="Times New Roman" w:cs="Times New Roman"/>
                <w:i/>
                <w:iCs/>
                <w:sz w:val="24"/>
                <w:szCs w:val="24"/>
                <w:lang w:eastAsia="ru-RU"/>
              </w:rPr>
            </w:pPr>
            <w:r w:rsidRPr="00E528E9">
              <w:rPr>
                <w:rFonts w:ascii="Times New Roman" w:hAnsi="Times New Roman" w:cs="Times New Roman"/>
                <w:i/>
                <w:iCs/>
                <w:sz w:val="24"/>
                <w:szCs w:val="24"/>
                <w:lang w:eastAsia="ru-RU"/>
              </w:rPr>
              <w:t>(Ежеквартально)</w:t>
            </w:r>
          </w:p>
        </w:tc>
        <w:tc>
          <w:tcPr>
            <w:tcW w:w="2214" w:type="dxa"/>
          </w:tcPr>
          <w:p w14:paraId="1E529821" w14:textId="2BDB4624"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61A2E315" w14:textId="161E9CCF"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E528E9" w14:paraId="08A37364" w14:textId="77777777" w:rsidTr="00770A59">
        <w:tc>
          <w:tcPr>
            <w:tcW w:w="1115" w:type="dxa"/>
          </w:tcPr>
          <w:p w14:paraId="43966DAE" w14:textId="5347F94C" w:rsidR="00E528E9" w:rsidRDefault="00E528E9"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4634" w:type="dxa"/>
          </w:tcPr>
          <w:p w14:paraId="22FB8C06" w14:textId="77777777" w:rsidR="00E528E9" w:rsidRDefault="00743D20"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Состояние зданий, сооружений и прилегающей к ним территории соответствует нормам санитарных и технических правил </w:t>
            </w:r>
          </w:p>
          <w:p w14:paraId="7CFA857C" w14:textId="0BCEB137" w:rsidR="00743D20" w:rsidRPr="00743D20" w:rsidRDefault="00743D20" w:rsidP="00743D20">
            <w:pPr>
              <w:jc w:val="both"/>
              <w:rPr>
                <w:rFonts w:ascii="Times New Roman" w:hAnsi="Times New Roman" w:cs="Times New Roman"/>
                <w:i/>
                <w:iCs/>
                <w:sz w:val="24"/>
                <w:szCs w:val="24"/>
                <w:lang w:eastAsia="ru-RU"/>
              </w:rPr>
            </w:pPr>
            <w:r w:rsidRPr="00743D20">
              <w:rPr>
                <w:rFonts w:ascii="Times New Roman" w:hAnsi="Times New Roman" w:cs="Times New Roman"/>
                <w:i/>
                <w:iCs/>
                <w:sz w:val="24"/>
                <w:szCs w:val="24"/>
                <w:lang w:eastAsia="ru-RU"/>
              </w:rPr>
              <w:t xml:space="preserve">(Ежеквартально) </w:t>
            </w:r>
          </w:p>
        </w:tc>
        <w:tc>
          <w:tcPr>
            <w:tcW w:w="2214" w:type="dxa"/>
          </w:tcPr>
          <w:p w14:paraId="31DFE354" w14:textId="60A4EE49" w:rsidR="00E528E9"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замечаний, предписаний, представлений и т.п. </w:t>
            </w:r>
          </w:p>
        </w:tc>
        <w:tc>
          <w:tcPr>
            <w:tcW w:w="1948" w:type="dxa"/>
          </w:tcPr>
          <w:p w14:paraId="7520DBF6" w14:textId="32565FE8" w:rsidR="00E528E9"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743D20" w14:paraId="526A79AD" w14:textId="77777777" w:rsidTr="0040543B">
        <w:tc>
          <w:tcPr>
            <w:tcW w:w="9911" w:type="dxa"/>
            <w:gridSpan w:val="4"/>
          </w:tcPr>
          <w:p w14:paraId="715E86E9" w14:textId="0A5CDC36" w:rsidR="00743D20" w:rsidRPr="00743D20" w:rsidRDefault="00743D20" w:rsidP="00743D20">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Качество подготовки обучающихся (175%) </w:t>
            </w:r>
          </w:p>
        </w:tc>
      </w:tr>
      <w:tr w:rsidR="00743D20" w14:paraId="0F324E89" w14:textId="77777777" w:rsidTr="00770A59">
        <w:tc>
          <w:tcPr>
            <w:tcW w:w="1115" w:type="dxa"/>
          </w:tcPr>
          <w:p w14:paraId="4F3CF030" w14:textId="5B37BADB"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4634" w:type="dxa"/>
          </w:tcPr>
          <w:p w14:paraId="27F1A069" w14:textId="77777777" w:rsidR="00743D20" w:rsidRDefault="00743D20"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участников ОГЭ, получивших аттестат об основном общем образовании </w:t>
            </w:r>
          </w:p>
          <w:p w14:paraId="6FD74816" w14:textId="38BE4BFA" w:rsidR="00743D20" w:rsidRPr="00743D20" w:rsidRDefault="00743D20" w:rsidP="00743D20">
            <w:pPr>
              <w:jc w:val="both"/>
              <w:rPr>
                <w:rFonts w:ascii="Times New Roman" w:hAnsi="Times New Roman" w:cs="Times New Roman"/>
                <w:i/>
                <w:iCs/>
                <w:sz w:val="24"/>
                <w:szCs w:val="24"/>
                <w:lang w:eastAsia="ru-RU"/>
              </w:rPr>
            </w:pPr>
            <w:r w:rsidRPr="00743D20">
              <w:rPr>
                <w:rFonts w:ascii="Times New Roman" w:hAnsi="Times New Roman" w:cs="Times New Roman"/>
                <w:i/>
                <w:iCs/>
                <w:sz w:val="24"/>
                <w:szCs w:val="24"/>
                <w:lang w:eastAsia="ru-RU"/>
              </w:rPr>
              <w:t>(Ежегодно на 01.10, применяется к рассмотрению в течение календарного года)</w:t>
            </w:r>
          </w:p>
        </w:tc>
        <w:tc>
          <w:tcPr>
            <w:tcW w:w="2214" w:type="dxa"/>
          </w:tcPr>
          <w:p w14:paraId="30F56E5A" w14:textId="62D5A293"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948" w:type="dxa"/>
          </w:tcPr>
          <w:p w14:paraId="52973DFF" w14:textId="56B73196"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743D20" w14:paraId="680CC87B" w14:textId="77777777" w:rsidTr="00770A59">
        <w:tc>
          <w:tcPr>
            <w:tcW w:w="1115" w:type="dxa"/>
          </w:tcPr>
          <w:p w14:paraId="51044FE2" w14:textId="768297F5"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22</w:t>
            </w:r>
          </w:p>
        </w:tc>
        <w:tc>
          <w:tcPr>
            <w:tcW w:w="4634" w:type="dxa"/>
          </w:tcPr>
          <w:p w14:paraId="789FB2FA" w14:textId="1E660DC7" w:rsidR="00743D20" w:rsidRDefault="00743D20"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участников ЕГЭ, получивших аттестат о среднем общем образовании </w:t>
            </w:r>
          </w:p>
          <w:p w14:paraId="2D796A45" w14:textId="2D477439" w:rsidR="00743D20" w:rsidRDefault="00743D20"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(Ежегодно на 01.10, применяется к рассмотрению в течение календарного года)</w:t>
            </w:r>
          </w:p>
        </w:tc>
        <w:tc>
          <w:tcPr>
            <w:tcW w:w="2214" w:type="dxa"/>
          </w:tcPr>
          <w:p w14:paraId="25EE9263" w14:textId="3A956ABD"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948" w:type="dxa"/>
          </w:tcPr>
          <w:p w14:paraId="4C72B815" w14:textId="78354CEE"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743D20" w14:paraId="455CD92E" w14:textId="77777777" w:rsidTr="00770A59">
        <w:tc>
          <w:tcPr>
            <w:tcW w:w="1115" w:type="dxa"/>
          </w:tcPr>
          <w:p w14:paraId="348047C4" w14:textId="4727AAB5"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4634" w:type="dxa"/>
          </w:tcPr>
          <w:p w14:paraId="2A12A3D2" w14:textId="77777777" w:rsidR="00743D20" w:rsidRDefault="00743D20"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общеобразовательной организации в списке школ с признаками необъективности результатов </w:t>
            </w:r>
          </w:p>
          <w:p w14:paraId="384DF2CF" w14:textId="3EA1DAAC" w:rsidR="00743D20" w:rsidRDefault="00743D20"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(Ежегодно на 01.10, применяется к рассмотрению в течение календарного года</w:t>
            </w:r>
            <w:r w:rsidR="000F09C8">
              <w:rPr>
                <w:rFonts w:ascii="Times New Roman" w:hAnsi="Times New Roman" w:cs="Times New Roman"/>
                <w:i/>
                <w:iCs/>
                <w:sz w:val="24"/>
                <w:szCs w:val="24"/>
                <w:lang w:eastAsia="ru-RU"/>
              </w:rPr>
              <w:t xml:space="preserve"> до 01.10 следующего года</w:t>
            </w:r>
            <w:r w:rsidRPr="00743D20">
              <w:rPr>
                <w:rFonts w:ascii="Times New Roman" w:hAnsi="Times New Roman" w:cs="Times New Roman"/>
                <w:i/>
                <w:iCs/>
                <w:sz w:val="24"/>
                <w:szCs w:val="24"/>
                <w:lang w:eastAsia="ru-RU"/>
              </w:rPr>
              <w:t>)</w:t>
            </w:r>
          </w:p>
        </w:tc>
        <w:tc>
          <w:tcPr>
            <w:tcW w:w="2214" w:type="dxa"/>
          </w:tcPr>
          <w:p w14:paraId="2168C96A" w14:textId="57E282D9"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4C03B5A8" w14:textId="6FE08AB9" w:rsidR="00743D20" w:rsidRDefault="00743D20"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F696A" w14:paraId="15CFF713" w14:textId="77777777" w:rsidTr="00770A59">
        <w:trPr>
          <w:trHeight w:val="607"/>
        </w:trPr>
        <w:tc>
          <w:tcPr>
            <w:tcW w:w="1115" w:type="dxa"/>
            <w:vMerge w:val="restart"/>
          </w:tcPr>
          <w:p w14:paraId="59C7849A" w14:textId="305E2F39"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4634" w:type="dxa"/>
            <w:vMerge w:val="restart"/>
          </w:tcPr>
          <w:p w14:paraId="355EF8C0" w14:textId="77777777" w:rsidR="005F696A" w:rsidRDefault="005F696A"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выпускников 11-х классов, выбравших математику профильного уровня и предметы естественно-научного направления для прохождения ГИА </w:t>
            </w:r>
          </w:p>
          <w:p w14:paraId="5636E5AE" w14:textId="1445F690" w:rsidR="005F696A" w:rsidRDefault="000F09C8"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(Ежегодно на 01.10, применяется к рассмотрению в течение календарного года</w:t>
            </w:r>
            <w:r>
              <w:rPr>
                <w:rFonts w:ascii="Times New Roman" w:hAnsi="Times New Roman" w:cs="Times New Roman"/>
                <w:i/>
                <w:iCs/>
                <w:sz w:val="24"/>
                <w:szCs w:val="24"/>
                <w:lang w:eastAsia="ru-RU"/>
              </w:rPr>
              <w:t xml:space="preserve"> до 01.10 следующего года</w:t>
            </w:r>
            <w:r w:rsidRPr="00743D20">
              <w:rPr>
                <w:rFonts w:ascii="Times New Roman" w:hAnsi="Times New Roman" w:cs="Times New Roman"/>
                <w:i/>
                <w:iCs/>
                <w:sz w:val="24"/>
                <w:szCs w:val="24"/>
                <w:lang w:eastAsia="ru-RU"/>
              </w:rPr>
              <w:t>)</w:t>
            </w:r>
          </w:p>
        </w:tc>
        <w:tc>
          <w:tcPr>
            <w:tcW w:w="2214" w:type="dxa"/>
          </w:tcPr>
          <w:p w14:paraId="131626F8" w14:textId="660ECD96"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30%</w:t>
            </w:r>
          </w:p>
        </w:tc>
        <w:tc>
          <w:tcPr>
            <w:tcW w:w="1948" w:type="dxa"/>
          </w:tcPr>
          <w:p w14:paraId="53E1BB01" w14:textId="60F1EB3A"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5F696A" w14:paraId="3AAAEC62" w14:textId="77777777" w:rsidTr="00770A59">
        <w:tc>
          <w:tcPr>
            <w:tcW w:w="1115" w:type="dxa"/>
            <w:vMerge/>
          </w:tcPr>
          <w:p w14:paraId="063DC59A" w14:textId="77777777" w:rsidR="005F696A" w:rsidRDefault="005F696A" w:rsidP="00E528E9">
            <w:pPr>
              <w:jc w:val="center"/>
              <w:rPr>
                <w:rFonts w:ascii="Times New Roman" w:hAnsi="Times New Roman" w:cs="Times New Roman"/>
                <w:sz w:val="24"/>
                <w:szCs w:val="24"/>
                <w:lang w:eastAsia="ru-RU"/>
              </w:rPr>
            </w:pPr>
          </w:p>
        </w:tc>
        <w:tc>
          <w:tcPr>
            <w:tcW w:w="4634" w:type="dxa"/>
            <w:vMerge/>
          </w:tcPr>
          <w:p w14:paraId="0AD254FA" w14:textId="77777777" w:rsidR="005F696A" w:rsidRDefault="005F696A" w:rsidP="00743D20">
            <w:pPr>
              <w:jc w:val="both"/>
              <w:rPr>
                <w:rFonts w:ascii="Times New Roman" w:hAnsi="Times New Roman" w:cs="Times New Roman"/>
                <w:sz w:val="24"/>
                <w:szCs w:val="24"/>
                <w:lang w:eastAsia="ru-RU"/>
              </w:rPr>
            </w:pPr>
          </w:p>
        </w:tc>
        <w:tc>
          <w:tcPr>
            <w:tcW w:w="2214" w:type="dxa"/>
          </w:tcPr>
          <w:p w14:paraId="4212BEDB" w14:textId="606FC44A"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33%</w:t>
            </w:r>
          </w:p>
        </w:tc>
        <w:tc>
          <w:tcPr>
            <w:tcW w:w="1948" w:type="dxa"/>
          </w:tcPr>
          <w:p w14:paraId="6430AEB3" w14:textId="33708FFD"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F696A" w14:paraId="5735DD9A" w14:textId="77777777" w:rsidTr="00770A59">
        <w:trPr>
          <w:trHeight w:val="699"/>
        </w:trPr>
        <w:tc>
          <w:tcPr>
            <w:tcW w:w="1115" w:type="dxa"/>
            <w:vMerge w:val="restart"/>
          </w:tcPr>
          <w:p w14:paraId="6ACCF11F" w14:textId="70A2431B"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4634" w:type="dxa"/>
            <w:vMerge w:val="restart"/>
          </w:tcPr>
          <w:p w14:paraId="71BD959F" w14:textId="77777777" w:rsidR="005F696A" w:rsidRDefault="005F696A"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Доля обучающихся по образовательным программам основного общего образования и среднего общего образования, изучающих математику углубленно</w:t>
            </w:r>
          </w:p>
          <w:p w14:paraId="534B2A4C" w14:textId="3F7130BF" w:rsidR="005F696A" w:rsidRDefault="005F696A"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sidR="000F09C8">
              <w:rPr>
                <w:rFonts w:ascii="Times New Roman" w:hAnsi="Times New Roman" w:cs="Times New Roman"/>
                <w:i/>
                <w:iCs/>
                <w:sz w:val="24"/>
                <w:szCs w:val="24"/>
                <w:lang w:eastAsia="ru-RU"/>
              </w:rPr>
              <w:t>до 01.10 следующего года)</w:t>
            </w:r>
          </w:p>
        </w:tc>
        <w:tc>
          <w:tcPr>
            <w:tcW w:w="2214" w:type="dxa"/>
          </w:tcPr>
          <w:p w14:paraId="05A27F27" w14:textId="5A696F62"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15%</w:t>
            </w:r>
          </w:p>
        </w:tc>
        <w:tc>
          <w:tcPr>
            <w:tcW w:w="1948" w:type="dxa"/>
          </w:tcPr>
          <w:p w14:paraId="45F4B0F7" w14:textId="19E2E210"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5F696A" w14:paraId="1525EA91" w14:textId="77777777" w:rsidTr="00770A59">
        <w:tc>
          <w:tcPr>
            <w:tcW w:w="1115" w:type="dxa"/>
            <w:vMerge/>
          </w:tcPr>
          <w:p w14:paraId="0C7D4669" w14:textId="77777777" w:rsidR="005F696A" w:rsidRDefault="005F696A" w:rsidP="00E528E9">
            <w:pPr>
              <w:jc w:val="center"/>
              <w:rPr>
                <w:rFonts w:ascii="Times New Roman" w:hAnsi="Times New Roman" w:cs="Times New Roman"/>
                <w:sz w:val="24"/>
                <w:szCs w:val="24"/>
                <w:lang w:eastAsia="ru-RU"/>
              </w:rPr>
            </w:pPr>
          </w:p>
        </w:tc>
        <w:tc>
          <w:tcPr>
            <w:tcW w:w="4634" w:type="dxa"/>
            <w:vMerge/>
          </w:tcPr>
          <w:p w14:paraId="3D02E497" w14:textId="77777777" w:rsidR="005F696A" w:rsidRDefault="005F696A" w:rsidP="00743D20">
            <w:pPr>
              <w:jc w:val="both"/>
              <w:rPr>
                <w:rFonts w:ascii="Times New Roman" w:hAnsi="Times New Roman" w:cs="Times New Roman"/>
                <w:sz w:val="24"/>
                <w:szCs w:val="24"/>
                <w:lang w:eastAsia="ru-RU"/>
              </w:rPr>
            </w:pPr>
          </w:p>
        </w:tc>
        <w:tc>
          <w:tcPr>
            <w:tcW w:w="2214" w:type="dxa"/>
          </w:tcPr>
          <w:p w14:paraId="33084268" w14:textId="59544FBF"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25%</w:t>
            </w:r>
          </w:p>
        </w:tc>
        <w:tc>
          <w:tcPr>
            <w:tcW w:w="1948" w:type="dxa"/>
          </w:tcPr>
          <w:p w14:paraId="5EE8698B" w14:textId="755F0AB2"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F696A" w14:paraId="5F5B7794" w14:textId="77777777" w:rsidTr="00770A59">
        <w:trPr>
          <w:trHeight w:val="736"/>
        </w:trPr>
        <w:tc>
          <w:tcPr>
            <w:tcW w:w="1115" w:type="dxa"/>
            <w:vMerge w:val="restart"/>
          </w:tcPr>
          <w:p w14:paraId="165CD1DA" w14:textId="5C1C7D3E" w:rsidR="005F696A" w:rsidRDefault="005F696A"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4634" w:type="dxa"/>
            <w:vMerge w:val="restart"/>
          </w:tcPr>
          <w:p w14:paraId="15A42C84" w14:textId="45DC61BC" w:rsidR="005F696A" w:rsidRDefault="000F09C8"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по образовательным программам среднего общего образования, изучающих естественно-научные предметы углубленно (физика, химия, биология) </w:t>
            </w:r>
          </w:p>
          <w:p w14:paraId="01EB6740" w14:textId="6FF422EC" w:rsidR="000F09C8" w:rsidRDefault="000F09C8"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3EE4A791" w14:textId="3F38A259" w:rsidR="005F696A"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20%</w:t>
            </w:r>
          </w:p>
        </w:tc>
        <w:tc>
          <w:tcPr>
            <w:tcW w:w="1948" w:type="dxa"/>
          </w:tcPr>
          <w:p w14:paraId="64FD2AAF" w14:textId="7AB91974" w:rsidR="005F696A"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5F696A" w14:paraId="640D4258" w14:textId="77777777" w:rsidTr="00770A59">
        <w:tc>
          <w:tcPr>
            <w:tcW w:w="1115" w:type="dxa"/>
            <w:vMerge/>
          </w:tcPr>
          <w:p w14:paraId="3EB5EA09" w14:textId="77777777" w:rsidR="005F696A" w:rsidRDefault="005F696A" w:rsidP="00E528E9">
            <w:pPr>
              <w:jc w:val="center"/>
              <w:rPr>
                <w:rFonts w:ascii="Times New Roman" w:hAnsi="Times New Roman" w:cs="Times New Roman"/>
                <w:sz w:val="24"/>
                <w:szCs w:val="24"/>
                <w:lang w:eastAsia="ru-RU"/>
              </w:rPr>
            </w:pPr>
          </w:p>
        </w:tc>
        <w:tc>
          <w:tcPr>
            <w:tcW w:w="4634" w:type="dxa"/>
            <w:vMerge/>
          </w:tcPr>
          <w:p w14:paraId="63E03FE5" w14:textId="77777777" w:rsidR="005F696A" w:rsidRDefault="005F696A" w:rsidP="00743D20">
            <w:pPr>
              <w:jc w:val="both"/>
              <w:rPr>
                <w:rFonts w:ascii="Times New Roman" w:hAnsi="Times New Roman" w:cs="Times New Roman"/>
                <w:sz w:val="24"/>
                <w:szCs w:val="24"/>
                <w:lang w:eastAsia="ru-RU"/>
              </w:rPr>
            </w:pPr>
          </w:p>
        </w:tc>
        <w:tc>
          <w:tcPr>
            <w:tcW w:w="2214" w:type="dxa"/>
          </w:tcPr>
          <w:p w14:paraId="2D003239" w14:textId="2CD934C6" w:rsidR="005F696A"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30%</w:t>
            </w:r>
          </w:p>
        </w:tc>
        <w:tc>
          <w:tcPr>
            <w:tcW w:w="1948" w:type="dxa"/>
          </w:tcPr>
          <w:p w14:paraId="7B937C1C" w14:textId="26964442" w:rsidR="005F696A"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0F09C8" w14:paraId="54FF0862" w14:textId="77777777" w:rsidTr="00770A59">
        <w:tc>
          <w:tcPr>
            <w:tcW w:w="1115" w:type="dxa"/>
          </w:tcPr>
          <w:p w14:paraId="38907665" w14:textId="0BAD3EC8"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4634" w:type="dxa"/>
          </w:tcPr>
          <w:p w14:paraId="59171AEB" w14:textId="77777777" w:rsidR="000F09C8" w:rsidRDefault="000F09C8"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Доля выпускников текущего года, преодолевших границу низких результатов ОГЭ по предметам математика, русский язык</w:t>
            </w:r>
          </w:p>
          <w:p w14:paraId="191AE373" w14:textId="667090EC" w:rsidR="000F09C8" w:rsidRDefault="000F09C8"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5B3D170A" w14:textId="77777777"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 менее: </w:t>
            </w:r>
          </w:p>
          <w:p w14:paraId="5F8560EC" w14:textId="77777777"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91% по русскому языку, </w:t>
            </w:r>
          </w:p>
          <w:p w14:paraId="379475B0" w14:textId="31B45161" w:rsidR="000F09C8" w:rsidRDefault="000F09C8" w:rsidP="000F09C8">
            <w:pPr>
              <w:rPr>
                <w:rFonts w:ascii="Times New Roman" w:hAnsi="Times New Roman" w:cs="Times New Roman"/>
                <w:sz w:val="24"/>
                <w:szCs w:val="24"/>
                <w:lang w:eastAsia="ru-RU"/>
              </w:rPr>
            </w:pPr>
            <w:r>
              <w:rPr>
                <w:rFonts w:ascii="Times New Roman" w:hAnsi="Times New Roman" w:cs="Times New Roman"/>
                <w:sz w:val="24"/>
                <w:szCs w:val="24"/>
                <w:lang w:eastAsia="ru-RU"/>
              </w:rPr>
              <w:t>88% по математике</w:t>
            </w:r>
          </w:p>
        </w:tc>
        <w:tc>
          <w:tcPr>
            <w:tcW w:w="1948" w:type="dxa"/>
          </w:tcPr>
          <w:p w14:paraId="5573C2A5" w14:textId="38AF82A1"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0F09C8" w14:paraId="6FD49ABD" w14:textId="77777777" w:rsidTr="00770A59">
        <w:tc>
          <w:tcPr>
            <w:tcW w:w="1115" w:type="dxa"/>
          </w:tcPr>
          <w:p w14:paraId="3C38738B" w14:textId="42C27DA3"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4634" w:type="dxa"/>
          </w:tcPr>
          <w:p w14:paraId="7F4CC18F" w14:textId="77777777" w:rsidR="000F09C8" w:rsidRDefault="000F09C8"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выпускников текущего года, преодолевших границу высоких результатов ОГЭ по предметам </w:t>
            </w:r>
          </w:p>
          <w:p w14:paraId="5CB576FB" w14:textId="3EAA98CA" w:rsidR="000F09C8" w:rsidRDefault="000F09C8" w:rsidP="00743D20">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723A97F6" w14:textId="77777777" w:rsidR="000F09C8" w:rsidRDefault="000F09C8" w:rsidP="000F09C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 менее: </w:t>
            </w:r>
          </w:p>
          <w:p w14:paraId="4CE4A0F7" w14:textId="6FF6F5F2" w:rsidR="000F09C8" w:rsidRDefault="000F09C8" w:rsidP="000F09C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по русскому языку, </w:t>
            </w:r>
          </w:p>
          <w:p w14:paraId="38A27312" w14:textId="509D6C5E" w:rsidR="000F09C8" w:rsidRDefault="000F09C8" w:rsidP="000F09C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 по математике</w:t>
            </w:r>
          </w:p>
        </w:tc>
        <w:tc>
          <w:tcPr>
            <w:tcW w:w="1948" w:type="dxa"/>
          </w:tcPr>
          <w:p w14:paraId="4B2544FE" w14:textId="0B330171"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0F09C8" w14:paraId="5F1DCF05" w14:textId="77777777" w:rsidTr="00770A59">
        <w:tc>
          <w:tcPr>
            <w:tcW w:w="1115" w:type="dxa"/>
          </w:tcPr>
          <w:p w14:paraId="34D51BC4" w14:textId="1882329D"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4634" w:type="dxa"/>
          </w:tcPr>
          <w:p w14:paraId="1B079D1E" w14:textId="77777777" w:rsidR="000F09C8" w:rsidRDefault="000F09C8"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выпускников текущего года, преодолевших границу низких результатов ЕГЭ по предметам </w:t>
            </w:r>
          </w:p>
          <w:p w14:paraId="6E970F3C" w14:textId="51C74E8B" w:rsidR="000F09C8" w:rsidRDefault="000F09C8" w:rsidP="000F09C8">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059471BF" w14:textId="77777777" w:rsidR="000F09C8" w:rsidRDefault="000F09C8" w:rsidP="000F09C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 менее: </w:t>
            </w:r>
          </w:p>
          <w:p w14:paraId="2ADC4D0F" w14:textId="2AB96716" w:rsidR="000F09C8" w:rsidRDefault="000F09C8" w:rsidP="000F09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 по русскому языку, </w:t>
            </w:r>
          </w:p>
          <w:p w14:paraId="3BE0377D" w14:textId="7A387E26" w:rsidR="000F09C8" w:rsidRDefault="000F09C8" w:rsidP="000F09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99% по математике профильного уровня,</w:t>
            </w:r>
          </w:p>
          <w:p w14:paraId="625A50DB" w14:textId="5D43D6CD" w:rsidR="000F09C8" w:rsidRDefault="000F09C8" w:rsidP="000F09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 по физике, </w:t>
            </w:r>
          </w:p>
          <w:p w14:paraId="2E37BAFB" w14:textId="7587292F" w:rsidR="000F09C8" w:rsidRDefault="000F09C8" w:rsidP="000F09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73% по химии, </w:t>
            </w:r>
          </w:p>
          <w:p w14:paraId="6B07DCAA" w14:textId="3D58FDFD" w:rsidR="000F09C8" w:rsidRDefault="000F09C8" w:rsidP="000F09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65% по биологии, </w:t>
            </w:r>
          </w:p>
          <w:p w14:paraId="34305341" w14:textId="30757AC8" w:rsidR="000F09C8" w:rsidRDefault="000F09C8" w:rsidP="000F09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85% по информатике и ИКТ</w:t>
            </w:r>
          </w:p>
        </w:tc>
        <w:tc>
          <w:tcPr>
            <w:tcW w:w="1948" w:type="dxa"/>
          </w:tcPr>
          <w:p w14:paraId="3CF6B22A" w14:textId="20C19DFA"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w:t>
            </w:r>
          </w:p>
        </w:tc>
      </w:tr>
      <w:tr w:rsidR="000F09C8" w14:paraId="7CC05A3B" w14:textId="77777777" w:rsidTr="00770A59">
        <w:tc>
          <w:tcPr>
            <w:tcW w:w="1115" w:type="dxa"/>
          </w:tcPr>
          <w:p w14:paraId="4F2AF557" w14:textId="4A4EF135" w:rsidR="000F09C8" w:rsidRDefault="000F09C8"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4634" w:type="dxa"/>
          </w:tcPr>
          <w:p w14:paraId="76315A65" w14:textId="77777777" w:rsidR="000F09C8" w:rsidRDefault="000F09C8"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выпускников текущего года, преодолевших границу высоких результатов ЕГЭ </w:t>
            </w:r>
            <w:r w:rsidR="00267CDE">
              <w:rPr>
                <w:rFonts w:ascii="Times New Roman" w:hAnsi="Times New Roman" w:cs="Times New Roman"/>
                <w:sz w:val="24"/>
                <w:szCs w:val="24"/>
                <w:lang w:eastAsia="ru-RU"/>
              </w:rPr>
              <w:t>по предметам</w:t>
            </w:r>
          </w:p>
          <w:p w14:paraId="3E12ED70" w14:textId="6F360C53" w:rsidR="00267CDE" w:rsidRDefault="00267CDE" w:rsidP="00267CDE">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38512FE0" w14:textId="77777777"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 менее: </w:t>
            </w:r>
          </w:p>
          <w:p w14:paraId="1DA66650" w14:textId="5F599A58"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по русскому языку, </w:t>
            </w:r>
          </w:p>
          <w:p w14:paraId="13AFDEE9" w14:textId="78675B6F"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35% по математике профильного уровня,</w:t>
            </w:r>
          </w:p>
          <w:p w14:paraId="5D074DEF" w14:textId="56DC0B5B"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45% по физике, </w:t>
            </w:r>
          </w:p>
          <w:p w14:paraId="7C45B9FD" w14:textId="52AC911A"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по химии, </w:t>
            </w:r>
          </w:p>
          <w:p w14:paraId="19FD1BE5" w14:textId="588D14F9"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 по биологии, </w:t>
            </w:r>
          </w:p>
          <w:p w14:paraId="772BAB90" w14:textId="22F2CAB7" w:rsidR="000F09C8"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 по информатике и ИКТ</w:t>
            </w:r>
          </w:p>
        </w:tc>
        <w:tc>
          <w:tcPr>
            <w:tcW w:w="1948" w:type="dxa"/>
          </w:tcPr>
          <w:p w14:paraId="6161B742" w14:textId="77777777" w:rsidR="000F09C8" w:rsidRDefault="000F09C8" w:rsidP="00E528E9">
            <w:pPr>
              <w:jc w:val="center"/>
              <w:rPr>
                <w:rFonts w:ascii="Times New Roman" w:hAnsi="Times New Roman" w:cs="Times New Roman"/>
                <w:sz w:val="24"/>
                <w:szCs w:val="24"/>
                <w:lang w:eastAsia="ru-RU"/>
              </w:rPr>
            </w:pPr>
          </w:p>
        </w:tc>
      </w:tr>
      <w:tr w:rsidR="00267CDE" w14:paraId="7D81DDD3" w14:textId="77777777" w:rsidTr="00770A59">
        <w:tc>
          <w:tcPr>
            <w:tcW w:w="1115" w:type="dxa"/>
          </w:tcPr>
          <w:p w14:paraId="4B02DBCB" w14:textId="69639DF4" w:rsidR="00267CDE" w:rsidRDefault="00267CDE"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4634" w:type="dxa"/>
          </w:tcPr>
          <w:p w14:paraId="253E6DFC" w14:textId="77777777" w:rsidR="00267CDE" w:rsidRDefault="00267CDE" w:rsidP="00743D20">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4-8 классов текущего года, преодолевших границу низких результатов ВПР </w:t>
            </w:r>
          </w:p>
          <w:p w14:paraId="47B6C706" w14:textId="21072E41" w:rsidR="00267CDE" w:rsidRDefault="00267CDE" w:rsidP="00267CDE">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49FE0792" w14:textId="7D3E7C24"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русскому языку не менее 88%</w:t>
            </w:r>
          </w:p>
        </w:tc>
        <w:tc>
          <w:tcPr>
            <w:tcW w:w="1948" w:type="dxa"/>
          </w:tcPr>
          <w:p w14:paraId="31755670" w14:textId="265A1499" w:rsidR="00267CDE" w:rsidRDefault="00267CDE" w:rsidP="00E528E9">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67CDE" w14:paraId="04D5BB7F" w14:textId="77777777" w:rsidTr="00770A59">
        <w:tc>
          <w:tcPr>
            <w:tcW w:w="1115" w:type="dxa"/>
          </w:tcPr>
          <w:p w14:paraId="3CD405C6" w14:textId="18D35562"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4634" w:type="dxa"/>
          </w:tcPr>
          <w:p w14:paraId="1686B94D" w14:textId="5D953FE2"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4-8 классов текущего года, преодолевших границу высоких результатов ВПР </w:t>
            </w:r>
          </w:p>
          <w:p w14:paraId="2CEE4D2E" w14:textId="497F815C" w:rsidR="00267CDE" w:rsidRDefault="00267CDE" w:rsidP="00267CDE">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4D13A5CB" w14:textId="6C41A5D1"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русскому языку не менее 11%</w:t>
            </w:r>
          </w:p>
        </w:tc>
        <w:tc>
          <w:tcPr>
            <w:tcW w:w="1948" w:type="dxa"/>
          </w:tcPr>
          <w:p w14:paraId="05CC2C8C" w14:textId="334659E5"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67CDE" w14:paraId="18EDA371" w14:textId="77777777" w:rsidTr="00770A59">
        <w:tc>
          <w:tcPr>
            <w:tcW w:w="1115" w:type="dxa"/>
          </w:tcPr>
          <w:p w14:paraId="6204422C" w14:textId="2EE5DF3B"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4634" w:type="dxa"/>
          </w:tcPr>
          <w:p w14:paraId="4C9A114F" w14:textId="77777777"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4-8 классов текущего года, преодолевших границу низких результатов ВПР </w:t>
            </w:r>
          </w:p>
          <w:p w14:paraId="586B7F4E" w14:textId="4D96E0C2" w:rsidR="00267CDE" w:rsidRDefault="00267CDE" w:rsidP="00267CDE">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2EFFADB3" w14:textId="303D0BC3"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математике не менее 93%</w:t>
            </w:r>
          </w:p>
        </w:tc>
        <w:tc>
          <w:tcPr>
            <w:tcW w:w="1948" w:type="dxa"/>
          </w:tcPr>
          <w:p w14:paraId="21B7881E" w14:textId="24A12987"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67CDE" w14:paraId="6BA2DE65" w14:textId="77777777" w:rsidTr="00770A59">
        <w:tc>
          <w:tcPr>
            <w:tcW w:w="1115" w:type="dxa"/>
          </w:tcPr>
          <w:p w14:paraId="048C1972" w14:textId="04ACC5C5"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34</w:t>
            </w:r>
          </w:p>
        </w:tc>
        <w:tc>
          <w:tcPr>
            <w:tcW w:w="4634" w:type="dxa"/>
          </w:tcPr>
          <w:p w14:paraId="535BD25D" w14:textId="1AEE4EA5"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4-8 классов текущего года, преодолевших границу высоких результатов ВПР </w:t>
            </w:r>
          </w:p>
          <w:p w14:paraId="0DB8D700" w14:textId="04A21C52" w:rsidR="00267CDE" w:rsidRDefault="00267CDE" w:rsidP="00267CDE">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071CD167" w14:textId="501E28CE"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 математике не менее 13%</w:t>
            </w:r>
          </w:p>
        </w:tc>
        <w:tc>
          <w:tcPr>
            <w:tcW w:w="1948" w:type="dxa"/>
          </w:tcPr>
          <w:p w14:paraId="779A0AF2" w14:textId="5DDB10D0"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67CDE" w14:paraId="32B80D79" w14:textId="77777777" w:rsidTr="00770A59">
        <w:tc>
          <w:tcPr>
            <w:tcW w:w="1115" w:type="dxa"/>
          </w:tcPr>
          <w:p w14:paraId="0A253E18" w14:textId="7300E7DA"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4634" w:type="dxa"/>
          </w:tcPr>
          <w:p w14:paraId="34633DCD" w14:textId="77777777"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Доля выпускников 11 класса, прошедших ГИА в форме ОГЭ и ЕГЭ по одному и тому же учебному предмету (хотя бы по одному из перечня: физика, химия, биология, информатика), в общей численности выпускников 11 классов, прошедших ГИА в форме ЕГЭ</w:t>
            </w:r>
          </w:p>
          <w:p w14:paraId="51CBD4BE" w14:textId="58117A50" w:rsidR="00267CDE" w:rsidRDefault="00267CDE" w:rsidP="00267CDE">
            <w:pPr>
              <w:jc w:val="both"/>
              <w:rPr>
                <w:rFonts w:ascii="Times New Roman" w:hAnsi="Times New Roman" w:cs="Times New Roman"/>
                <w:sz w:val="24"/>
                <w:szCs w:val="24"/>
                <w:lang w:eastAsia="ru-RU"/>
              </w:rPr>
            </w:pPr>
            <w:r w:rsidRPr="00743D20">
              <w:rPr>
                <w:rFonts w:ascii="Times New Roman" w:hAnsi="Times New Roman" w:cs="Times New Roman"/>
                <w:i/>
                <w:iCs/>
                <w:sz w:val="24"/>
                <w:szCs w:val="24"/>
                <w:lang w:eastAsia="ru-RU"/>
              </w:rPr>
              <w:lastRenderedPageBreak/>
              <w:t xml:space="preserve">(Ежегодно на 01.10, применяется к рассмотрению </w:t>
            </w:r>
            <w:r>
              <w:rPr>
                <w:rFonts w:ascii="Times New Roman" w:hAnsi="Times New Roman" w:cs="Times New Roman"/>
                <w:i/>
                <w:iCs/>
                <w:sz w:val="24"/>
                <w:szCs w:val="24"/>
                <w:lang w:eastAsia="ru-RU"/>
              </w:rPr>
              <w:t>до 01.10 следующего года)</w:t>
            </w:r>
          </w:p>
        </w:tc>
        <w:tc>
          <w:tcPr>
            <w:tcW w:w="2214" w:type="dxa"/>
          </w:tcPr>
          <w:p w14:paraId="13AD5571" w14:textId="1CF42D15"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Не менее 23%</w:t>
            </w:r>
          </w:p>
        </w:tc>
        <w:tc>
          <w:tcPr>
            <w:tcW w:w="1948" w:type="dxa"/>
          </w:tcPr>
          <w:p w14:paraId="7BB39069" w14:textId="5E85E124"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267CDE" w14:paraId="137E229F" w14:textId="77777777" w:rsidTr="00770A59">
        <w:tc>
          <w:tcPr>
            <w:tcW w:w="1115" w:type="dxa"/>
          </w:tcPr>
          <w:p w14:paraId="48AFA473" w14:textId="2E933251"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4634" w:type="dxa"/>
          </w:tcPr>
          <w:p w14:paraId="6E7883D4" w14:textId="77777777" w:rsidR="00267CDE" w:rsidRDefault="00267CDE"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программы профилактики школьной неуспешности</w:t>
            </w:r>
          </w:p>
          <w:p w14:paraId="1544B801" w14:textId="3C519372" w:rsidR="00267CDE" w:rsidRPr="00267CDE" w:rsidRDefault="00267CDE" w:rsidP="00267CDE">
            <w:pPr>
              <w:jc w:val="both"/>
              <w:rPr>
                <w:rFonts w:ascii="Times New Roman" w:hAnsi="Times New Roman" w:cs="Times New Roman"/>
                <w:i/>
                <w:iCs/>
                <w:sz w:val="24"/>
                <w:szCs w:val="24"/>
                <w:lang w:eastAsia="ru-RU"/>
              </w:rPr>
            </w:pPr>
            <w:r w:rsidRPr="00267CDE">
              <w:rPr>
                <w:rFonts w:ascii="Times New Roman" w:hAnsi="Times New Roman" w:cs="Times New Roman"/>
                <w:i/>
                <w:iCs/>
                <w:sz w:val="24"/>
                <w:szCs w:val="24"/>
                <w:lang w:eastAsia="ru-RU"/>
              </w:rPr>
              <w:t>(Ежеквартально)</w:t>
            </w:r>
          </w:p>
        </w:tc>
        <w:tc>
          <w:tcPr>
            <w:tcW w:w="2214" w:type="dxa"/>
          </w:tcPr>
          <w:p w14:paraId="0853CB3E" w14:textId="086F3291"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постоянно функционирующих групп </w:t>
            </w:r>
          </w:p>
        </w:tc>
        <w:tc>
          <w:tcPr>
            <w:tcW w:w="1948" w:type="dxa"/>
          </w:tcPr>
          <w:p w14:paraId="11A8CAF0" w14:textId="1A5A083C" w:rsidR="00267CDE" w:rsidRDefault="00267CDE"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770A59" w14:paraId="0C7C10E0" w14:textId="77777777" w:rsidTr="00334F71">
        <w:tc>
          <w:tcPr>
            <w:tcW w:w="9911" w:type="dxa"/>
            <w:gridSpan w:val="4"/>
          </w:tcPr>
          <w:p w14:paraId="662AA154" w14:textId="222823DE" w:rsidR="00770A59" w:rsidRPr="00770A59" w:rsidRDefault="00770A59" w:rsidP="00770A59">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Самоопределение и профессиональная ориентация обучающихся (40%)</w:t>
            </w:r>
          </w:p>
        </w:tc>
      </w:tr>
      <w:tr w:rsidR="00770A59" w14:paraId="3AB0DB74" w14:textId="77777777" w:rsidTr="00770A59">
        <w:tc>
          <w:tcPr>
            <w:tcW w:w="1115" w:type="dxa"/>
          </w:tcPr>
          <w:p w14:paraId="6A9767E7" w14:textId="60E60E27" w:rsidR="00770A59" w:rsidRDefault="00770A59"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4634" w:type="dxa"/>
          </w:tcPr>
          <w:p w14:paraId="6B842D79" w14:textId="40707BA2" w:rsidR="00770A59" w:rsidRDefault="00770A59" w:rsidP="00267CD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6-11-х классов общеобразовательных организаций, </w:t>
            </w:r>
            <w:r w:rsidR="00ED1FC3">
              <w:rPr>
                <w:rFonts w:ascii="Times New Roman" w:hAnsi="Times New Roman" w:cs="Times New Roman"/>
                <w:sz w:val="24"/>
                <w:szCs w:val="24"/>
                <w:lang w:eastAsia="ru-RU"/>
              </w:rPr>
              <w:t>прошедших</w:t>
            </w:r>
            <w:r>
              <w:rPr>
                <w:rFonts w:ascii="Times New Roman" w:hAnsi="Times New Roman" w:cs="Times New Roman"/>
                <w:sz w:val="24"/>
                <w:szCs w:val="24"/>
                <w:lang w:eastAsia="ru-RU"/>
              </w:rPr>
              <w:t xml:space="preserve"> профориентационное тестирование в рамках Единой модели профориентации </w:t>
            </w:r>
          </w:p>
          <w:p w14:paraId="4D79EF58" w14:textId="569E26EA" w:rsidR="00770A59" w:rsidRPr="00ED1FC3" w:rsidRDefault="00ED1FC3" w:rsidP="00267CDE">
            <w:pPr>
              <w:jc w:val="both"/>
              <w:rPr>
                <w:rFonts w:ascii="Times New Roman" w:hAnsi="Times New Roman" w:cs="Times New Roman"/>
                <w:i/>
                <w:iCs/>
                <w:sz w:val="24"/>
                <w:szCs w:val="24"/>
                <w:lang w:eastAsia="ru-RU"/>
              </w:rPr>
            </w:pPr>
            <w:r w:rsidRPr="00ED1FC3">
              <w:rPr>
                <w:rFonts w:ascii="Times New Roman" w:hAnsi="Times New Roman" w:cs="Times New Roman"/>
                <w:i/>
                <w:iCs/>
                <w:sz w:val="24"/>
                <w:szCs w:val="24"/>
                <w:lang w:eastAsia="ru-RU"/>
              </w:rPr>
              <w:t>(Ежегодно на 01.01, применяется к рассмотрению в течение календарного года)</w:t>
            </w:r>
          </w:p>
        </w:tc>
        <w:tc>
          <w:tcPr>
            <w:tcW w:w="2214" w:type="dxa"/>
          </w:tcPr>
          <w:p w14:paraId="59DFE86C" w14:textId="1D2DEB96" w:rsidR="00770A59" w:rsidRDefault="00ED1FC3"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 </w:t>
            </w:r>
          </w:p>
        </w:tc>
        <w:tc>
          <w:tcPr>
            <w:tcW w:w="1948" w:type="dxa"/>
          </w:tcPr>
          <w:p w14:paraId="7DE44ED2" w14:textId="56CEB9C3" w:rsidR="00770A59" w:rsidRDefault="00ED1FC3" w:rsidP="00267CD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ED1FC3" w14:paraId="23E30DDA" w14:textId="77777777" w:rsidTr="00770A59">
        <w:tc>
          <w:tcPr>
            <w:tcW w:w="1115" w:type="dxa"/>
          </w:tcPr>
          <w:p w14:paraId="048B704D" w14:textId="3C19FD9E" w:rsidR="00ED1FC3" w:rsidRDefault="00ED1FC3"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38</w:t>
            </w:r>
          </w:p>
        </w:tc>
        <w:tc>
          <w:tcPr>
            <w:tcW w:w="4634" w:type="dxa"/>
          </w:tcPr>
          <w:p w14:paraId="0D71B013" w14:textId="2CFD7E7B" w:rsidR="00ED1FC3" w:rsidRDefault="00ED1FC3"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6-11-х классов охваченных </w:t>
            </w:r>
            <w:r w:rsidR="00F70983">
              <w:rPr>
                <w:rFonts w:ascii="Times New Roman" w:hAnsi="Times New Roman" w:cs="Times New Roman"/>
                <w:sz w:val="24"/>
                <w:szCs w:val="24"/>
                <w:lang w:eastAsia="ru-RU"/>
              </w:rPr>
              <w:t>комплексом профориентационных</w:t>
            </w:r>
            <w:r>
              <w:rPr>
                <w:rFonts w:ascii="Times New Roman" w:hAnsi="Times New Roman" w:cs="Times New Roman"/>
                <w:sz w:val="24"/>
                <w:szCs w:val="24"/>
                <w:lang w:eastAsia="ru-RU"/>
              </w:rPr>
              <w:t xml:space="preserve"> мероприятий в рамках Единой модели профориентации </w:t>
            </w:r>
          </w:p>
          <w:p w14:paraId="745FFBE8" w14:textId="5D7C824C" w:rsidR="00ED1FC3" w:rsidRDefault="00ED1FC3" w:rsidP="00ED1FC3">
            <w:pPr>
              <w:jc w:val="both"/>
              <w:rPr>
                <w:rFonts w:ascii="Times New Roman" w:hAnsi="Times New Roman" w:cs="Times New Roman"/>
                <w:sz w:val="24"/>
                <w:szCs w:val="24"/>
                <w:lang w:eastAsia="ru-RU"/>
              </w:rPr>
            </w:pPr>
            <w:r w:rsidRPr="00ED1FC3">
              <w:rPr>
                <w:rFonts w:ascii="Times New Roman" w:hAnsi="Times New Roman" w:cs="Times New Roman"/>
                <w:i/>
                <w:iCs/>
                <w:sz w:val="24"/>
                <w:szCs w:val="24"/>
                <w:lang w:eastAsia="ru-RU"/>
              </w:rPr>
              <w:t>(Ежегодно на 01.01, применяется к рассмотрению в течение календарного года)</w:t>
            </w:r>
          </w:p>
        </w:tc>
        <w:tc>
          <w:tcPr>
            <w:tcW w:w="2214" w:type="dxa"/>
          </w:tcPr>
          <w:p w14:paraId="214FED7E" w14:textId="69A52899" w:rsidR="00ED1FC3" w:rsidRDefault="00ED1FC3"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948" w:type="dxa"/>
          </w:tcPr>
          <w:p w14:paraId="1256B825" w14:textId="048F1DB9" w:rsidR="00ED1FC3" w:rsidRDefault="00ED1FC3"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ED1FC3" w14:paraId="497099E2" w14:textId="77777777" w:rsidTr="00770A59">
        <w:tc>
          <w:tcPr>
            <w:tcW w:w="1115" w:type="dxa"/>
          </w:tcPr>
          <w:p w14:paraId="1F1E1795" w14:textId="5B463002" w:rsidR="00ED1FC3" w:rsidRDefault="00ED1FC3"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4634" w:type="dxa"/>
          </w:tcPr>
          <w:p w14:paraId="607B77BC" w14:textId="5344DE32" w:rsidR="00ED1FC3" w:rsidRDefault="00ED1FC3"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сетевых договоров с предприятиями, организациями по реализации программ  </w:t>
            </w:r>
          </w:p>
        </w:tc>
        <w:tc>
          <w:tcPr>
            <w:tcW w:w="2214" w:type="dxa"/>
          </w:tcPr>
          <w:p w14:paraId="7BAD4182" w14:textId="3C3A344E" w:rsidR="00ED1FC3" w:rsidRDefault="00ED1FC3"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40B70CBE" w14:textId="21F2EFAA" w:rsidR="00ED1FC3" w:rsidRDefault="00ED1FC3"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937297" w14:paraId="15E8349D" w14:textId="77777777" w:rsidTr="00770A59">
        <w:tc>
          <w:tcPr>
            <w:tcW w:w="1115" w:type="dxa"/>
          </w:tcPr>
          <w:p w14:paraId="625F8F6E" w14:textId="45BCD7B6" w:rsidR="00937297" w:rsidRDefault="00937297"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4634" w:type="dxa"/>
          </w:tcPr>
          <w:p w14:paraId="33BB4A84" w14:textId="77777777" w:rsidR="00937297" w:rsidRDefault="00937297"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8-9-х классов ОО, принявших участие в мероприятиях профориентационной программы региональных и национальных чемпионатах профессионального мастерства </w:t>
            </w:r>
          </w:p>
          <w:p w14:paraId="070E5DB6" w14:textId="2054F4E8" w:rsidR="00937297" w:rsidRPr="00937297" w:rsidRDefault="00937297" w:rsidP="00ED1FC3">
            <w:pPr>
              <w:jc w:val="both"/>
              <w:rPr>
                <w:rFonts w:ascii="Times New Roman" w:hAnsi="Times New Roman" w:cs="Times New Roman"/>
                <w:i/>
                <w:iCs/>
                <w:sz w:val="24"/>
                <w:szCs w:val="24"/>
                <w:lang w:eastAsia="ru-RU"/>
              </w:rPr>
            </w:pPr>
            <w:r w:rsidRPr="00937297">
              <w:rPr>
                <w:rFonts w:ascii="Times New Roman" w:hAnsi="Times New Roman" w:cs="Times New Roman"/>
                <w:i/>
                <w:iCs/>
                <w:sz w:val="24"/>
                <w:szCs w:val="24"/>
                <w:lang w:eastAsia="ru-RU"/>
              </w:rPr>
              <w:t>(Ежегодно на 01.01, применяется в течение года)</w:t>
            </w:r>
          </w:p>
        </w:tc>
        <w:tc>
          <w:tcPr>
            <w:tcW w:w="2214" w:type="dxa"/>
          </w:tcPr>
          <w:p w14:paraId="4D2DC511" w14:textId="6DC39DD2" w:rsidR="00937297" w:rsidRDefault="00937297"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Не менее 20%</w:t>
            </w:r>
          </w:p>
        </w:tc>
        <w:tc>
          <w:tcPr>
            <w:tcW w:w="1948" w:type="dxa"/>
          </w:tcPr>
          <w:p w14:paraId="6FEDEE9F" w14:textId="4F715DB6" w:rsidR="00937297" w:rsidRDefault="00937297"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3A7F0F" w14:paraId="56488071" w14:textId="77777777" w:rsidTr="004D3F0C">
        <w:tc>
          <w:tcPr>
            <w:tcW w:w="9911" w:type="dxa"/>
            <w:gridSpan w:val="4"/>
          </w:tcPr>
          <w:p w14:paraId="5A144283" w14:textId="0A1AD2B1" w:rsidR="003A7F0F" w:rsidRPr="003A7F0F" w:rsidRDefault="003A7F0F" w:rsidP="003A7F0F">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Доступность дополнительного образования (50%)</w:t>
            </w:r>
          </w:p>
        </w:tc>
      </w:tr>
      <w:tr w:rsidR="003A7F0F" w14:paraId="15EB1403" w14:textId="77777777" w:rsidTr="00770A59">
        <w:tc>
          <w:tcPr>
            <w:tcW w:w="1115" w:type="dxa"/>
          </w:tcPr>
          <w:p w14:paraId="4629DF3D" w14:textId="3823D67F"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41</w:t>
            </w:r>
          </w:p>
        </w:tc>
        <w:tc>
          <w:tcPr>
            <w:tcW w:w="4634" w:type="dxa"/>
          </w:tcPr>
          <w:p w14:paraId="0D6DBBB7" w14:textId="0015B46F" w:rsidR="003A7F0F" w:rsidRDefault="003A7F0F"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дополнительных общеобразовательных программ, реализуемых центром цифрового образования детей «</w:t>
            </w:r>
            <w:r>
              <w:rPr>
                <w:rFonts w:ascii="Times New Roman" w:hAnsi="Times New Roman" w:cs="Times New Roman"/>
                <w:sz w:val="24"/>
                <w:szCs w:val="24"/>
                <w:lang w:val="en-US" w:eastAsia="ru-RU"/>
              </w:rPr>
              <w:t>IT</w:t>
            </w:r>
            <w:r>
              <w:rPr>
                <w:rFonts w:ascii="Times New Roman" w:hAnsi="Times New Roman" w:cs="Times New Roman"/>
                <w:sz w:val="24"/>
                <w:szCs w:val="24"/>
                <w:lang w:eastAsia="ru-RU"/>
              </w:rPr>
              <w:t>-куб»/центром образования естественно-научной и технической направленностей «Точка роста»/детским технопарком «Школьный кванториум»</w:t>
            </w:r>
          </w:p>
          <w:p w14:paraId="4F65F66F" w14:textId="25D53ADB" w:rsidR="003A7F0F" w:rsidRPr="003A7F0F" w:rsidRDefault="003A7F0F" w:rsidP="00ED1FC3">
            <w:pPr>
              <w:jc w:val="both"/>
              <w:rPr>
                <w:rFonts w:ascii="Times New Roman" w:hAnsi="Times New Roman" w:cs="Times New Roman"/>
                <w:i/>
                <w:iCs/>
                <w:sz w:val="24"/>
                <w:szCs w:val="24"/>
                <w:lang w:eastAsia="ru-RU"/>
              </w:rPr>
            </w:pPr>
            <w:r w:rsidRPr="003A7F0F">
              <w:rPr>
                <w:rFonts w:ascii="Times New Roman" w:hAnsi="Times New Roman" w:cs="Times New Roman"/>
                <w:i/>
                <w:iCs/>
                <w:sz w:val="24"/>
                <w:szCs w:val="24"/>
                <w:lang w:eastAsia="ru-RU"/>
              </w:rPr>
              <w:t>(Ежегодно по состоянию на 01.07, 3</w:t>
            </w:r>
            <w:r>
              <w:rPr>
                <w:rFonts w:ascii="Times New Roman" w:hAnsi="Times New Roman" w:cs="Times New Roman"/>
                <w:i/>
                <w:iCs/>
                <w:sz w:val="24"/>
                <w:szCs w:val="24"/>
                <w:lang w:eastAsia="ru-RU"/>
              </w:rPr>
              <w:t>0</w:t>
            </w:r>
            <w:r w:rsidRPr="003A7F0F">
              <w:rPr>
                <w:rFonts w:ascii="Times New Roman" w:hAnsi="Times New Roman" w:cs="Times New Roman"/>
                <w:i/>
                <w:iCs/>
                <w:sz w:val="24"/>
                <w:szCs w:val="24"/>
                <w:lang w:eastAsia="ru-RU"/>
              </w:rPr>
              <w:t>.12 текущего года)</w:t>
            </w:r>
          </w:p>
        </w:tc>
        <w:tc>
          <w:tcPr>
            <w:tcW w:w="2214" w:type="dxa"/>
          </w:tcPr>
          <w:p w14:paraId="15ABE0E9" w14:textId="51E5D292"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7DE00349" w14:textId="495F1552"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3A7F0F" w14:paraId="33F450ED" w14:textId="77777777" w:rsidTr="00770A59">
        <w:tc>
          <w:tcPr>
            <w:tcW w:w="1115" w:type="dxa"/>
          </w:tcPr>
          <w:p w14:paraId="7E56DA6C" w14:textId="033CC452"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42</w:t>
            </w:r>
          </w:p>
        </w:tc>
        <w:tc>
          <w:tcPr>
            <w:tcW w:w="4634" w:type="dxa"/>
          </w:tcPr>
          <w:p w14:paraId="67B4C1CE" w14:textId="77777777" w:rsidR="003A7F0F" w:rsidRDefault="003A7F0F"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дополнительных общеобразовательных программ естественно-научной и технической направленностей, размещенных в ГИС </w:t>
            </w:r>
            <w:r>
              <w:rPr>
                <w:rFonts w:ascii="Times New Roman" w:hAnsi="Times New Roman" w:cs="Times New Roman"/>
                <w:sz w:val="24"/>
                <w:szCs w:val="24"/>
                <w:lang w:eastAsia="ru-RU"/>
              </w:rPr>
              <w:lastRenderedPageBreak/>
              <w:t xml:space="preserve">«Навигатор ЖО НСО» в общей численности программ ДО </w:t>
            </w:r>
          </w:p>
          <w:p w14:paraId="650654EC" w14:textId="57538D6A" w:rsidR="003A7F0F" w:rsidRDefault="003A7F0F" w:rsidP="00ED1FC3">
            <w:pPr>
              <w:jc w:val="both"/>
              <w:rPr>
                <w:rFonts w:ascii="Times New Roman" w:hAnsi="Times New Roman" w:cs="Times New Roman"/>
                <w:sz w:val="24"/>
                <w:szCs w:val="24"/>
                <w:lang w:eastAsia="ru-RU"/>
              </w:rPr>
            </w:pPr>
            <w:r w:rsidRPr="003A7F0F">
              <w:rPr>
                <w:rFonts w:ascii="Times New Roman" w:hAnsi="Times New Roman" w:cs="Times New Roman"/>
                <w:i/>
                <w:iCs/>
                <w:sz w:val="24"/>
                <w:szCs w:val="24"/>
                <w:lang w:eastAsia="ru-RU"/>
              </w:rPr>
              <w:t>(Ежегодно по состоянию на 01.07, 3</w:t>
            </w:r>
            <w:r>
              <w:rPr>
                <w:rFonts w:ascii="Times New Roman" w:hAnsi="Times New Roman" w:cs="Times New Roman"/>
                <w:i/>
                <w:iCs/>
                <w:sz w:val="24"/>
                <w:szCs w:val="24"/>
                <w:lang w:eastAsia="ru-RU"/>
              </w:rPr>
              <w:t>0</w:t>
            </w:r>
            <w:r w:rsidRPr="003A7F0F">
              <w:rPr>
                <w:rFonts w:ascii="Times New Roman" w:hAnsi="Times New Roman" w:cs="Times New Roman"/>
                <w:i/>
                <w:iCs/>
                <w:sz w:val="24"/>
                <w:szCs w:val="24"/>
                <w:lang w:eastAsia="ru-RU"/>
              </w:rPr>
              <w:t>.12 текущего года)</w:t>
            </w:r>
          </w:p>
        </w:tc>
        <w:tc>
          <w:tcPr>
            <w:tcW w:w="2214" w:type="dxa"/>
          </w:tcPr>
          <w:p w14:paraId="3EF4CCF5" w14:textId="6F9666D1"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Не менее 37%</w:t>
            </w:r>
          </w:p>
        </w:tc>
        <w:tc>
          <w:tcPr>
            <w:tcW w:w="1948" w:type="dxa"/>
          </w:tcPr>
          <w:p w14:paraId="5067AA12" w14:textId="4AC0A19E"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3A7F0F" w14:paraId="4C3F261D" w14:textId="77777777" w:rsidTr="00770A59">
        <w:tc>
          <w:tcPr>
            <w:tcW w:w="1115" w:type="dxa"/>
          </w:tcPr>
          <w:p w14:paraId="60D84050" w14:textId="524CCCDC" w:rsidR="003A7F0F" w:rsidRDefault="003A7F0F"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4634" w:type="dxa"/>
          </w:tcPr>
          <w:p w14:paraId="311F98E2" w14:textId="77777777" w:rsidR="003A7F0F" w:rsidRDefault="002810EB"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технологических кружков, в том числе в рамках сетевого взаимодействия </w:t>
            </w:r>
          </w:p>
          <w:p w14:paraId="632816E6" w14:textId="2438E60D" w:rsidR="002810EB" w:rsidRDefault="002810EB" w:rsidP="00ED1FC3">
            <w:pPr>
              <w:jc w:val="both"/>
              <w:rPr>
                <w:rFonts w:ascii="Times New Roman" w:hAnsi="Times New Roman" w:cs="Times New Roman"/>
                <w:sz w:val="24"/>
                <w:szCs w:val="24"/>
                <w:lang w:eastAsia="ru-RU"/>
              </w:rPr>
            </w:pPr>
            <w:r w:rsidRPr="003A7F0F">
              <w:rPr>
                <w:rFonts w:ascii="Times New Roman" w:hAnsi="Times New Roman" w:cs="Times New Roman"/>
                <w:i/>
                <w:iCs/>
                <w:sz w:val="24"/>
                <w:szCs w:val="24"/>
                <w:lang w:eastAsia="ru-RU"/>
              </w:rPr>
              <w:t>(Ежегодно по состоянию на 01.07, 3</w:t>
            </w:r>
            <w:r>
              <w:rPr>
                <w:rFonts w:ascii="Times New Roman" w:hAnsi="Times New Roman" w:cs="Times New Roman"/>
                <w:i/>
                <w:iCs/>
                <w:sz w:val="24"/>
                <w:szCs w:val="24"/>
                <w:lang w:eastAsia="ru-RU"/>
              </w:rPr>
              <w:t>0</w:t>
            </w:r>
            <w:r w:rsidRPr="003A7F0F">
              <w:rPr>
                <w:rFonts w:ascii="Times New Roman" w:hAnsi="Times New Roman" w:cs="Times New Roman"/>
                <w:i/>
                <w:iCs/>
                <w:sz w:val="24"/>
                <w:szCs w:val="24"/>
                <w:lang w:eastAsia="ru-RU"/>
              </w:rPr>
              <w:t>.12 текущего года)</w:t>
            </w:r>
          </w:p>
        </w:tc>
        <w:tc>
          <w:tcPr>
            <w:tcW w:w="2214" w:type="dxa"/>
          </w:tcPr>
          <w:p w14:paraId="14036D98" w14:textId="69B8DA8A" w:rsidR="003A7F0F"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6290133E" w14:textId="5FD8664D" w:rsidR="003A7F0F"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810EB" w14:paraId="31609428" w14:textId="77777777" w:rsidTr="00770A59">
        <w:tc>
          <w:tcPr>
            <w:tcW w:w="1115" w:type="dxa"/>
          </w:tcPr>
          <w:p w14:paraId="02B2CD11" w14:textId="3864197B"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4634" w:type="dxa"/>
          </w:tcPr>
          <w:p w14:paraId="7D8610E9" w14:textId="77777777" w:rsidR="002810EB" w:rsidRDefault="002810EB"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дополнительной общеобразовательной программы, реализуемой на базе медиацентра </w:t>
            </w:r>
          </w:p>
          <w:p w14:paraId="2071C35E" w14:textId="1840EE01" w:rsidR="002810EB" w:rsidRDefault="002810EB" w:rsidP="00ED1FC3">
            <w:pPr>
              <w:jc w:val="both"/>
              <w:rPr>
                <w:rFonts w:ascii="Times New Roman" w:hAnsi="Times New Roman" w:cs="Times New Roman"/>
                <w:sz w:val="24"/>
                <w:szCs w:val="24"/>
                <w:lang w:eastAsia="ru-RU"/>
              </w:rPr>
            </w:pPr>
            <w:r w:rsidRPr="003A7F0F">
              <w:rPr>
                <w:rFonts w:ascii="Times New Roman" w:hAnsi="Times New Roman" w:cs="Times New Roman"/>
                <w:i/>
                <w:iCs/>
                <w:sz w:val="24"/>
                <w:szCs w:val="24"/>
                <w:lang w:eastAsia="ru-RU"/>
              </w:rPr>
              <w:t xml:space="preserve">(Ежегодно по состоянию на </w:t>
            </w:r>
            <w:r>
              <w:rPr>
                <w:rFonts w:ascii="Times New Roman" w:hAnsi="Times New Roman" w:cs="Times New Roman"/>
                <w:i/>
                <w:iCs/>
                <w:sz w:val="24"/>
                <w:szCs w:val="24"/>
                <w:lang w:eastAsia="ru-RU"/>
              </w:rPr>
              <w:t>июль, декабрь</w:t>
            </w:r>
            <w:r w:rsidRPr="003A7F0F">
              <w:rPr>
                <w:rFonts w:ascii="Times New Roman" w:hAnsi="Times New Roman" w:cs="Times New Roman"/>
                <w:i/>
                <w:iCs/>
                <w:sz w:val="24"/>
                <w:szCs w:val="24"/>
                <w:lang w:eastAsia="ru-RU"/>
              </w:rPr>
              <w:t xml:space="preserve"> текущего года)</w:t>
            </w:r>
          </w:p>
        </w:tc>
        <w:tc>
          <w:tcPr>
            <w:tcW w:w="2214" w:type="dxa"/>
          </w:tcPr>
          <w:p w14:paraId="4760BDD9" w14:textId="3AE29C12"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6560105C" w14:textId="2D0622E0"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810EB" w14:paraId="159428FF" w14:textId="77777777" w:rsidTr="00770A59">
        <w:tc>
          <w:tcPr>
            <w:tcW w:w="1115" w:type="dxa"/>
          </w:tcPr>
          <w:p w14:paraId="0D936D06" w14:textId="7D61B15D"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4634" w:type="dxa"/>
          </w:tcPr>
          <w:p w14:paraId="338D2208" w14:textId="77777777" w:rsidR="002810EB" w:rsidRDefault="002810EB"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дополнительной общеобразовательной программы по театральному творчеству в школьном театре </w:t>
            </w:r>
          </w:p>
          <w:p w14:paraId="6BCA3E91" w14:textId="38630D8E" w:rsidR="002810EB" w:rsidRDefault="002810EB" w:rsidP="00ED1FC3">
            <w:pPr>
              <w:jc w:val="both"/>
              <w:rPr>
                <w:rFonts w:ascii="Times New Roman" w:hAnsi="Times New Roman" w:cs="Times New Roman"/>
                <w:sz w:val="24"/>
                <w:szCs w:val="24"/>
                <w:lang w:eastAsia="ru-RU"/>
              </w:rPr>
            </w:pPr>
            <w:r w:rsidRPr="003A7F0F">
              <w:rPr>
                <w:rFonts w:ascii="Times New Roman" w:hAnsi="Times New Roman" w:cs="Times New Roman"/>
                <w:i/>
                <w:iCs/>
                <w:sz w:val="24"/>
                <w:szCs w:val="24"/>
                <w:lang w:eastAsia="ru-RU"/>
              </w:rPr>
              <w:t xml:space="preserve">(Ежегодно по состоянию на </w:t>
            </w:r>
            <w:r>
              <w:rPr>
                <w:rFonts w:ascii="Times New Roman" w:hAnsi="Times New Roman" w:cs="Times New Roman"/>
                <w:i/>
                <w:iCs/>
                <w:sz w:val="24"/>
                <w:szCs w:val="24"/>
                <w:lang w:eastAsia="ru-RU"/>
              </w:rPr>
              <w:t>июль, декабрь</w:t>
            </w:r>
            <w:r w:rsidRPr="003A7F0F">
              <w:rPr>
                <w:rFonts w:ascii="Times New Roman" w:hAnsi="Times New Roman" w:cs="Times New Roman"/>
                <w:i/>
                <w:iCs/>
                <w:sz w:val="24"/>
                <w:szCs w:val="24"/>
                <w:lang w:eastAsia="ru-RU"/>
              </w:rPr>
              <w:t xml:space="preserve"> текущего года)</w:t>
            </w:r>
          </w:p>
        </w:tc>
        <w:tc>
          <w:tcPr>
            <w:tcW w:w="2214" w:type="dxa"/>
          </w:tcPr>
          <w:p w14:paraId="48CF3424" w14:textId="2A81C357"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50101F78" w14:textId="744FE1BF"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810EB" w14:paraId="3133BF45" w14:textId="77777777" w:rsidTr="00D92C39">
        <w:tc>
          <w:tcPr>
            <w:tcW w:w="9911" w:type="dxa"/>
            <w:gridSpan w:val="4"/>
          </w:tcPr>
          <w:p w14:paraId="00755B14" w14:textId="010E20F5" w:rsidR="002810EB" w:rsidRPr="002810EB" w:rsidRDefault="002810EB" w:rsidP="002810EB">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выявления, поддержки и развития способностей и талантов у детей и молодежи (160%)</w:t>
            </w:r>
          </w:p>
        </w:tc>
      </w:tr>
      <w:tr w:rsidR="002810EB" w14:paraId="25DAB3EA" w14:textId="77777777" w:rsidTr="002810EB">
        <w:trPr>
          <w:trHeight w:val="457"/>
        </w:trPr>
        <w:tc>
          <w:tcPr>
            <w:tcW w:w="1115" w:type="dxa"/>
            <w:vMerge w:val="restart"/>
          </w:tcPr>
          <w:p w14:paraId="3EC6C10D" w14:textId="7132DD20"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4634" w:type="dxa"/>
            <w:vMerge w:val="restart"/>
          </w:tcPr>
          <w:p w14:paraId="2DDF6177" w14:textId="77777777" w:rsidR="002810EB" w:rsidRDefault="002810EB"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4-11 классов, принявших участие в школьном этапе ВсОШ, в общей численности обучающихся 4-11 классов </w:t>
            </w:r>
          </w:p>
          <w:p w14:paraId="69E8E6C9" w14:textId="6CF39088" w:rsidR="002810EB" w:rsidRPr="002810EB" w:rsidRDefault="002810EB" w:rsidP="00ED1FC3">
            <w:pPr>
              <w:jc w:val="both"/>
              <w:rPr>
                <w:rFonts w:ascii="Times New Roman" w:hAnsi="Times New Roman" w:cs="Times New Roman"/>
                <w:i/>
                <w:iCs/>
                <w:sz w:val="24"/>
                <w:szCs w:val="24"/>
                <w:lang w:eastAsia="ru-RU"/>
              </w:rPr>
            </w:pPr>
            <w:r w:rsidRPr="002810EB">
              <w:rPr>
                <w:rFonts w:ascii="Times New Roman" w:hAnsi="Times New Roman" w:cs="Times New Roman"/>
                <w:i/>
                <w:iCs/>
                <w:sz w:val="24"/>
                <w:szCs w:val="24"/>
                <w:lang w:eastAsia="ru-RU"/>
              </w:rPr>
              <w:t>(Ежегодно по состоянию на 01.11 текущего года)</w:t>
            </w:r>
          </w:p>
        </w:tc>
        <w:tc>
          <w:tcPr>
            <w:tcW w:w="2214" w:type="dxa"/>
          </w:tcPr>
          <w:p w14:paraId="26EAAFC5" w14:textId="71F99D80"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50%-55%</w:t>
            </w:r>
          </w:p>
        </w:tc>
        <w:tc>
          <w:tcPr>
            <w:tcW w:w="1948" w:type="dxa"/>
          </w:tcPr>
          <w:p w14:paraId="1465F0FC" w14:textId="262CFF28"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810EB" w14:paraId="63BF75AD" w14:textId="77777777" w:rsidTr="002810EB">
        <w:trPr>
          <w:trHeight w:val="588"/>
        </w:trPr>
        <w:tc>
          <w:tcPr>
            <w:tcW w:w="1115" w:type="dxa"/>
            <w:vMerge/>
          </w:tcPr>
          <w:p w14:paraId="43D60C2A" w14:textId="77777777" w:rsidR="002810EB" w:rsidRDefault="002810EB" w:rsidP="00ED1FC3">
            <w:pPr>
              <w:jc w:val="center"/>
              <w:rPr>
                <w:rFonts w:ascii="Times New Roman" w:hAnsi="Times New Roman" w:cs="Times New Roman"/>
                <w:sz w:val="24"/>
                <w:szCs w:val="24"/>
                <w:lang w:eastAsia="ru-RU"/>
              </w:rPr>
            </w:pPr>
          </w:p>
        </w:tc>
        <w:tc>
          <w:tcPr>
            <w:tcW w:w="4634" w:type="dxa"/>
            <w:vMerge/>
          </w:tcPr>
          <w:p w14:paraId="059D8BAA" w14:textId="77777777" w:rsidR="002810EB" w:rsidRDefault="002810EB" w:rsidP="00ED1FC3">
            <w:pPr>
              <w:jc w:val="both"/>
              <w:rPr>
                <w:rFonts w:ascii="Times New Roman" w:hAnsi="Times New Roman" w:cs="Times New Roman"/>
                <w:sz w:val="24"/>
                <w:szCs w:val="24"/>
                <w:lang w:eastAsia="ru-RU"/>
              </w:rPr>
            </w:pPr>
          </w:p>
        </w:tc>
        <w:tc>
          <w:tcPr>
            <w:tcW w:w="2214" w:type="dxa"/>
          </w:tcPr>
          <w:p w14:paraId="0803BB86" w14:textId="7705D2A1"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56%-60%</w:t>
            </w:r>
          </w:p>
        </w:tc>
        <w:tc>
          <w:tcPr>
            <w:tcW w:w="1948" w:type="dxa"/>
          </w:tcPr>
          <w:p w14:paraId="123DB117" w14:textId="68A6928B"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r>
      <w:tr w:rsidR="002810EB" w14:paraId="606A6A55" w14:textId="77777777" w:rsidTr="00770A59">
        <w:tc>
          <w:tcPr>
            <w:tcW w:w="1115" w:type="dxa"/>
            <w:vMerge/>
          </w:tcPr>
          <w:p w14:paraId="7769E986" w14:textId="77777777" w:rsidR="002810EB" w:rsidRDefault="002810EB" w:rsidP="00ED1FC3">
            <w:pPr>
              <w:jc w:val="center"/>
              <w:rPr>
                <w:rFonts w:ascii="Times New Roman" w:hAnsi="Times New Roman" w:cs="Times New Roman"/>
                <w:sz w:val="24"/>
                <w:szCs w:val="24"/>
                <w:lang w:eastAsia="ru-RU"/>
              </w:rPr>
            </w:pPr>
          </w:p>
        </w:tc>
        <w:tc>
          <w:tcPr>
            <w:tcW w:w="4634" w:type="dxa"/>
            <w:vMerge/>
          </w:tcPr>
          <w:p w14:paraId="3530B53D" w14:textId="77777777" w:rsidR="002810EB" w:rsidRDefault="002810EB" w:rsidP="00ED1FC3">
            <w:pPr>
              <w:jc w:val="both"/>
              <w:rPr>
                <w:rFonts w:ascii="Times New Roman" w:hAnsi="Times New Roman" w:cs="Times New Roman"/>
                <w:sz w:val="24"/>
                <w:szCs w:val="24"/>
                <w:lang w:eastAsia="ru-RU"/>
              </w:rPr>
            </w:pPr>
          </w:p>
        </w:tc>
        <w:tc>
          <w:tcPr>
            <w:tcW w:w="2214" w:type="dxa"/>
          </w:tcPr>
          <w:p w14:paraId="28A5ACDE" w14:textId="1EEA3E51"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61% и более</w:t>
            </w:r>
          </w:p>
        </w:tc>
        <w:tc>
          <w:tcPr>
            <w:tcW w:w="1948" w:type="dxa"/>
          </w:tcPr>
          <w:p w14:paraId="76E593F7" w14:textId="1D5BBC8E"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2810EB" w14:paraId="5F170158" w14:textId="77777777" w:rsidTr="00770A59">
        <w:tc>
          <w:tcPr>
            <w:tcW w:w="1115" w:type="dxa"/>
          </w:tcPr>
          <w:p w14:paraId="3777D635" w14:textId="36E8EC2C"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4634" w:type="dxa"/>
          </w:tcPr>
          <w:p w14:paraId="5A80E606" w14:textId="77777777" w:rsidR="002810EB" w:rsidRDefault="002810EB" w:rsidP="00ED1FC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обучающихся 7-11 классов, ставших победителями и (или) призерами муниципального этапа ВсОШ </w:t>
            </w:r>
          </w:p>
          <w:p w14:paraId="0B618054" w14:textId="7E4899FB" w:rsidR="002810EB" w:rsidRPr="002810EB" w:rsidRDefault="002810EB" w:rsidP="00ED1FC3">
            <w:pPr>
              <w:jc w:val="both"/>
              <w:rPr>
                <w:rFonts w:ascii="Times New Roman" w:hAnsi="Times New Roman" w:cs="Times New Roman"/>
                <w:i/>
                <w:iCs/>
                <w:sz w:val="24"/>
                <w:szCs w:val="24"/>
                <w:lang w:eastAsia="ru-RU"/>
              </w:rPr>
            </w:pPr>
            <w:r w:rsidRPr="002810EB">
              <w:rPr>
                <w:rFonts w:ascii="Times New Roman" w:hAnsi="Times New Roman" w:cs="Times New Roman"/>
                <w:i/>
                <w:iCs/>
                <w:sz w:val="24"/>
                <w:szCs w:val="24"/>
                <w:lang w:eastAsia="ru-RU"/>
              </w:rPr>
              <w:t>(Ежегодно по состоянию на 30.01 текущего года)</w:t>
            </w:r>
          </w:p>
        </w:tc>
        <w:tc>
          <w:tcPr>
            <w:tcW w:w="2214" w:type="dxa"/>
          </w:tcPr>
          <w:p w14:paraId="3684DE86" w14:textId="35BC30A2"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22598383" w14:textId="6BF45831"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810EB" w14:paraId="0935E5C2" w14:textId="77777777" w:rsidTr="00770A59">
        <w:tc>
          <w:tcPr>
            <w:tcW w:w="1115" w:type="dxa"/>
          </w:tcPr>
          <w:p w14:paraId="2B67DCA7" w14:textId="0C0C4B2E"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4634" w:type="dxa"/>
          </w:tcPr>
          <w:p w14:paraId="480C251E" w14:textId="26C8EF24" w:rsidR="002810EB" w:rsidRDefault="002810EB" w:rsidP="002810E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обучающихся 9-11 классов, ставших победителями и (или) призерами регионального этапа ВсОШ </w:t>
            </w:r>
          </w:p>
          <w:p w14:paraId="4A88CADC" w14:textId="58071D2D" w:rsidR="002810EB" w:rsidRDefault="002810EB" w:rsidP="002810EB">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7CDB2BBD" w14:textId="7A90FFC6"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7F29FF59" w14:textId="5766A669"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2810EB" w14:paraId="485B33B5" w14:textId="77777777" w:rsidTr="0053302E">
        <w:trPr>
          <w:trHeight w:val="691"/>
        </w:trPr>
        <w:tc>
          <w:tcPr>
            <w:tcW w:w="1115" w:type="dxa"/>
            <w:vMerge w:val="restart"/>
          </w:tcPr>
          <w:p w14:paraId="7BA99A59" w14:textId="5BD48C13" w:rsidR="002810EB" w:rsidRDefault="002810EB"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4634" w:type="dxa"/>
            <w:vMerge w:val="restart"/>
          </w:tcPr>
          <w:p w14:paraId="5F3C7494" w14:textId="32B5BEBD" w:rsidR="002810EB" w:rsidRDefault="002810EB" w:rsidP="002810E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Количество обучающихся 5-7 классов, принявших участие в отборочном </w:t>
            </w:r>
            <w:r w:rsidR="0053302E">
              <w:rPr>
                <w:rFonts w:ascii="Times New Roman" w:hAnsi="Times New Roman" w:cs="Times New Roman"/>
                <w:sz w:val="24"/>
                <w:szCs w:val="24"/>
                <w:lang w:eastAsia="ru-RU"/>
              </w:rPr>
              <w:t>этапе</w:t>
            </w:r>
            <w:r>
              <w:rPr>
                <w:rFonts w:ascii="Times New Roman" w:hAnsi="Times New Roman" w:cs="Times New Roman"/>
                <w:sz w:val="24"/>
                <w:szCs w:val="24"/>
                <w:lang w:eastAsia="ru-RU"/>
              </w:rPr>
              <w:t xml:space="preserve"> НТО</w:t>
            </w:r>
            <w:r>
              <w:rPr>
                <w:rFonts w:ascii="Times New Roman" w:hAnsi="Times New Roman" w:cs="Times New Roman"/>
                <w:sz w:val="24"/>
                <w:szCs w:val="24"/>
                <w:lang w:val="en-US" w:eastAsia="ru-RU"/>
              </w:rPr>
              <w:t>Junior</w:t>
            </w:r>
            <w:r w:rsidRPr="002810EB">
              <w:rPr>
                <w:rFonts w:ascii="Times New Roman" w:hAnsi="Times New Roman" w:cs="Times New Roman"/>
                <w:sz w:val="24"/>
                <w:szCs w:val="24"/>
                <w:lang w:eastAsia="ru-RU"/>
              </w:rPr>
              <w:t xml:space="preserve"> </w:t>
            </w:r>
          </w:p>
          <w:p w14:paraId="349346E3" w14:textId="08760C4E" w:rsidR="002810EB" w:rsidRPr="002810EB" w:rsidRDefault="002810EB" w:rsidP="002810EB">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1113445D" w14:textId="38B5EE13" w:rsidR="002810EB"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25-30</w:t>
            </w:r>
          </w:p>
        </w:tc>
        <w:tc>
          <w:tcPr>
            <w:tcW w:w="1948" w:type="dxa"/>
          </w:tcPr>
          <w:p w14:paraId="2B326BB8" w14:textId="2A057EAB" w:rsidR="002810EB"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2810EB" w14:paraId="5ABC5926" w14:textId="77777777" w:rsidTr="00770A59">
        <w:tc>
          <w:tcPr>
            <w:tcW w:w="1115" w:type="dxa"/>
            <w:vMerge/>
          </w:tcPr>
          <w:p w14:paraId="33DA51D9" w14:textId="77777777" w:rsidR="002810EB" w:rsidRDefault="002810EB" w:rsidP="00ED1FC3">
            <w:pPr>
              <w:jc w:val="center"/>
              <w:rPr>
                <w:rFonts w:ascii="Times New Roman" w:hAnsi="Times New Roman" w:cs="Times New Roman"/>
                <w:sz w:val="24"/>
                <w:szCs w:val="24"/>
                <w:lang w:eastAsia="ru-RU"/>
              </w:rPr>
            </w:pPr>
          </w:p>
        </w:tc>
        <w:tc>
          <w:tcPr>
            <w:tcW w:w="4634" w:type="dxa"/>
            <w:vMerge/>
          </w:tcPr>
          <w:p w14:paraId="5982BB1C" w14:textId="77777777" w:rsidR="002810EB" w:rsidRDefault="002810EB" w:rsidP="002810EB">
            <w:pPr>
              <w:jc w:val="both"/>
              <w:rPr>
                <w:rFonts w:ascii="Times New Roman" w:hAnsi="Times New Roman" w:cs="Times New Roman"/>
                <w:sz w:val="24"/>
                <w:szCs w:val="24"/>
                <w:lang w:eastAsia="ru-RU"/>
              </w:rPr>
            </w:pPr>
          </w:p>
        </w:tc>
        <w:tc>
          <w:tcPr>
            <w:tcW w:w="2214" w:type="dxa"/>
          </w:tcPr>
          <w:p w14:paraId="075113BE" w14:textId="653077E2" w:rsidR="002810EB"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Более 30</w:t>
            </w:r>
          </w:p>
        </w:tc>
        <w:tc>
          <w:tcPr>
            <w:tcW w:w="1948" w:type="dxa"/>
          </w:tcPr>
          <w:p w14:paraId="4C6F0915" w14:textId="70E23AB3" w:rsidR="002810EB"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53302E" w14:paraId="235BE1E5" w14:textId="77777777" w:rsidTr="00770A59">
        <w:tc>
          <w:tcPr>
            <w:tcW w:w="1115" w:type="dxa"/>
          </w:tcPr>
          <w:p w14:paraId="7AD0FE35" w14:textId="6D2D6DA0"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50</w:t>
            </w:r>
          </w:p>
        </w:tc>
        <w:tc>
          <w:tcPr>
            <w:tcW w:w="4634" w:type="dxa"/>
          </w:tcPr>
          <w:p w14:paraId="376EE737" w14:textId="77777777" w:rsidR="0053302E" w:rsidRDefault="0053302E" w:rsidP="0053302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обучающихся 5-7 классов, принявших участие в заключительном этапе на НТО</w:t>
            </w:r>
            <w:r>
              <w:rPr>
                <w:rFonts w:ascii="Times New Roman" w:hAnsi="Times New Roman" w:cs="Times New Roman"/>
                <w:sz w:val="24"/>
                <w:szCs w:val="24"/>
                <w:lang w:val="en-US" w:eastAsia="ru-RU"/>
              </w:rPr>
              <w:t>Junior</w:t>
            </w:r>
            <w:r w:rsidRPr="002810EB">
              <w:rPr>
                <w:rFonts w:ascii="Times New Roman" w:hAnsi="Times New Roman" w:cs="Times New Roman"/>
                <w:sz w:val="24"/>
                <w:szCs w:val="24"/>
                <w:lang w:eastAsia="ru-RU"/>
              </w:rPr>
              <w:t xml:space="preserve"> </w:t>
            </w:r>
          </w:p>
          <w:p w14:paraId="3EB51F7B" w14:textId="34A8FA0E" w:rsidR="0053302E" w:rsidRDefault="0053302E" w:rsidP="0053302E">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45857EA3" w14:textId="48449A66"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2D57FB99" w14:textId="6BBA5E96"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3302E" w14:paraId="0D840073" w14:textId="77777777" w:rsidTr="0053302E">
        <w:trPr>
          <w:trHeight w:val="589"/>
        </w:trPr>
        <w:tc>
          <w:tcPr>
            <w:tcW w:w="1115" w:type="dxa"/>
            <w:vMerge w:val="restart"/>
          </w:tcPr>
          <w:p w14:paraId="2C887CC6" w14:textId="52420BA2"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51</w:t>
            </w:r>
          </w:p>
        </w:tc>
        <w:tc>
          <w:tcPr>
            <w:tcW w:w="4634" w:type="dxa"/>
            <w:vMerge w:val="restart"/>
          </w:tcPr>
          <w:p w14:paraId="684CE659" w14:textId="77777777" w:rsidR="0053302E" w:rsidRDefault="0053302E" w:rsidP="0053302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обучающихся 8-11 классов, принявших участие в отборочном этапе НСО (основной трек)</w:t>
            </w:r>
          </w:p>
          <w:p w14:paraId="0B278183" w14:textId="70258ED7" w:rsidR="0053302E" w:rsidRDefault="0053302E" w:rsidP="0053302E">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05A0404E" w14:textId="1390A7D7"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25-30</w:t>
            </w:r>
          </w:p>
        </w:tc>
        <w:tc>
          <w:tcPr>
            <w:tcW w:w="1948" w:type="dxa"/>
          </w:tcPr>
          <w:p w14:paraId="6FCFAF46" w14:textId="65AAAA02"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3302E" w14:paraId="133F45CC" w14:textId="77777777" w:rsidTr="00770A59">
        <w:tc>
          <w:tcPr>
            <w:tcW w:w="1115" w:type="dxa"/>
            <w:vMerge/>
          </w:tcPr>
          <w:p w14:paraId="3D4D966E" w14:textId="77777777" w:rsidR="0053302E" w:rsidRDefault="0053302E" w:rsidP="00ED1FC3">
            <w:pPr>
              <w:jc w:val="center"/>
              <w:rPr>
                <w:rFonts w:ascii="Times New Roman" w:hAnsi="Times New Roman" w:cs="Times New Roman"/>
                <w:sz w:val="24"/>
                <w:szCs w:val="24"/>
                <w:lang w:eastAsia="ru-RU"/>
              </w:rPr>
            </w:pPr>
          </w:p>
        </w:tc>
        <w:tc>
          <w:tcPr>
            <w:tcW w:w="4634" w:type="dxa"/>
            <w:vMerge/>
          </w:tcPr>
          <w:p w14:paraId="6490D380" w14:textId="77777777" w:rsidR="0053302E" w:rsidRDefault="0053302E" w:rsidP="0053302E">
            <w:pPr>
              <w:jc w:val="both"/>
              <w:rPr>
                <w:rFonts w:ascii="Times New Roman" w:hAnsi="Times New Roman" w:cs="Times New Roman"/>
                <w:sz w:val="24"/>
                <w:szCs w:val="24"/>
                <w:lang w:eastAsia="ru-RU"/>
              </w:rPr>
            </w:pPr>
          </w:p>
        </w:tc>
        <w:tc>
          <w:tcPr>
            <w:tcW w:w="2214" w:type="dxa"/>
          </w:tcPr>
          <w:p w14:paraId="230EB1AA" w14:textId="75761EE9"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Более 30</w:t>
            </w:r>
          </w:p>
        </w:tc>
        <w:tc>
          <w:tcPr>
            <w:tcW w:w="1948" w:type="dxa"/>
          </w:tcPr>
          <w:p w14:paraId="05C28A46" w14:textId="68BC0093"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53302E" w14:paraId="1B0284AB" w14:textId="77777777" w:rsidTr="00770A59">
        <w:tc>
          <w:tcPr>
            <w:tcW w:w="1115" w:type="dxa"/>
          </w:tcPr>
          <w:p w14:paraId="4AF6F9A2" w14:textId="383F22AE"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52</w:t>
            </w:r>
          </w:p>
        </w:tc>
        <w:tc>
          <w:tcPr>
            <w:tcW w:w="4634" w:type="dxa"/>
          </w:tcPr>
          <w:p w14:paraId="18567F7A" w14:textId="77777777" w:rsidR="0053302E" w:rsidRDefault="0053302E" w:rsidP="0053302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обучающихся 8-11 классов, принявших участие в региональном этапе НТО (основной трек) </w:t>
            </w:r>
          </w:p>
          <w:p w14:paraId="7FD39769" w14:textId="49651B80" w:rsidR="0053302E" w:rsidRDefault="0053302E" w:rsidP="0053302E">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736495FF" w14:textId="13A68CE7"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74DB4567" w14:textId="5ADC518F"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3302E" w14:paraId="52261B2D" w14:textId="77777777" w:rsidTr="0053302E">
        <w:trPr>
          <w:trHeight w:val="657"/>
        </w:trPr>
        <w:tc>
          <w:tcPr>
            <w:tcW w:w="1115" w:type="dxa"/>
            <w:vMerge w:val="restart"/>
          </w:tcPr>
          <w:p w14:paraId="71FB9F8E" w14:textId="4E84C20F"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53</w:t>
            </w:r>
          </w:p>
        </w:tc>
        <w:tc>
          <w:tcPr>
            <w:tcW w:w="4634" w:type="dxa"/>
            <w:vMerge w:val="restart"/>
          </w:tcPr>
          <w:p w14:paraId="2AD1FAE1" w14:textId="1CCCBEB4" w:rsidR="0053302E" w:rsidRDefault="0053302E" w:rsidP="0053302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обучающихся 7-11 классов, принявших участие в отборочном этапе Всероссийского конкурса научно-технологических проектов «Большие вызовы»</w:t>
            </w:r>
          </w:p>
          <w:p w14:paraId="5D24F8F4" w14:textId="5492489A" w:rsidR="0053302E" w:rsidRDefault="0053302E" w:rsidP="0053302E">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6E6F97E8" w14:textId="1900F561"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1948" w:type="dxa"/>
          </w:tcPr>
          <w:p w14:paraId="4A23955E" w14:textId="2325C9AB"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3302E" w14:paraId="3F2E78DE" w14:textId="77777777" w:rsidTr="00770A59">
        <w:tc>
          <w:tcPr>
            <w:tcW w:w="1115" w:type="dxa"/>
            <w:vMerge/>
          </w:tcPr>
          <w:p w14:paraId="1E5D0681" w14:textId="77777777" w:rsidR="0053302E" w:rsidRDefault="0053302E" w:rsidP="00ED1FC3">
            <w:pPr>
              <w:jc w:val="center"/>
              <w:rPr>
                <w:rFonts w:ascii="Times New Roman" w:hAnsi="Times New Roman" w:cs="Times New Roman"/>
                <w:sz w:val="24"/>
                <w:szCs w:val="24"/>
                <w:lang w:eastAsia="ru-RU"/>
              </w:rPr>
            </w:pPr>
          </w:p>
        </w:tc>
        <w:tc>
          <w:tcPr>
            <w:tcW w:w="4634" w:type="dxa"/>
            <w:vMerge/>
          </w:tcPr>
          <w:p w14:paraId="71CF55F5" w14:textId="77777777" w:rsidR="0053302E" w:rsidRDefault="0053302E" w:rsidP="0053302E">
            <w:pPr>
              <w:jc w:val="both"/>
              <w:rPr>
                <w:rFonts w:ascii="Times New Roman" w:hAnsi="Times New Roman" w:cs="Times New Roman"/>
                <w:sz w:val="24"/>
                <w:szCs w:val="24"/>
                <w:lang w:eastAsia="ru-RU"/>
              </w:rPr>
            </w:pPr>
          </w:p>
        </w:tc>
        <w:tc>
          <w:tcPr>
            <w:tcW w:w="2214" w:type="dxa"/>
          </w:tcPr>
          <w:p w14:paraId="3A2182B4" w14:textId="09E5C3DC"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Более 3</w:t>
            </w:r>
          </w:p>
        </w:tc>
        <w:tc>
          <w:tcPr>
            <w:tcW w:w="1948" w:type="dxa"/>
          </w:tcPr>
          <w:p w14:paraId="32A0000B" w14:textId="25F96EA6"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53302E" w14:paraId="6F587C54" w14:textId="77777777" w:rsidTr="00770A59">
        <w:tc>
          <w:tcPr>
            <w:tcW w:w="1115" w:type="dxa"/>
          </w:tcPr>
          <w:p w14:paraId="00A5555C" w14:textId="7EE37675"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54</w:t>
            </w:r>
          </w:p>
        </w:tc>
        <w:tc>
          <w:tcPr>
            <w:tcW w:w="4634" w:type="dxa"/>
          </w:tcPr>
          <w:p w14:paraId="4DF7FFC5" w14:textId="4FA0BEFE" w:rsidR="0053302E" w:rsidRDefault="0053302E" w:rsidP="0053302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обучающихся 7-11 классов, имеющих дипломы победителей и призеров РЭ Всероссийского конкурса научно-технологических проектов «Большие вызовы»</w:t>
            </w:r>
          </w:p>
          <w:p w14:paraId="61C8695C" w14:textId="3E1BFFB5" w:rsidR="0053302E" w:rsidRDefault="0053302E" w:rsidP="0053302E">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607EDE70" w14:textId="6E608F93"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7E286931" w14:textId="49CD11C9"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3302E" w14:paraId="7683EF6D" w14:textId="77777777" w:rsidTr="0053302E">
        <w:trPr>
          <w:trHeight w:val="905"/>
        </w:trPr>
        <w:tc>
          <w:tcPr>
            <w:tcW w:w="1115" w:type="dxa"/>
            <w:vMerge w:val="restart"/>
          </w:tcPr>
          <w:p w14:paraId="11FA7682" w14:textId="7EC3B02B"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4634" w:type="dxa"/>
            <w:vMerge w:val="restart"/>
          </w:tcPr>
          <w:p w14:paraId="273C0BBC" w14:textId="459AE9C9" w:rsidR="0053302E" w:rsidRDefault="0053302E" w:rsidP="0053302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обучающихся 5-11 классов, принявших участие в заочном региональном этапе Всероссийского конкурса среди учащихся общеобразовательных учреждений сельских поселений и малых городов «АгроНТИ»</w:t>
            </w:r>
          </w:p>
          <w:p w14:paraId="50A12008" w14:textId="7A425345" w:rsidR="0053302E" w:rsidRDefault="0053302E" w:rsidP="0053302E">
            <w:pPr>
              <w:jc w:val="both"/>
              <w:rPr>
                <w:rFonts w:ascii="Times New Roman" w:hAnsi="Times New Roman" w:cs="Times New Roman"/>
                <w:sz w:val="24"/>
                <w:szCs w:val="24"/>
                <w:lang w:eastAsia="ru-RU"/>
              </w:rPr>
            </w:pPr>
            <w:r w:rsidRPr="002810EB">
              <w:rPr>
                <w:rFonts w:ascii="Times New Roman" w:hAnsi="Times New Roman" w:cs="Times New Roman"/>
                <w:i/>
                <w:iCs/>
                <w:sz w:val="24"/>
                <w:szCs w:val="24"/>
                <w:lang w:eastAsia="ru-RU"/>
              </w:rPr>
              <w:t>(Ежегодно по состоянию на 30.0</w:t>
            </w:r>
            <w:r>
              <w:rPr>
                <w:rFonts w:ascii="Times New Roman" w:hAnsi="Times New Roman" w:cs="Times New Roman"/>
                <w:i/>
                <w:iCs/>
                <w:sz w:val="24"/>
                <w:szCs w:val="24"/>
                <w:lang w:eastAsia="ru-RU"/>
              </w:rPr>
              <w:t xml:space="preserve">3 </w:t>
            </w:r>
            <w:r w:rsidRPr="002810EB">
              <w:rPr>
                <w:rFonts w:ascii="Times New Roman" w:hAnsi="Times New Roman" w:cs="Times New Roman"/>
                <w:i/>
                <w:iCs/>
                <w:sz w:val="24"/>
                <w:szCs w:val="24"/>
                <w:lang w:eastAsia="ru-RU"/>
              </w:rPr>
              <w:t>текущего года)</w:t>
            </w:r>
          </w:p>
        </w:tc>
        <w:tc>
          <w:tcPr>
            <w:tcW w:w="2214" w:type="dxa"/>
          </w:tcPr>
          <w:p w14:paraId="5056C5B2" w14:textId="4F71E893"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15-20</w:t>
            </w:r>
          </w:p>
        </w:tc>
        <w:tc>
          <w:tcPr>
            <w:tcW w:w="1948" w:type="dxa"/>
          </w:tcPr>
          <w:p w14:paraId="2BEB21FF" w14:textId="34830556"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53302E" w14:paraId="780EA2D7" w14:textId="77777777" w:rsidTr="00770A59">
        <w:tc>
          <w:tcPr>
            <w:tcW w:w="1115" w:type="dxa"/>
            <w:vMerge/>
          </w:tcPr>
          <w:p w14:paraId="4D8B89BF" w14:textId="77777777" w:rsidR="0053302E" w:rsidRDefault="0053302E" w:rsidP="00ED1FC3">
            <w:pPr>
              <w:jc w:val="center"/>
              <w:rPr>
                <w:rFonts w:ascii="Times New Roman" w:hAnsi="Times New Roman" w:cs="Times New Roman"/>
                <w:sz w:val="24"/>
                <w:szCs w:val="24"/>
                <w:lang w:eastAsia="ru-RU"/>
              </w:rPr>
            </w:pPr>
          </w:p>
        </w:tc>
        <w:tc>
          <w:tcPr>
            <w:tcW w:w="4634" w:type="dxa"/>
            <w:vMerge/>
          </w:tcPr>
          <w:p w14:paraId="7D303289" w14:textId="77777777" w:rsidR="0053302E" w:rsidRDefault="0053302E" w:rsidP="0053302E">
            <w:pPr>
              <w:jc w:val="both"/>
              <w:rPr>
                <w:rFonts w:ascii="Times New Roman" w:hAnsi="Times New Roman" w:cs="Times New Roman"/>
                <w:sz w:val="24"/>
                <w:szCs w:val="24"/>
                <w:lang w:eastAsia="ru-RU"/>
              </w:rPr>
            </w:pPr>
          </w:p>
        </w:tc>
        <w:tc>
          <w:tcPr>
            <w:tcW w:w="2214" w:type="dxa"/>
          </w:tcPr>
          <w:p w14:paraId="3D0F9CEB" w14:textId="1170E050" w:rsidR="0053302E" w:rsidRDefault="0053302E" w:rsidP="00ED1FC3">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Более 20</w:t>
            </w:r>
          </w:p>
        </w:tc>
        <w:tc>
          <w:tcPr>
            <w:tcW w:w="1948" w:type="dxa"/>
          </w:tcPr>
          <w:p w14:paraId="1B03B39F" w14:textId="405585BF" w:rsidR="0053302E" w:rsidRDefault="0053302E" w:rsidP="0053302E">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D35BF1" w14:paraId="128253A1" w14:textId="77777777" w:rsidTr="00770A59">
        <w:tc>
          <w:tcPr>
            <w:tcW w:w="1115" w:type="dxa"/>
          </w:tcPr>
          <w:p w14:paraId="1875180A" w14:textId="1E0E09EB"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56</w:t>
            </w:r>
          </w:p>
        </w:tc>
        <w:tc>
          <w:tcPr>
            <w:tcW w:w="4634" w:type="dxa"/>
          </w:tcPr>
          <w:p w14:paraId="18086C31" w14:textId="77777777" w:rsidR="00D35BF1" w:rsidRPr="00D35BF1" w:rsidRDefault="00D35BF1" w:rsidP="00D35BF1">
            <w:pPr>
              <w:jc w:val="both"/>
              <w:rPr>
                <w:rFonts w:ascii="Times New Roman" w:hAnsi="Times New Roman" w:cs="Times New Roman"/>
                <w:bCs/>
                <w:sz w:val="24"/>
                <w:szCs w:val="24"/>
                <w:lang w:eastAsia="ru-RU"/>
              </w:rPr>
            </w:pPr>
            <w:r w:rsidRPr="00D35BF1">
              <w:rPr>
                <w:rFonts w:ascii="Times New Roman" w:hAnsi="Times New Roman" w:cs="Times New Roman"/>
                <w:bCs/>
                <w:sz w:val="24"/>
                <w:szCs w:val="24"/>
                <w:lang w:eastAsia="ru-RU"/>
              </w:rPr>
              <w:t xml:space="preserve">Наличие обучающихся 5-11 классов, принявших участие в очном региональном этапе Всероссийского конкурса среди учащихся общеобразовательных учреждений сельских поселений и малых городов «АгроНТРИ» </w:t>
            </w:r>
          </w:p>
          <w:p w14:paraId="5F2802EF" w14:textId="60FAFEA8" w:rsidR="00D35BF1" w:rsidRPr="00D35BF1" w:rsidRDefault="00D35BF1" w:rsidP="00D35BF1">
            <w:pPr>
              <w:jc w:val="both"/>
              <w:rPr>
                <w:rFonts w:ascii="Times New Roman" w:hAnsi="Times New Roman" w:cs="Times New Roman"/>
                <w:i/>
                <w:iCs/>
                <w:sz w:val="24"/>
                <w:szCs w:val="24"/>
                <w:lang w:eastAsia="ru-RU"/>
              </w:rPr>
            </w:pPr>
            <w:r w:rsidRPr="00D35BF1">
              <w:rPr>
                <w:rFonts w:ascii="Times New Roman" w:hAnsi="Times New Roman" w:cs="Times New Roman"/>
                <w:bCs/>
                <w:i/>
                <w:iCs/>
                <w:sz w:val="24"/>
                <w:szCs w:val="24"/>
                <w:lang w:eastAsia="ru-RU"/>
              </w:rPr>
              <w:t>(Ежегодно, по состоянию на 30.03 текущего года)</w:t>
            </w:r>
          </w:p>
        </w:tc>
        <w:tc>
          <w:tcPr>
            <w:tcW w:w="2214" w:type="dxa"/>
          </w:tcPr>
          <w:p w14:paraId="2FE06D12" w14:textId="77777777" w:rsidR="00D35BF1" w:rsidRPr="00D35BF1" w:rsidRDefault="00D35BF1" w:rsidP="00D35BF1">
            <w:pPr>
              <w:keepNext/>
              <w:keepLines/>
              <w:ind w:right="23" w:firstLine="426"/>
              <w:contextualSpacing/>
              <w:jc w:val="both"/>
              <w:rPr>
                <w:rFonts w:ascii="Times New Roman" w:hAnsi="Times New Roman" w:cs="Times New Roman"/>
                <w:bCs/>
                <w:sz w:val="24"/>
                <w:szCs w:val="24"/>
                <w:lang w:eastAsia="ru-RU"/>
              </w:rPr>
            </w:pPr>
            <w:r w:rsidRPr="00D35BF1">
              <w:rPr>
                <w:rFonts w:ascii="Times New Roman" w:hAnsi="Times New Roman" w:cs="Times New Roman"/>
                <w:bCs/>
                <w:sz w:val="24"/>
                <w:szCs w:val="24"/>
                <w:lang w:eastAsia="ru-RU"/>
              </w:rPr>
              <w:t>Наличие</w:t>
            </w:r>
          </w:p>
          <w:p w14:paraId="1D0579B8" w14:textId="77777777" w:rsidR="00D35BF1" w:rsidRPr="00D35BF1" w:rsidRDefault="00D35BF1" w:rsidP="00D35BF1">
            <w:pPr>
              <w:jc w:val="center"/>
              <w:rPr>
                <w:rFonts w:ascii="Times New Roman" w:hAnsi="Times New Roman" w:cs="Times New Roman"/>
                <w:sz w:val="24"/>
                <w:szCs w:val="24"/>
                <w:lang w:eastAsia="ru-RU"/>
              </w:rPr>
            </w:pPr>
          </w:p>
        </w:tc>
        <w:tc>
          <w:tcPr>
            <w:tcW w:w="1948" w:type="dxa"/>
          </w:tcPr>
          <w:p w14:paraId="761B5B16" w14:textId="4FC51CE9" w:rsidR="00D35BF1" w:rsidRPr="00D35BF1" w:rsidRDefault="00D35BF1" w:rsidP="00D35BF1">
            <w:pPr>
              <w:jc w:val="center"/>
              <w:rPr>
                <w:rFonts w:ascii="Times New Roman" w:hAnsi="Times New Roman" w:cs="Times New Roman"/>
                <w:sz w:val="24"/>
                <w:szCs w:val="24"/>
                <w:lang w:eastAsia="ru-RU"/>
              </w:rPr>
            </w:pPr>
            <w:r w:rsidRPr="00D35BF1">
              <w:rPr>
                <w:rFonts w:ascii="Times New Roman" w:hAnsi="Times New Roman" w:cs="Times New Roman"/>
                <w:bCs/>
                <w:sz w:val="24"/>
                <w:szCs w:val="24"/>
                <w:lang w:eastAsia="ru-RU"/>
              </w:rPr>
              <w:t>10</w:t>
            </w:r>
          </w:p>
        </w:tc>
      </w:tr>
      <w:tr w:rsidR="00D35BF1" w14:paraId="1878EB52" w14:textId="77777777" w:rsidTr="00770A59">
        <w:tc>
          <w:tcPr>
            <w:tcW w:w="1115" w:type="dxa"/>
          </w:tcPr>
          <w:p w14:paraId="121D4361" w14:textId="64C107CD"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4634" w:type="dxa"/>
          </w:tcPr>
          <w:p w14:paraId="6A244C6D" w14:textId="77777777" w:rsidR="00D35BF1" w:rsidRDefault="00D35BF1" w:rsidP="00D35BF1">
            <w:pPr>
              <w:jc w:val="both"/>
              <w:rPr>
                <w:rFonts w:ascii="Times New Roman" w:hAnsi="Times New Roman" w:cs="Times New Roman"/>
                <w:bCs/>
                <w:sz w:val="24"/>
                <w:szCs w:val="24"/>
                <w:lang w:eastAsia="ru-RU"/>
              </w:rPr>
            </w:pPr>
            <w:r w:rsidRPr="00D35BF1">
              <w:rPr>
                <w:rFonts w:ascii="Times New Roman" w:hAnsi="Times New Roman" w:cs="Times New Roman"/>
                <w:bCs/>
                <w:sz w:val="24"/>
                <w:szCs w:val="24"/>
                <w:lang w:eastAsia="ru-RU"/>
              </w:rPr>
              <w:t xml:space="preserve">Наличие обучающихся 5-11 классов, принявших участие в финальном этапе Всероссийского конкурса среди учащихся общеобразовательных учреждений сельских поселений и малых городов «АгроНТРИ» </w:t>
            </w:r>
          </w:p>
          <w:p w14:paraId="07AEAD45" w14:textId="19A1AADB" w:rsidR="00D35BF1" w:rsidRPr="00D35BF1" w:rsidRDefault="00D35BF1" w:rsidP="00D35BF1">
            <w:pPr>
              <w:jc w:val="both"/>
              <w:rPr>
                <w:rFonts w:ascii="Times New Roman" w:hAnsi="Times New Roman" w:cs="Times New Roman"/>
                <w:bCs/>
                <w:i/>
                <w:iCs/>
                <w:sz w:val="24"/>
                <w:szCs w:val="24"/>
                <w:lang w:eastAsia="ru-RU"/>
              </w:rPr>
            </w:pPr>
            <w:r w:rsidRPr="00D35BF1">
              <w:rPr>
                <w:rFonts w:ascii="Times New Roman" w:hAnsi="Times New Roman" w:cs="Times New Roman"/>
                <w:bCs/>
                <w:i/>
                <w:iCs/>
                <w:sz w:val="24"/>
                <w:szCs w:val="24"/>
                <w:lang w:eastAsia="ru-RU"/>
              </w:rPr>
              <w:lastRenderedPageBreak/>
              <w:t>(Ежегодно, по состоянию на 30.03 текущего года)</w:t>
            </w:r>
          </w:p>
        </w:tc>
        <w:tc>
          <w:tcPr>
            <w:tcW w:w="2214" w:type="dxa"/>
          </w:tcPr>
          <w:p w14:paraId="71A227F1" w14:textId="77777777" w:rsidR="00D35BF1" w:rsidRPr="00D35BF1" w:rsidRDefault="00D35BF1" w:rsidP="00D35BF1">
            <w:pPr>
              <w:keepNext/>
              <w:keepLines/>
              <w:ind w:right="23" w:firstLine="426"/>
              <w:contextualSpacing/>
              <w:jc w:val="both"/>
              <w:rPr>
                <w:rFonts w:ascii="Times New Roman" w:hAnsi="Times New Roman" w:cs="Times New Roman"/>
                <w:bCs/>
                <w:sz w:val="24"/>
                <w:szCs w:val="24"/>
                <w:lang w:eastAsia="ru-RU"/>
              </w:rPr>
            </w:pPr>
            <w:r w:rsidRPr="00D35BF1">
              <w:rPr>
                <w:rFonts w:ascii="Times New Roman" w:hAnsi="Times New Roman" w:cs="Times New Roman"/>
                <w:bCs/>
                <w:sz w:val="24"/>
                <w:szCs w:val="24"/>
                <w:lang w:eastAsia="ru-RU"/>
              </w:rPr>
              <w:lastRenderedPageBreak/>
              <w:t>Наличие</w:t>
            </w:r>
          </w:p>
          <w:p w14:paraId="5339D90D" w14:textId="77777777" w:rsidR="00D35BF1" w:rsidRPr="00D35BF1" w:rsidRDefault="00D35BF1" w:rsidP="00D35BF1">
            <w:pPr>
              <w:keepNext/>
              <w:keepLines/>
              <w:ind w:right="23" w:firstLine="426"/>
              <w:contextualSpacing/>
              <w:jc w:val="both"/>
              <w:rPr>
                <w:rFonts w:ascii="Times New Roman" w:hAnsi="Times New Roman" w:cs="Times New Roman"/>
                <w:bCs/>
                <w:sz w:val="24"/>
                <w:szCs w:val="24"/>
                <w:lang w:eastAsia="ru-RU"/>
              </w:rPr>
            </w:pPr>
          </w:p>
        </w:tc>
        <w:tc>
          <w:tcPr>
            <w:tcW w:w="1948" w:type="dxa"/>
          </w:tcPr>
          <w:p w14:paraId="6D48AF45" w14:textId="74E33558" w:rsidR="00D35BF1" w:rsidRPr="00D35BF1" w:rsidRDefault="00D35BF1" w:rsidP="00D35BF1">
            <w:pPr>
              <w:jc w:val="center"/>
              <w:rPr>
                <w:rFonts w:ascii="Times New Roman" w:hAnsi="Times New Roman" w:cs="Times New Roman"/>
                <w:bCs/>
                <w:sz w:val="24"/>
                <w:szCs w:val="24"/>
                <w:lang w:eastAsia="ru-RU"/>
              </w:rPr>
            </w:pPr>
            <w:r w:rsidRPr="00D35BF1">
              <w:rPr>
                <w:rFonts w:ascii="Times New Roman" w:hAnsi="Times New Roman" w:cs="Times New Roman"/>
                <w:bCs/>
                <w:sz w:val="24"/>
                <w:szCs w:val="24"/>
                <w:lang w:eastAsia="ru-RU"/>
              </w:rPr>
              <w:t>10</w:t>
            </w:r>
          </w:p>
        </w:tc>
      </w:tr>
      <w:tr w:rsidR="00D35BF1" w14:paraId="7D8F7EB4" w14:textId="77777777" w:rsidTr="00770A59">
        <w:tc>
          <w:tcPr>
            <w:tcW w:w="1115" w:type="dxa"/>
          </w:tcPr>
          <w:p w14:paraId="32FD259A" w14:textId="6CED9761"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4634" w:type="dxa"/>
          </w:tcPr>
          <w:p w14:paraId="019F684C" w14:textId="77777777" w:rsidR="00D35BF1" w:rsidRDefault="00D35BF1" w:rsidP="00D35BF1">
            <w:pPr>
              <w:jc w:val="both"/>
              <w:rPr>
                <w:rFonts w:ascii="Times New Roman" w:hAnsi="Times New Roman" w:cs="Times New Roman"/>
                <w:bCs/>
                <w:sz w:val="24"/>
                <w:szCs w:val="24"/>
                <w:lang w:eastAsia="ru-RU"/>
              </w:rPr>
            </w:pPr>
            <w:r w:rsidRPr="00D35BF1">
              <w:rPr>
                <w:rFonts w:ascii="Times New Roman" w:hAnsi="Times New Roman" w:cs="Times New Roman"/>
                <w:bCs/>
                <w:sz w:val="24"/>
                <w:szCs w:val="24"/>
                <w:lang w:eastAsia="ru-RU"/>
              </w:rPr>
              <w:t xml:space="preserve">Доля обучающихся с ОВЗ и детей – инвалидов в 8-9-х классах, принявших участие в конкурсе профессионального мастерства «Абилимпикс» и «Фестиваль возможностей» </w:t>
            </w:r>
          </w:p>
          <w:p w14:paraId="34985365" w14:textId="2AC278C2" w:rsidR="00D35BF1" w:rsidRPr="00D35BF1" w:rsidRDefault="00D35BF1" w:rsidP="00D35BF1">
            <w:pPr>
              <w:jc w:val="both"/>
              <w:rPr>
                <w:rFonts w:ascii="Times New Roman" w:hAnsi="Times New Roman" w:cs="Times New Roman"/>
                <w:bCs/>
                <w:i/>
                <w:iCs/>
                <w:sz w:val="24"/>
                <w:szCs w:val="24"/>
                <w:lang w:eastAsia="ru-RU"/>
              </w:rPr>
            </w:pPr>
            <w:r w:rsidRPr="00D35BF1">
              <w:rPr>
                <w:rFonts w:ascii="Times New Roman" w:hAnsi="Times New Roman" w:cs="Times New Roman"/>
                <w:bCs/>
                <w:i/>
                <w:iCs/>
                <w:sz w:val="24"/>
                <w:szCs w:val="24"/>
                <w:lang w:eastAsia="ru-RU"/>
              </w:rPr>
              <w:t>(Ежегодно, по состоянию на 30.03 текущего года)</w:t>
            </w:r>
          </w:p>
        </w:tc>
        <w:tc>
          <w:tcPr>
            <w:tcW w:w="2214" w:type="dxa"/>
          </w:tcPr>
          <w:p w14:paraId="52C42A59" w14:textId="489F83CE" w:rsidR="00D35BF1" w:rsidRPr="00D35BF1" w:rsidRDefault="00D35BF1" w:rsidP="00D35BF1">
            <w:pPr>
              <w:keepNext/>
              <w:keepLines/>
              <w:ind w:right="23" w:firstLine="426"/>
              <w:contextualSpacing/>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Не менее 10%</w:t>
            </w:r>
          </w:p>
        </w:tc>
        <w:tc>
          <w:tcPr>
            <w:tcW w:w="1948" w:type="dxa"/>
          </w:tcPr>
          <w:p w14:paraId="4A997E4F" w14:textId="5D049C05" w:rsidR="00D35BF1" w:rsidRPr="00D35BF1" w:rsidRDefault="00D35BF1" w:rsidP="00D35BF1">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w:t>
            </w:r>
          </w:p>
        </w:tc>
      </w:tr>
      <w:tr w:rsidR="00D35BF1" w14:paraId="484865BA" w14:textId="77777777" w:rsidTr="00302E06">
        <w:tc>
          <w:tcPr>
            <w:tcW w:w="9911" w:type="dxa"/>
            <w:gridSpan w:val="4"/>
          </w:tcPr>
          <w:p w14:paraId="4B2E3F8A" w14:textId="219093DF" w:rsidR="00D35BF1" w:rsidRPr="00D35BF1" w:rsidRDefault="00D35BF1" w:rsidP="00D35BF1">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профилактической работы с обучающимися девиантного поведения и организация работы служб сопровождения (40%)</w:t>
            </w:r>
          </w:p>
        </w:tc>
      </w:tr>
      <w:tr w:rsidR="00D35BF1" w14:paraId="6F577F0D" w14:textId="77777777" w:rsidTr="00D35BF1">
        <w:trPr>
          <w:trHeight w:val="685"/>
        </w:trPr>
        <w:tc>
          <w:tcPr>
            <w:tcW w:w="1115" w:type="dxa"/>
            <w:vMerge w:val="restart"/>
          </w:tcPr>
          <w:p w14:paraId="193D8E13" w14:textId="13538A5E"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4634" w:type="dxa"/>
            <w:vMerge w:val="restart"/>
          </w:tcPr>
          <w:p w14:paraId="0DB1C0D0" w14:textId="77777777" w:rsidR="00D35BF1" w:rsidRDefault="00D35BF1"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Доля участников социально-психологического тестирования от общего количества обучающихся, подлежащих тестированию (2 этапа)</w:t>
            </w:r>
          </w:p>
          <w:p w14:paraId="69803FBF" w14:textId="36B39057" w:rsidR="00D35BF1" w:rsidRPr="00D35BF1" w:rsidRDefault="00D35BF1" w:rsidP="00D35BF1">
            <w:pPr>
              <w:jc w:val="both"/>
              <w:rPr>
                <w:rFonts w:ascii="Times New Roman" w:hAnsi="Times New Roman" w:cs="Times New Roman"/>
                <w:i/>
                <w:iCs/>
                <w:sz w:val="24"/>
                <w:szCs w:val="24"/>
                <w:lang w:eastAsia="ru-RU"/>
              </w:rPr>
            </w:pPr>
            <w:r w:rsidRPr="00D35BF1">
              <w:rPr>
                <w:rFonts w:ascii="Times New Roman" w:hAnsi="Times New Roman" w:cs="Times New Roman"/>
                <w:i/>
                <w:iCs/>
                <w:sz w:val="24"/>
                <w:szCs w:val="24"/>
                <w:lang w:eastAsia="ru-RU"/>
              </w:rPr>
              <w:t xml:space="preserve">(Ежегодно по состоянию на 01.12 текущего года) </w:t>
            </w:r>
          </w:p>
        </w:tc>
        <w:tc>
          <w:tcPr>
            <w:tcW w:w="2214" w:type="dxa"/>
          </w:tcPr>
          <w:p w14:paraId="781A8236" w14:textId="487A03EF"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&lt;95%</w:t>
            </w:r>
          </w:p>
        </w:tc>
        <w:tc>
          <w:tcPr>
            <w:tcW w:w="1948" w:type="dxa"/>
          </w:tcPr>
          <w:p w14:paraId="2C024D2D" w14:textId="0BF5B8E6"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D35BF1" w14:paraId="34E214FD" w14:textId="77777777" w:rsidTr="00770A59">
        <w:tc>
          <w:tcPr>
            <w:tcW w:w="1115" w:type="dxa"/>
            <w:vMerge/>
          </w:tcPr>
          <w:p w14:paraId="50AC6437" w14:textId="77777777" w:rsidR="00D35BF1" w:rsidRDefault="00D35BF1" w:rsidP="00D35BF1">
            <w:pPr>
              <w:jc w:val="center"/>
              <w:rPr>
                <w:rFonts w:ascii="Times New Roman" w:hAnsi="Times New Roman" w:cs="Times New Roman"/>
                <w:sz w:val="24"/>
                <w:szCs w:val="24"/>
                <w:lang w:eastAsia="ru-RU"/>
              </w:rPr>
            </w:pPr>
          </w:p>
        </w:tc>
        <w:tc>
          <w:tcPr>
            <w:tcW w:w="4634" w:type="dxa"/>
            <w:vMerge/>
          </w:tcPr>
          <w:p w14:paraId="008D66F4" w14:textId="77777777" w:rsidR="00D35BF1" w:rsidRDefault="00D35BF1" w:rsidP="00D35BF1">
            <w:pPr>
              <w:jc w:val="both"/>
              <w:rPr>
                <w:rFonts w:ascii="Times New Roman" w:hAnsi="Times New Roman" w:cs="Times New Roman"/>
                <w:sz w:val="24"/>
                <w:szCs w:val="24"/>
                <w:lang w:eastAsia="ru-RU"/>
              </w:rPr>
            </w:pPr>
          </w:p>
        </w:tc>
        <w:tc>
          <w:tcPr>
            <w:tcW w:w="2214" w:type="dxa"/>
          </w:tcPr>
          <w:p w14:paraId="4BB3515E" w14:textId="26842C33"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95%</w:t>
            </w:r>
          </w:p>
        </w:tc>
        <w:tc>
          <w:tcPr>
            <w:tcW w:w="1948" w:type="dxa"/>
          </w:tcPr>
          <w:p w14:paraId="39455BDE" w14:textId="1EE88356"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D35BF1" w14:paraId="37D5FA53" w14:textId="77777777" w:rsidTr="00770A59">
        <w:tc>
          <w:tcPr>
            <w:tcW w:w="1115" w:type="dxa"/>
          </w:tcPr>
          <w:p w14:paraId="76ACFAFC" w14:textId="0BC5C5B3"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4634" w:type="dxa"/>
          </w:tcPr>
          <w:p w14:paraId="142A3A5F" w14:textId="44B4F442" w:rsidR="00D35BF1" w:rsidRDefault="00D35BF1"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Доля обучающихся общеобразовательной организации, состоящих на различных видах учета, вовлеченных в систему дополнительного образования, от общего количества стоящих на профилактическом учете </w:t>
            </w:r>
          </w:p>
          <w:p w14:paraId="6525966C" w14:textId="396288DC" w:rsidR="00D35BF1" w:rsidRPr="00D35BF1" w:rsidRDefault="00D35BF1" w:rsidP="00D35BF1">
            <w:pPr>
              <w:jc w:val="both"/>
              <w:rPr>
                <w:rFonts w:ascii="Times New Roman" w:hAnsi="Times New Roman" w:cs="Times New Roman"/>
                <w:i/>
                <w:iCs/>
                <w:sz w:val="24"/>
                <w:szCs w:val="24"/>
                <w:lang w:eastAsia="ru-RU"/>
              </w:rPr>
            </w:pPr>
            <w:r w:rsidRPr="00D35BF1">
              <w:rPr>
                <w:rFonts w:ascii="Times New Roman" w:hAnsi="Times New Roman" w:cs="Times New Roman"/>
                <w:i/>
                <w:iCs/>
                <w:sz w:val="24"/>
                <w:szCs w:val="24"/>
                <w:lang w:eastAsia="ru-RU"/>
              </w:rPr>
              <w:t>(Ежеквартально)</w:t>
            </w:r>
          </w:p>
        </w:tc>
        <w:tc>
          <w:tcPr>
            <w:tcW w:w="2214" w:type="dxa"/>
          </w:tcPr>
          <w:p w14:paraId="6E089741" w14:textId="620F04EA"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948" w:type="dxa"/>
          </w:tcPr>
          <w:p w14:paraId="5A9F99A3" w14:textId="2A3483CE"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D35BF1" w14:paraId="07F27AD1" w14:textId="77777777" w:rsidTr="00770A59">
        <w:tc>
          <w:tcPr>
            <w:tcW w:w="1115" w:type="dxa"/>
          </w:tcPr>
          <w:p w14:paraId="39A1D04F" w14:textId="4C00C86F"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4634" w:type="dxa"/>
          </w:tcPr>
          <w:p w14:paraId="38EE3472" w14:textId="77777777" w:rsidR="00D35BF1" w:rsidRDefault="00D35BF1"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повторных случаев суицидальных попыток несовершеннолетних </w:t>
            </w:r>
          </w:p>
          <w:p w14:paraId="0FC1336E" w14:textId="255ED833" w:rsidR="00D35BF1" w:rsidRDefault="00D35BF1" w:rsidP="00D35BF1">
            <w:pPr>
              <w:jc w:val="both"/>
              <w:rPr>
                <w:rFonts w:ascii="Times New Roman" w:hAnsi="Times New Roman" w:cs="Times New Roman"/>
                <w:sz w:val="24"/>
                <w:szCs w:val="24"/>
                <w:lang w:eastAsia="ru-RU"/>
              </w:rPr>
            </w:pPr>
            <w:r w:rsidRPr="00D35BF1">
              <w:rPr>
                <w:rFonts w:ascii="Times New Roman" w:hAnsi="Times New Roman" w:cs="Times New Roman"/>
                <w:i/>
                <w:iCs/>
                <w:sz w:val="24"/>
                <w:szCs w:val="24"/>
                <w:lang w:eastAsia="ru-RU"/>
              </w:rPr>
              <w:t>(Ежеквартально)</w:t>
            </w:r>
          </w:p>
        </w:tc>
        <w:tc>
          <w:tcPr>
            <w:tcW w:w="2214" w:type="dxa"/>
          </w:tcPr>
          <w:p w14:paraId="01DEB671" w14:textId="237304F7"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w:t>
            </w:r>
          </w:p>
        </w:tc>
        <w:tc>
          <w:tcPr>
            <w:tcW w:w="1948" w:type="dxa"/>
          </w:tcPr>
          <w:p w14:paraId="5809B85C" w14:textId="1962387D"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D35BF1" w14:paraId="4DB6B406" w14:textId="77777777" w:rsidTr="00770A59">
        <w:tc>
          <w:tcPr>
            <w:tcW w:w="1115" w:type="dxa"/>
          </w:tcPr>
          <w:p w14:paraId="22A81BB3" w14:textId="2C766A67"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4634" w:type="dxa"/>
          </w:tcPr>
          <w:p w14:paraId="2754D236" w14:textId="77777777" w:rsidR="00D35BF1" w:rsidRDefault="00D35BF1"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Положительная динамика охвата обучающихся социальными активностями (ЮНАРМИЯ, РДДМ, ЮИД, Орлята России)</w:t>
            </w:r>
          </w:p>
          <w:p w14:paraId="263B6324" w14:textId="7FE5B4B0" w:rsidR="00D35BF1" w:rsidRDefault="00D35BF1" w:rsidP="00D35BF1">
            <w:pPr>
              <w:jc w:val="both"/>
              <w:rPr>
                <w:rFonts w:ascii="Times New Roman" w:hAnsi="Times New Roman" w:cs="Times New Roman"/>
                <w:sz w:val="24"/>
                <w:szCs w:val="24"/>
                <w:lang w:eastAsia="ru-RU"/>
              </w:rPr>
            </w:pPr>
            <w:r w:rsidRPr="00D35BF1">
              <w:rPr>
                <w:rFonts w:ascii="Times New Roman" w:hAnsi="Times New Roman" w:cs="Times New Roman"/>
                <w:i/>
                <w:iCs/>
                <w:sz w:val="24"/>
                <w:szCs w:val="24"/>
                <w:lang w:eastAsia="ru-RU"/>
              </w:rPr>
              <w:t>(Ежеквартально)</w:t>
            </w:r>
          </w:p>
        </w:tc>
        <w:tc>
          <w:tcPr>
            <w:tcW w:w="2214" w:type="dxa"/>
          </w:tcPr>
          <w:p w14:paraId="4F572FFF" w14:textId="7450AC99"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хотя бы по 1 виду </w:t>
            </w:r>
          </w:p>
        </w:tc>
        <w:tc>
          <w:tcPr>
            <w:tcW w:w="1948" w:type="dxa"/>
          </w:tcPr>
          <w:p w14:paraId="5ED93442" w14:textId="00F00A42" w:rsidR="00D35BF1" w:rsidRDefault="00D35BF1"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D35BF1" w14:paraId="20F447B6" w14:textId="77777777" w:rsidTr="00650665">
        <w:tc>
          <w:tcPr>
            <w:tcW w:w="9911" w:type="dxa"/>
            <w:gridSpan w:val="4"/>
          </w:tcPr>
          <w:p w14:paraId="1C1306B0" w14:textId="72D9A434" w:rsidR="00D35BF1" w:rsidRPr="002C2AFB" w:rsidRDefault="002C2AFB" w:rsidP="002C2AFB">
            <w:pPr>
              <w:pStyle w:val="a6"/>
              <w:numPr>
                <w:ilvl w:val="0"/>
                <w:numId w:val="24"/>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Функционирование системы государственно-общественного управления (25%)</w:t>
            </w:r>
          </w:p>
        </w:tc>
      </w:tr>
      <w:tr w:rsidR="00D35BF1" w14:paraId="09664D5F" w14:textId="77777777" w:rsidTr="00770A59">
        <w:tc>
          <w:tcPr>
            <w:tcW w:w="1115" w:type="dxa"/>
          </w:tcPr>
          <w:p w14:paraId="61205047" w14:textId="3CBC043A" w:rsidR="00D35BF1"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63</w:t>
            </w:r>
          </w:p>
        </w:tc>
        <w:tc>
          <w:tcPr>
            <w:tcW w:w="4634" w:type="dxa"/>
          </w:tcPr>
          <w:p w14:paraId="7BD36124" w14:textId="77777777" w:rsidR="00D35BF1" w:rsidRDefault="002C2AFB"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в учреждение сайта, соответствующего требованиям законодательства (отсутствие замечаний) </w:t>
            </w:r>
          </w:p>
          <w:p w14:paraId="2FB49893" w14:textId="7742A74C" w:rsidR="002C2AFB" w:rsidRDefault="002C2AFB" w:rsidP="00D35BF1">
            <w:pPr>
              <w:jc w:val="both"/>
              <w:rPr>
                <w:rFonts w:ascii="Times New Roman" w:hAnsi="Times New Roman" w:cs="Times New Roman"/>
                <w:sz w:val="24"/>
                <w:szCs w:val="24"/>
                <w:lang w:eastAsia="ru-RU"/>
              </w:rPr>
            </w:pPr>
            <w:r w:rsidRPr="00D35BF1">
              <w:rPr>
                <w:rFonts w:ascii="Times New Roman" w:hAnsi="Times New Roman" w:cs="Times New Roman"/>
                <w:i/>
                <w:iCs/>
                <w:sz w:val="24"/>
                <w:szCs w:val="24"/>
                <w:lang w:eastAsia="ru-RU"/>
              </w:rPr>
              <w:t>(Ежеквартально)</w:t>
            </w:r>
          </w:p>
        </w:tc>
        <w:tc>
          <w:tcPr>
            <w:tcW w:w="2214" w:type="dxa"/>
          </w:tcPr>
          <w:p w14:paraId="3E4DFEA4" w14:textId="0096B6D0" w:rsidR="00D35BF1" w:rsidRDefault="002C2AFB" w:rsidP="002C2AFB">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Наличие</w:t>
            </w:r>
          </w:p>
        </w:tc>
        <w:tc>
          <w:tcPr>
            <w:tcW w:w="1948" w:type="dxa"/>
          </w:tcPr>
          <w:p w14:paraId="512EBF1B" w14:textId="30F0007C" w:rsidR="00D35BF1"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2C2AFB" w14:paraId="54529AB0" w14:textId="77777777" w:rsidTr="00770A59">
        <w:tc>
          <w:tcPr>
            <w:tcW w:w="1115" w:type="dxa"/>
          </w:tcPr>
          <w:p w14:paraId="303BB472" w14:textId="6413A471" w:rsidR="002C2AFB"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4634" w:type="dxa"/>
          </w:tcPr>
          <w:p w14:paraId="4568F7B1" w14:textId="4B2BE54E" w:rsidR="002C2AFB" w:rsidRDefault="002C2AFB"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Наличие реализованных Учреждением эффективных управленческих решений, принятых с участием общественно-деловых объединений и представителей работодателя (развитие МТБ, стимулированию персонала и т.п.)</w:t>
            </w:r>
          </w:p>
          <w:p w14:paraId="7D864FF4" w14:textId="4900F9D9" w:rsidR="002C2AFB" w:rsidRPr="002C2AFB" w:rsidRDefault="002C2AFB" w:rsidP="00D35BF1">
            <w:pPr>
              <w:jc w:val="both"/>
              <w:rPr>
                <w:rFonts w:ascii="Times New Roman" w:hAnsi="Times New Roman" w:cs="Times New Roman"/>
                <w:i/>
                <w:iCs/>
                <w:sz w:val="24"/>
                <w:szCs w:val="24"/>
                <w:lang w:eastAsia="ru-RU"/>
              </w:rPr>
            </w:pPr>
            <w:r w:rsidRPr="002C2AFB">
              <w:rPr>
                <w:rFonts w:ascii="Times New Roman" w:hAnsi="Times New Roman" w:cs="Times New Roman"/>
                <w:i/>
                <w:iCs/>
                <w:sz w:val="24"/>
                <w:szCs w:val="24"/>
                <w:lang w:eastAsia="ru-RU"/>
              </w:rPr>
              <w:t>(Ежегодно на 01.01)</w:t>
            </w:r>
          </w:p>
        </w:tc>
        <w:tc>
          <w:tcPr>
            <w:tcW w:w="2214" w:type="dxa"/>
          </w:tcPr>
          <w:p w14:paraId="24B63BFA" w14:textId="1F40F371" w:rsidR="002C2AFB" w:rsidRDefault="002C2AFB" w:rsidP="002C2AFB">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7E27B4DE" w14:textId="19C7E76E" w:rsidR="002C2AFB"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2C2AFB" w14:paraId="52534DDA" w14:textId="77777777" w:rsidTr="00770A59">
        <w:tc>
          <w:tcPr>
            <w:tcW w:w="1115" w:type="dxa"/>
          </w:tcPr>
          <w:p w14:paraId="2080F9AF" w14:textId="5639470A" w:rsidR="002C2AFB"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65</w:t>
            </w:r>
          </w:p>
        </w:tc>
        <w:tc>
          <w:tcPr>
            <w:tcW w:w="4634" w:type="dxa"/>
          </w:tcPr>
          <w:p w14:paraId="12BDC9B7" w14:textId="77777777" w:rsidR="002C2AFB" w:rsidRDefault="002C2AFB" w:rsidP="00D35B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информационных материалов о деятельности организации, направленных в управление по вопросам общественности </w:t>
            </w:r>
            <w:r>
              <w:rPr>
                <w:rFonts w:ascii="Times New Roman" w:hAnsi="Times New Roman" w:cs="Times New Roman"/>
                <w:sz w:val="24"/>
                <w:szCs w:val="24"/>
                <w:lang w:eastAsia="ru-RU"/>
              </w:rPr>
              <w:lastRenderedPageBreak/>
              <w:t>администрации города Оби Новосибирской области для размещения в сети «Интернет» и получивших положительный отзыв</w:t>
            </w:r>
          </w:p>
          <w:p w14:paraId="0EF7620E" w14:textId="08E1CD35" w:rsidR="002C2AFB" w:rsidRPr="002C2AFB" w:rsidRDefault="002C2AFB" w:rsidP="00D35BF1">
            <w:pPr>
              <w:jc w:val="both"/>
              <w:rPr>
                <w:rFonts w:ascii="Times New Roman" w:hAnsi="Times New Roman" w:cs="Times New Roman"/>
                <w:i/>
                <w:iCs/>
                <w:sz w:val="24"/>
                <w:szCs w:val="24"/>
                <w:lang w:eastAsia="ru-RU"/>
              </w:rPr>
            </w:pPr>
            <w:r w:rsidRPr="002C2AFB">
              <w:rPr>
                <w:rFonts w:ascii="Times New Roman" w:hAnsi="Times New Roman" w:cs="Times New Roman"/>
                <w:i/>
                <w:iCs/>
                <w:sz w:val="24"/>
                <w:szCs w:val="24"/>
                <w:lang w:eastAsia="ru-RU"/>
              </w:rPr>
              <w:t xml:space="preserve">(Ежеквартально) </w:t>
            </w:r>
          </w:p>
        </w:tc>
        <w:tc>
          <w:tcPr>
            <w:tcW w:w="2214" w:type="dxa"/>
          </w:tcPr>
          <w:p w14:paraId="43795E65" w14:textId="6E56060E" w:rsidR="002C2AFB" w:rsidRDefault="002C2AFB" w:rsidP="002C2AFB">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Наличие скриншоты страницы паблика </w:t>
            </w:r>
            <w:r>
              <w:rPr>
                <w:rFonts w:ascii="Times New Roman" w:hAnsi="Times New Roman" w:cs="Times New Roman"/>
                <w:sz w:val="24"/>
                <w:szCs w:val="24"/>
                <w:lang w:eastAsia="ru-RU"/>
              </w:rPr>
              <w:lastRenderedPageBreak/>
              <w:t>администрации города Оби)</w:t>
            </w:r>
          </w:p>
        </w:tc>
        <w:tc>
          <w:tcPr>
            <w:tcW w:w="1948" w:type="dxa"/>
          </w:tcPr>
          <w:p w14:paraId="22272215" w14:textId="753327E4" w:rsidR="002C2AFB"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p>
        </w:tc>
      </w:tr>
      <w:tr w:rsidR="002C2AFB" w14:paraId="767A1588" w14:textId="77777777" w:rsidTr="00F272E4">
        <w:trPr>
          <w:trHeight w:val="3381"/>
        </w:trPr>
        <w:tc>
          <w:tcPr>
            <w:tcW w:w="1115" w:type="dxa"/>
          </w:tcPr>
          <w:p w14:paraId="48681AEB" w14:textId="3C64F3A9" w:rsidR="002C2AFB" w:rsidRDefault="002C2AFB"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4634" w:type="dxa"/>
          </w:tcPr>
          <w:p w14:paraId="7013C1A7" w14:textId="35877AF7" w:rsidR="00F272E4" w:rsidRPr="00F272E4" w:rsidRDefault="00F272E4" w:rsidP="00F272E4">
            <w:pPr>
              <w:keepNext/>
              <w:keepLines/>
              <w:ind w:right="23" w:firstLine="426"/>
              <w:contextualSpacing/>
              <w:jc w:val="both"/>
              <w:rPr>
                <w:rFonts w:ascii="Times New Roman" w:hAnsi="Times New Roman" w:cs="Times New Roman"/>
                <w:bCs/>
                <w:sz w:val="24"/>
                <w:szCs w:val="24"/>
                <w:lang w:eastAsia="ru-RU"/>
              </w:rPr>
            </w:pPr>
            <w:r w:rsidRPr="00F272E4">
              <w:rPr>
                <w:rFonts w:ascii="Times New Roman" w:hAnsi="Times New Roman" w:cs="Times New Roman"/>
                <w:bCs/>
                <w:sz w:val="24"/>
                <w:szCs w:val="24"/>
                <w:lang w:eastAsia="ru-RU"/>
              </w:rPr>
              <w:t xml:space="preserve">Осуществление социального партнерства между работодателем и работниками учреждения: </w:t>
            </w:r>
          </w:p>
          <w:p w14:paraId="40F92452" w14:textId="76703AD8" w:rsidR="00F272E4" w:rsidRPr="00F272E4" w:rsidRDefault="00F272E4" w:rsidP="00F272E4">
            <w:pPr>
              <w:keepNext/>
              <w:keepLines/>
              <w:ind w:right="23" w:firstLine="426"/>
              <w:contextualSpacing/>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F272E4">
              <w:rPr>
                <w:rFonts w:ascii="Times New Roman" w:hAnsi="Times New Roman" w:cs="Times New Roman"/>
                <w:bCs/>
                <w:sz w:val="24"/>
                <w:szCs w:val="24"/>
                <w:lang w:eastAsia="ru-RU"/>
              </w:rPr>
              <w:t>Участие коллектива в культурно-оздоровительных мероприятиях (производственная зарядка, дни здоровья, спартакиады, походы, фестивали), городских, областных конкурсах по социальному партнерству, охране труда и тп.</w:t>
            </w:r>
          </w:p>
          <w:p w14:paraId="5CDD751F" w14:textId="1D5D51EF" w:rsidR="002C2AFB" w:rsidRDefault="00F272E4" w:rsidP="00F272E4">
            <w:pPr>
              <w:ind w:firstLine="331"/>
              <w:jc w:val="both"/>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 </w:t>
            </w:r>
            <w:r w:rsidRPr="00F272E4">
              <w:rPr>
                <w:rFonts w:ascii="Times New Roman" w:hAnsi="Times New Roman" w:cs="Times New Roman"/>
                <w:bCs/>
                <w:sz w:val="24"/>
                <w:szCs w:val="24"/>
                <w:lang w:eastAsia="ru-RU"/>
              </w:rPr>
              <w:t xml:space="preserve">Наличие мер стимулирования сотрудников за сдачу норм ГТО. </w:t>
            </w:r>
            <w:r w:rsidRPr="00F272E4">
              <w:rPr>
                <w:rFonts w:ascii="Times New Roman" w:hAnsi="Times New Roman" w:cs="Times New Roman"/>
                <w:bCs/>
                <w:i/>
                <w:iCs/>
                <w:sz w:val="24"/>
                <w:szCs w:val="24"/>
                <w:lang w:eastAsia="ru-RU"/>
              </w:rPr>
              <w:t>(Ежеквартально)</w:t>
            </w:r>
          </w:p>
        </w:tc>
        <w:tc>
          <w:tcPr>
            <w:tcW w:w="2214" w:type="dxa"/>
          </w:tcPr>
          <w:p w14:paraId="36E3189A" w14:textId="3B8086FC" w:rsidR="002C2AFB" w:rsidRDefault="00F272E4" w:rsidP="002C2AFB">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w:t>
            </w:r>
          </w:p>
        </w:tc>
        <w:tc>
          <w:tcPr>
            <w:tcW w:w="1948" w:type="dxa"/>
          </w:tcPr>
          <w:p w14:paraId="4133ACD4" w14:textId="4CC75188" w:rsidR="002C2AFB" w:rsidRDefault="00F272E4"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F272E4" w14:paraId="0D59FD1F" w14:textId="77777777" w:rsidTr="00F272E4">
        <w:trPr>
          <w:trHeight w:val="1064"/>
        </w:trPr>
        <w:tc>
          <w:tcPr>
            <w:tcW w:w="1115" w:type="dxa"/>
          </w:tcPr>
          <w:p w14:paraId="287A2852" w14:textId="4161BFA4" w:rsidR="00F272E4" w:rsidRDefault="00F272E4"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67</w:t>
            </w:r>
          </w:p>
        </w:tc>
        <w:tc>
          <w:tcPr>
            <w:tcW w:w="4634" w:type="dxa"/>
          </w:tcPr>
          <w:p w14:paraId="71699FA3" w14:textId="5E44E1FC" w:rsidR="00F272E4" w:rsidRPr="00F272E4" w:rsidRDefault="00F272E4" w:rsidP="00F272E4">
            <w:pPr>
              <w:keepNext/>
              <w:keepLines/>
              <w:ind w:right="23"/>
              <w:contextualSpacing/>
              <w:jc w:val="both"/>
              <w:rPr>
                <w:rFonts w:ascii="Times New Roman" w:hAnsi="Times New Roman" w:cs="Times New Roman"/>
                <w:bCs/>
                <w:sz w:val="24"/>
                <w:szCs w:val="24"/>
                <w:lang w:eastAsia="ru-RU"/>
              </w:rPr>
            </w:pPr>
            <w:r w:rsidRPr="00F272E4">
              <w:rPr>
                <w:rFonts w:ascii="Times New Roman" w:hAnsi="Times New Roman" w:cs="Times New Roman"/>
                <w:bCs/>
                <w:sz w:val="24"/>
                <w:szCs w:val="24"/>
                <w:lang w:eastAsia="ru-RU"/>
              </w:rPr>
              <w:t>Своевременное и качественное заполнение баз данных (ЭШ/ЭД, одаренные дети, БД ОВЗ, РИС ГИА, ЕГИССО, ГИС «Навигатор ДО НСО» и др)</w:t>
            </w:r>
          </w:p>
        </w:tc>
        <w:tc>
          <w:tcPr>
            <w:tcW w:w="2214" w:type="dxa"/>
          </w:tcPr>
          <w:p w14:paraId="7C1E25D9" w14:textId="6902C3C7" w:rsidR="00F272E4" w:rsidRPr="00F272E4" w:rsidRDefault="00F272E4" w:rsidP="002C2AFB">
            <w:pPr>
              <w:jc w:val="center"/>
              <w:rPr>
                <w:rFonts w:ascii="Times New Roman" w:hAnsi="Times New Roman" w:cs="Times New Roman"/>
                <w:sz w:val="24"/>
                <w:szCs w:val="24"/>
                <w:lang w:eastAsia="ru-RU"/>
              </w:rPr>
            </w:pPr>
            <w:r w:rsidRPr="00F272E4">
              <w:rPr>
                <w:rFonts w:ascii="Times New Roman" w:hAnsi="Times New Roman" w:cs="Times New Roman"/>
                <w:sz w:val="24"/>
                <w:szCs w:val="24"/>
                <w:lang w:eastAsia="ru-RU"/>
              </w:rPr>
              <w:t xml:space="preserve">Отсутствие замечаний, нарушений сроков </w:t>
            </w:r>
          </w:p>
        </w:tc>
        <w:tc>
          <w:tcPr>
            <w:tcW w:w="1948" w:type="dxa"/>
          </w:tcPr>
          <w:p w14:paraId="2B9EFCEE" w14:textId="0E598C69" w:rsidR="00F272E4" w:rsidRPr="00F272E4" w:rsidRDefault="00F272E4" w:rsidP="00D35BF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r>
      <w:tr w:rsidR="00F272E4" w14:paraId="619BBD1F" w14:textId="77777777" w:rsidTr="00232FF7">
        <w:trPr>
          <w:trHeight w:val="371"/>
        </w:trPr>
        <w:tc>
          <w:tcPr>
            <w:tcW w:w="7963" w:type="dxa"/>
            <w:gridSpan w:val="3"/>
          </w:tcPr>
          <w:p w14:paraId="7894596C" w14:textId="0AEA4BEB" w:rsidR="00F272E4" w:rsidRPr="00F272E4" w:rsidRDefault="00F272E4" w:rsidP="002C2AFB">
            <w:pPr>
              <w:jc w:val="center"/>
              <w:rPr>
                <w:rFonts w:ascii="Times New Roman" w:hAnsi="Times New Roman" w:cs="Times New Roman"/>
                <w:b/>
                <w:bCs/>
                <w:sz w:val="24"/>
                <w:szCs w:val="24"/>
                <w:lang w:eastAsia="ru-RU"/>
              </w:rPr>
            </w:pPr>
            <w:r w:rsidRPr="00F272E4">
              <w:rPr>
                <w:rFonts w:ascii="Times New Roman" w:hAnsi="Times New Roman" w:cs="Times New Roman"/>
                <w:b/>
                <w:bCs/>
                <w:sz w:val="24"/>
                <w:szCs w:val="24"/>
                <w:lang w:eastAsia="ru-RU"/>
              </w:rPr>
              <w:t xml:space="preserve">ИТОГО: </w:t>
            </w:r>
          </w:p>
        </w:tc>
        <w:tc>
          <w:tcPr>
            <w:tcW w:w="1948" w:type="dxa"/>
          </w:tcPr>
          <w:p w14:paraId="6E377BF8" w14:textId="72935A29" w:rsidR="00F272E4" w:rsidRPr="00F272E4" w:rsidRDefault="00F272E4" w:rsidP="00D35BF1">
            <w:pPr>
              <w:jc w:val="center"/>
              <w:rPr>
                <w:rFonts w:ascii="Times New Roman" w:hAnsi="Times New Roman" w:cs="Times New Roman"/>
                <w:b/>
                <w:bCs/>
                <w:sz w:val="24"/>
                <w:szCs w:val="24"/>
                <w:lang w:eastAsia="ru-RU"/>
              </w:rPr>
            </w:pPr>
            <w:r w:rsidRPr="00F272E4">
              <w:rPr>
                <w:rFonts w:ascii="Times New Roman" w:hAnsi="Times New Roman" w:cs="Times New Roman"/>
                <w:b/>
                <w:bCs/>
                <w:sz w:val="24"/>
                <w:szCs w:val="24"/>
                <w:lang w:eastAsia="ru-RU"/>
              </w:rPr>
              <w:t>600</w:t>
            </w:r>
            <w:r w:rsidR="00E42CD8">
              <w:rPr>
                <w:rFonts w:ascii="Times New Roman" w:hAnsi="Times New Roman" w:cs="Times New Roman"/>
                <w:b/>
                <w:bCs/>
                <w:sz w:val="24"/>
                <w:szCs w:val="24"/>
                <w:lang w:eastAsia="ru-RU"/>
              </w:rPr>
              <w:t>%</w:t>
            </w:r>
          </w:p>
        </w:tc>
      </w:tr>
    </w:tbl>
    <w:p w14:paraId="56DF4376" w14:textId="0BFB4AD5" w:rsidR="00BE1227" w:rsidRDefault="00BE1227" w:rsidP="00FB4D8D">
      <w:pPr>
        <w:spacing w:after="0" w:line="240" w:lineRule="auto"/>
        <w:ind w:firstLine="709"/>
        <w:jc w:val="both"/>
        <w:rPr>
          <w:rFonts w:ascii="Times New Roman" w:hAnsi="Times New Roman" w:cs="Times New Roman"/>
          <w:b/>
          <w:bCs/>
          <w:sz w:val="28"/>
          <w:szCs w:val="28"/>
          <w:lang w:eastAsia="ru-RU"/>
        </w:rPr>
      </w:pPr>
    </w:p>
    <w:p w14:paraId="21FA6778" w14:textId="70F1FBF7" w:rsidR="00F272E4" w:rsidRPr="00F272E4" w:rsidRDefault="00F272E4" w:rsidP="00F272E4">
      <w:pPr>
        <w:pStyle w:val="a6"/>
        <w:keepNext/>
        <w:keepLines/>
        <w:numPr>
          <w:ilvl w:val="0"/>
          <w:numId w:val="18"/>
        </w:numPr>
        <w:spacing w:line="240" w:lineRule="auto"/>
        <w:ind w:left="0" w:firstLine="709"/>
        <w:jc w:val="both"/>
        <w:rPr>
          <w:rFonts w:ascii="Times New Roman" w:hAnsi="Times New Roman" w:cs="Times New Roman"/>
          <w:b/>
          <w:bCs/>
          <w:sz w:val="28"/>
          <w:szCs w:val="28"/>
          <w:lang w:eastAsia="ru-RU"/>
        </w:rPr>
      </w:pPr>
      <w:r w:rsidRPr="00F272E4">
        <w:rPr>
          <w:rFonts w:ascii="Times New Roman" w:hAnsi="Times New Roman" w:cs="Times New Roman"/>
          <w:bCs/>
          <w:sz w:val="28"/>
          <w:szCs w:val="28"/>
          <w:lang w:eastAsia="ru-RU"/>
        </w:rPr>
        <w:t xml:space="preserve">Основные качественные показатели эффективности деятельности учреждения, учитываемые при установлении надбавок стимулирующего характера </w:t>
      </w:r>
      <w:r w:rsidRPr="00F272E4">
        <w:rPr>
          <w:rFonts w:ascii="Times New Roman" w:hAnsi="Times New Roman" w:cs="Times New Roman"/>
          <w:b/>
          <w:bCs/>
          <w:sz w:val="28"/>
          <w:szCs w:val="28"/>
          <w:lang w:eastAsia="ru-RU"/>
        </w:rPr>
        <w:t>руководителям дошкольных образовательных организаций:</w:t>
      </w:r>
    </w:p>
    <w:tbl>
      <w:tblPr>
        <w:tblStyle w:val="a5"/>
        <w:tblW w:w="0" w:type="auto"/>
        <w:tblLook w:val="04A0" w:firstRow="1" w:lastRow="0" w:firstColumn="1" w:lastColumn="0" w:noHBand="0" w:noVBand="1"/>
      </w:tblPr>
      <w:tblGrid>
        <w:gridCol w:w="562"/>
        <w:gridCol w:w="5103"/>
        <w:gridCol w:w="2268"/>
        <w:gridCol w:w="1978"/>
      </w:tblGrid>
      <w:tr w:rsidR="00F272E4" w14:paraId="3177155A" w14:textId="77777777" w:rsidTr="00F272E4">
        <w:tc>
          <w:tcPr>
            <w:tcW w:w="562" w:type="dxa"/>
          </w:tcPr>
          <w:p w14:paraId="09AE9018" w14:textId="69C7079E" w:rsidR="00F272E4" w:rsidRDefault="00F272E4" w:rsidP="00F272E4">
            <w:pPr>
              <w:jc w:val="center"/>
              <w:rPr>
                <w:rFonts w:ascii="Times New Roman" w:hAnsi="Times New Roman" w:cs="Times New Roman"/>
                <w:b/>
                <w:bCs/>
                <w:sz w:val="28"/>
                <w:szCs w:val="28"/>
                <w:lang w:eastAsia="ru-RU"/>
              </w:rPr>
            </w:pPr>
            <w:r w:rsidRPr="003A3363">
              <w:rPr>
                <w:rFonts w:ascii="Times New Roman" w:hAnsi="Times New Roman" w:cs="Times New Roman"/>
                <w:sz w:val="24"/>
                <w:szCs w:val="24"/>
                <w:lang w:eastAsia="ru-RU"/>
              </w:rPr>
              <w:t>№ п/п</w:t>
            </w:r>
          </w:p>
        </w:tc>
        <w:tc>
          <w:tcPr>
            <w:tcW w:w="5103" w:type="dxa"/>
          </w:tcPr>
          <w:p w14:paraId="08DAA0EB" w14:textId="137C1C35" w:rsidR="00F272E4" w:rsidRDefault="00F272E4" w:rsidP="00F272E4">
            <w:pPr>
              <w:jc w:val="center"/>
              <w:rPr>
                <w:rFonts w:ascii="Times New Roman" w:hAnsi="Times New Roman" w:cs="Times New Roman"/>
                <w:b/>
                <w:bCs/>
                <w:sz w:val="28"/>
                <w:szCs w:val="28"/>
                <w:lang w:eastAsia="ru-RU"/>
              </w:rPr>
            </w:pPr>
            <w:r w:rsidRPr="003A3363">
              <w:rPr>
                <w:rFonts w:ascii="Times New Roman" w:hAnsi="Times New Roman" w:cs="Times New Roman"/>
                <w:sz w:val="24"/>
                <w:szCs w:val="24"/>
                <w:lang w:eastAsia="ru-RU"/>
              </w:rPr>
              <w:t>Перечень показателей</w:t>
            </w:r>
          </w:p>
        </w:tc>
        <w:tc>
          <w:tcPr>
            <w:tcW w:w="2268" w:type="dxa"/>
          </w:tcPr>
          <w:p w14:paraId="465C13B0" w14:textId="1B52CEA2" w:rsidR="00F272E4" w:rsidRDefault="00F272E4" w:rsidP="00F272E4">
            <w:pPr>
              <w:jc w:val="center"/>
              <w:rPr>
                <w:rFonts w:ascii="Times New Roman" w:hAnsi="Times New Roman" w:cs="Times New Roman"/>
                <w:b/>
                <w:bCs/>
                <w:sz w:val="28"/>
                <w:szCs w:val="28"/>
                <w:lang w:eastAsia="ru-RU"/>
              </w:rPr>
            </w:pPr>
            <w:r w:rsidRPr="003A3363">
              <w:rPr>
                <w:rFonts w:ascii="Times New Roman" w:hAnsi="Times New Roman" w:cs="Times New Roman"/>
                <w:sz w:val="24"/>
                <w:szCs w:val="24"/>
                <w:lang w:eastAsia="ru-RU"/>
              </w:rPr>
              <w:t>Значение показателей</w:t>
            </w:r>
          </w:p>
        </w:tc>
        <w:tc>
          <w:tcPr>
            <w:tcW w:w="1978" w:type="dxa"/>
          </w:tcPr>
          <w:p w14:paraId="556C293E" w14:textId="52CDEB3A" w:rsidR="00F272E4" w:rsidRDefault="00F272E4" w:rsidP="00F272E4">
            <w:pPr>
              <w:jc w:val="center"/>
              <w:rPr>
                <w:rFonts w:ascii="Times New Roman" w:hAnsi="Times New Roman" w:cs="Times New Roman"/>
                <w:b/>
                <w:bCs/>
                <w:sz w:val="28"/>
                <w:szCs w:val="28"/>
                <w:lang w:eastAsia="ru-RU"/>
              </w:rPr>
            </w:pPr>
            <w:r w:rsidRPr="003A3363">
              <w:rPr>
                <w:rFonts w:ascii="Times New Roman" w:hAnsi="Times New Roman" w:cs="Times New Roman"/>
                <w:sz w:val="24"/>
                <w:szCs w:val="24"/>
                <w:lang w:eastAsia="ru-RU"/>
              </w:rPr>
              <w:t>Размер стимулирующих выплат (% от должностного оклада)</w:t>
            </w:r>
          </w:p>
        </w:tc>
      </w:tr>
    </w:tbl>
    <w:p w14:paraId="13502499" w14:textId="77777777" w:rsidR="00F272E4" w:rsidRDefault="00F272E4" w:rsidP="00F272E4">
      <w:pPr>
        <w:spacing w:after="0" w:line="14" w:lineRule="auto"/>
        <w:ind w:firstLine="709"/>
        <w:jc w:val="both"/>
        <w:rPr>
          <w:rFonts w:ascii="Times New Roman" w:hAnsi="Times New Roman" w:cs="Times New Roman"/>
          <w:b/>
          <w:bCs/>
          <w:sz w:val="28"/>
          <w:szCs w:val="28"/>
          <w:lang w:eastAsia="ru-RU"/>
        </w:rPr>
      </w:pPr>
    </w:p>
    <w:tbl>
      <w:tblPr>
        <w:tblStyle w:val="a5"/>
        <w:tblW w:w="0" w:type="auto"/>
        <w:tblLook w:val="04A0" w:firstRow="1" w:lastRow="0" w:firstColumn="1" w:lastColumn="0" w:noHBand="0" w:noVBand="1"/>
      </w:tblPr>
      <w:tblGrid>
        <w:gridCol w:w="562"/>
        <w:gridCol w:w="5103"/>
        <w:gridCol w:w="2268"/>
        <w:gridCol w:w="1978"/>
      </w:tblGrid>
      <w:tr w:rsidR="00F272E4" w14:paraId="05542965" w14:textId="77777777" w:rsidTr="00F272E4">
        <w:trPr>
          <w:tblHeader/>
        </w:trPr>
        <w:tc>
          <w:tcPr>
            <w:tcW w:w="562" w:type="dxa"/>
          </w:tcPr>
          <w:p w14:paraId="23B33A0D" w14:textId="7B65DAAF" w:rsidR="00F272E4" w:rsidRPr="00F272E4" w:rsidRDefault="00F272E4" w:rsidP="00431DBB">
            <w:pPr>
              <w:jc w:val="center"/>
              <w:rPr>
                <w:rFonts w:ascii="Times New Roman" w:hAnsi="Times New Roman" w:cs="Times New Roman"/>
                <w:sz w:val="24"/>
                <w:szCs w:val="24"/>
              </w:rPr>
            </w:pPr>
            <w:r w:rsidRPr="00F272E4">
              <w:rPr>
                <w:rFonts w:ascii="Times New Roman" w:hAnsi="Times New Roman" w:cs="Times New Roman"/>
                <w:sz w:val="24"/>
                <w:szCs w:val="24"/>
              </w:rPr>
              <w:t>1</w:t>
            </w:r>
          </w:p>
        </w:tc>
        <w:tc>
          <w:tcPr>
            <w:tcW w:w="5103" w:type="dxa"/>
          </w:tcPr>
          <w:p w14:paraId="2DC6C2D7" w14:textId="0D837752" w:rsidR="00F272E4" w:rsidRPr="00F272E4" w:rsidRDefault="00F272E4" w:rsidP="00431DBB">
            <w:pPr>
              <w:jc w:val="center"/>
              <w:rPr>
                <w:rFonts w:ascii="Times New Roman" w:hAnsi="Times New Roman" w:cs="Times New Roman"/>
                <w:sz w:val="24"/>
                <w:szCs w:val="24"/>
              </w:rPr>
            </w:pPr>
            <w:r w:rsidRPr="00F272E4">
              <w:rPr>
                <w:rFonts w:ascii="Times New Roman" w:hAnsi="Times New Roman" w:cs="Times New Roman"/>
                <w:sz w:val="24"/>
                <w:szCs w:val="24"/>
              </w:rPr>
              <w:t>2</w:t>
            </w:r>
          </w:p>
        </w:tc>
        <w:tc>
          <w:tcPr>
            <w:tcW w:w="2268" w:type="dxa"/>
          </w:tcPr>
          <w:p w14:paraId="3D2D7BD6" w14:textId="07852F21" w:rsidR="00F272E4" w:rsidRPr="00F272E4" w:rsidRDefault="00F272E4" w:rsidP="00431DBB">
            <w:pPr>
              <w:jc w:val="center"/>
              <w:rPr>
                <w:rFonts w:ascii="Times New Roman" w:hAnsi="Times New Roman" w:cs="Times New Roman"/>
                <w:sz w:val="24"/>
                <w:szCs w:val="24"/>
              </w:rPr>
            </w:pPr>
            <w:r w:rsidRPr="00F272E4">
              <w:rPr>
                <w:rFonts w:ascii="Times New Roman" w:hAnsi="Times New Roman" w:cs="Times New Roman"/>
                <w:sz w:val="24"/>
                <w:szCs w:val="24"/>
              </w:rPr>
              <w:t>3</w:t>
            </w:r>
          </w:p>
        </w:tc>
        <w:tc>
          <w:tcPr>
            <w:tcW w:w="1978" w:type="dxa"/>
          </w:tcPr>
          <w:p w14:paraId="14F49065" w14:textId="1B6DAA28" w:rsidR="00F272E4" w:rsidRPr="00F272E4" w:rsidRDefault="00F272E4" w:rsidP="00431DBB">
            <w:pPr>
              <w:jc w:val="center"/>
              <w:rPr>
                <w:rFonts w:ascii="Times New Roman" w:hAnsi="Times New Roman" w:cs="Times New Roman"/>
                <w:sz w:val="24"/>
                <w:szCs w:val="24"/>
              </w:rPr>
            </w:pPr>
            <w:r w:rsidRPr="00F272E4">
              <w:rPr>
                <w:rFonts w:ascii="Times New Roman" w:hAnsi="Times New Roman" w:cs="Times New Roman"/>
                <w:sz w:val="24"/>
                <w:szCs w:val="24"/>
              </w:rPr>
              <w:t>4</w:t>
            </w:r>
          </w:p>
        </w:tc>
      </w:tr>
      <w:tr w:rsidR="00F272E4" w14:paraId="25AC47E6" w14:textId="77777777" w:rsidTr="00525BCA">
        <w:tc>
          <w:tcPr>
            <w:tcW w:w="9911" w:type="dxa"/>
            <w:gridSpan w:val="4"/>
          </w:tcPr>
          <w:p w14:paraId="3F2C685B" w14:textId="5B8246F4" w:rsidR="00F272E4" w:rsidRPr="00F272E4" w:rsidRDefault="00F272E4" w:rsidP="00F272E4">
            <w:pPr>
              <w:pStyle w:val="a6"/>
              <w:numPr>
                <w:ilvl w:val="0"/>
                <w:numId w:val="25"/>
              </w:numPr>
              <w:jc w:val="center"/>
              <w:rPr>
                <w:rFonts w:ascii="Times New Roman" w:hAnsi="Times New Roman" w:cs="Times New Roman"/>
                <w:sz w:val="24"/>
                <w:szCs w:val="24"/>
              </w:rPr>
            </w:pPr>
            <w:r>
              <w:rPr>
                <w:rFonts w:ascii="Times New Roman" w:hAnsi="Times New Roman" w:cs="Times New Roman"/>
                <w:sz w:val="24"/>
                <w:szCs w:val="24"/>
              </w:rPr>
              <w:t>Эффективность использования финансовых ресурсов (10%)</w:t>
            </w:r>
          </w:p>
        </w:tc>
      </w:tr>
      <w:tr w:rsidR="00F272E4" w14:paraId="340A9959" w14:textId="77777777" w:rsidTr="00F272E4">
        <w:trPr>
          <w:trHeight w:val="667"/>
        </w:trPr>
        <w:tc>
          <w:tcPr>
            <w:tcW w:w="562" w:type="dxa"/>
            <w:vMerge w:val="restart"/>
          </w:tcPr>
          <w:p w14:paraId="5954659F" w14:textId="27B5C495" w:rsid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vMerge w:val="restart"/>
          </w:tcPr>
          <w:p w14:paraId="54B77994" w14:textId="77777777" w:rsidR="00F272E4" w:rsidRDefault="00F272E4" w:rsidP="00F272E4">
            <w:pPr>
              <w:jc w:val="both"/>
              <w:rPr>
                <w:rFonts w:ascii="Times New Roman" w:hAnsi="Times New Roman" w:cs="Times New Roman"/>
                <w:sz w:val="24"/>
                <w:szCs w:val="24"/>
              </w:rPr>
            </w:pPr>
            <w:r>
              <w:rPr>
                <w:rFonts w:ascii="Times New Roman" w:hAnsi="Times New Roman" w:cs="Times New Roman"/>
                <w:sz w:val="24"/>
                <w:szCs w:val="24"/>
              </w:rPr>
              <w:t xml:space="preserve">Доля расходов на закупку товаров, работ, услуг для нужд образовательной организации в общем объеме расходов образовательной организации из внебюджетных источников </w:t>
            </w:r>
          </w:p>
          <w:p w14:paraId="15CB7801" w14:textId="34D4520A" w:rsidR="00F272E4" w:rsidRPr="00F272E4" w:rsidRDefault="00F272E4" w:rsidP="00F272E4">
            <w:pPr>
              <w:jc w:val="both"/>
              <w:rPr>
                <w:rFonts w:ascii="Times New Roman" w:hAnsi="Times New Roman" w:cs="Times New Roman"/>
                <w:i/>
                <w:iCs/>
                <w:sz w:val="24"/>
                <w:szCs w:val="24"/>
              </w:rPr>
            </w:pPr>
            <w:r w:rsidRPr="00F272E4">
              <w:rPr>
                <w:rFonts w:ascii="Times New Roman" w:hAnsi="Times New Roman" w:cs="Times New Roman"/>
                <w:i/>
                <w:iCs/>
                <w:sz w:val="24"/>
                <w:szCs w:val="24"/>
              </w:rPr>
              <w:t xml:space="preserve">(Ежегодно по состоянию на 01.01, применяется к рассмотрению в течение календарного года) </w:t>
            </w:r>
          </w:p>
        </w:tc>
        <w:tc>
          <w:tcPr>
            <w:tcW w:w="2268" w:type="dxa"/>
          </w:tcPr>
          <w:p w14:paraId="39C77FC7" w14:textId="01210309"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1-5%</w:t>
            </w:r>
          </w:p>
        </w:tc>
        <w:tc>
          <w:tcPr>
            <w:tcW w:w="1978" w:type="dxa"/>
          </w:tcPr>
          <w:p w14:paraId="357DBEB9" w14:textId="6A7E1069"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3</w:t>
            </w:r>
          </w:p>
        </w:tc>
      </w:tr>
      <w:tr w:rsidR="00F272E4" w14:paraId="7A1D6170" w14:textId="77777777" w:rsidTr="00F272E4">
        <w:trPr>
          <w:trHeight w:val="549"/>
        </w:trPr>
        <w:tc>
          <w:tcPr>
            <w:tcW w:w="562" w:type="dxa"/>
            <w:vMerge/>
          </w:tcPr>
          <w:p w14:paraId="075180BE" w14:textId="4921909D" w:rsidR="00F272E4" w:rsidRDefault="00F272E4" w:rsidP="00431DBB">
            <w:pPr>
              <w:jc w:val="center"/>
              <w:rPr>
                <w:rFonts w:ascii="Times New Roman" w:hAnsi="Times New Roman" w:cs="Times New Roman"/>
                <w:sz w:val="24"/>
                <w:szCs w:val="24"/>
              </w:rPr>
            </w:pPr>
          </w:p>
        </w:tc>
        <w:tc>
          <w:tcPr>
            <w:tcW w:w="5103" w:type="dxa"/>
            <w:vMerge/>
          </w:tcPr>
          <w:p w14:paraId="5CC4BB09" w14:textId="77777777" w:rsidR="00F272E4" w:rsidRPr="00F272E4" w:rsidRDefault="00F272E4" w:rsidP="00431DBB">
            <w:pPr>
              <w:jc w:val="center"/>
              <w:rPr>
                <w:rFonts w:ascii="Times New Roman" w:hAnsi="Times New Roman" w:cs="Times New Roman"/>
                <w:sz w:val="24"/>
                <w:szCs w:val="24"/>
              </w:rPr>
            </w:pPr>
          </w:p>
        </w:tc>
        <w:tc>
          <w:tcPr>
            <w:tcW w:w="2268" w:type="dxa"/>
          </w:tcPr>
          <w:p w14:paraId="02482316" w14:textId="64799E34"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5-10%</w:t>
            </w:r>
          </w:p>
        </w:tc>
        <w:tc>
          <w:tcPr>
            <w:tcW w:w="1978" w:type="dxa"/>
          </w:tcPr>
          <w:p w14:paraId="2476BC2A" w14:textId="28B70EC7"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5</w:t>
            </w:r>
          </w:p>
        </w:tc>
      </w:tr>
      <w:tr w:rsidR="00F272E4" w14:paraId="4EDE7BFF" w14:textId="77777777" w:rsidTr="00F272E4">
        <w:tc>
          <w:tcPr>
            <w:tcW w:w="562" w:type="dxa"/>
            <w:vMerge/>
          </w:tcPr>
          <w:p w14:paraId="4ABF1A31" w14:textId="53D76DF2" w:rsidR="00F272E4" w:rsidRPr="00F272E4" w:rsidRDefault="00F272E4" w:rsidP="00431DBB">
            <w:pPr>
              <w:jc w:val="center"/>
              <w:rPr>
                <w:rFonts w:ascii="Times New Roman" w:hAnsi="Times New Roman" w:cs="Times New Roman"/>
                <w:sz w:val="24"/>
                <w:szCs w:val="24"/>
              </w:rPr>
            </w:pPr>
          </w:p>
        </w:tc>
        <w:tc>
          <w:tcPr>
            <w:tcW w:w="5103" w:type="dxa"/>
            <w:vMerge/>
          </w:tcPr>
          <w:p w14:paraId="205CA8E3" w14:textId="77777777" w:rsidR="00F272E4" w:rsidRPr="00F272E4" w:rsidRDefault="00F272E4" w:rsidP="00431DBB">
            <w:pPr>
              <w:jc w:val="center"/>
              <w:rPr>
                <w:rFonts w:ascii="Times New Roman" w:hAnsi="Times New Roman" w:cs="Times New Roman"/>
                <w:sz w:val="24"/>
                <w:szCs w:val="24"/>
              </w:rPr>
            </w:pPr>
          </w:p>
        </w:tc>
        <w:tc>
          <w:tcPr>
            <w:tcW w:w="2268" w:type="dxa"/>
          </w:tcPr>
          <w:p w14:paraId="1DC7D333" w14:textId="065E5527"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 xml:space="preserve">&gt;10% </w:t>
            </w:r>
          </w:p>
        </w:tc>
        <w:tc>
          <w:tcPr>
            <w:tcW w:w="1978" w:type="dxa"/>
          </w:tcPr>
          <w:p w14:paraId="15FE10FD" w14:textId="4158A77C"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10</w:t>
            </w:r>
          </w:p>
        </w:tc>
      </w:tr>
      <w:tr w:rsidR="00F272E4" w14:paraId="4BE09B9E" w14:textId="77777777" w:rsidTr="002E00AA">
        <w:tc>
          <w:tcPr>
            <w:tcW w:w="9911" w:type="dxa"/>
            <w:gridSpan w:val="4"/>
          </w:tcPr>
          <w:p w14:paraId="3AAE4D84" w14:textId="5B007B3D" w:rsidR="00F272E4" w:rsidRPr="00F272E4" w:rsidRDefault="00F272E4" w:rsidP="00F272E4">
            <w:pPr>
              <w:pStyle w:val="a6"/>
              <w:numPr>
                <w:ilvl w:val="0"/>
                <w:numId w:val="25"/>
              </w:numPr>
              <w:jc w:val="center"/>
              <w:rPr>
                <w:rFonts w:ascii="Times New Roman" w:hAnsi="Times New Roman" w:cs="Times New Roman"/>
                <w:sz w:val="24"/>
                <w:szCs w:val="24"/>
              </w:rPr>
            </w:pPr>
            <w:r>
              <w:rPr>
                <w:rFonts w:ascii="Times New Roman" w:hAnsi="Times New Roman" w:cs="Times New Roman"/>
                <w:sz w:val="24"/>
                <w:szCs w:val="24"/>
              </w:rPr>
              <w:t>Кадровое обеспечение (70%)</w:t>
            </w:r>
          </w:p>
        </w:tc>
      </w:tr>
      <w:tr w:rsidR="00F272E4" w14:paraId="7312D12C" w14:textId="77777777" w:rsidTr="00F272E4">
        <w:tc>
          <w:tcPr>
            <w:tcW w:w="562" w:type="dxa"/>
          </w:tcPr>
          <w:p w14:paraId="7C854B02" w14:textId="3C84ADD3" w:rsidR="00F272E4" w:rsidRP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6A6AB003" w14:textId="348DBD04" w:rsidR="00F272E4" w:rsidRDefault="00F272E4" w:rsidP="00F272E4">
            <w:pPr>
              <w:jc w:val="both"/>
              <w:rPr>
                <w:rFonts w:ascii="Times New Roman" w:hAnsi="Times New Roman" w:cs="Times New Roman"/>
                <w:sz w:val="24"/>
                <w:szCs w:val="24"/>
              </w:rPr>
            </w:pPr>
            <w:r>
              <w:rPr>
                <w:rFonts w:ascii="Times New Roman" w:hAnsi="Times New Roman" w:cs="Times New Roman"/>
                <w:sz w:val="24"/>
                <w:szCs w:val="24"/>
              </w:rPr>
              <w:t xml:space="preserve">Сохранение достигнутого соотношения между уровнем оплаты труда отдельных категорий </w:t>
            </w:r>
            <w:r>
              <w:rPr>
                <w:rFonts w:ascii="Times New Roman" w:hAnsi="Times New Roman" w:cs="Times New Roman"/>
                <w:sz w:val="24"/>
                <w:szCs w:val="24"/>
              </w:rPr>
              <w:lastRenderedPageBreak/>
              <w:t>работников</w:t>
            </w:r>
            <w:r>
              <w:rPr>
                <w:rStyle w:val="ac"/>
                <w:rFonts w:ascii="Times New Roman" w:hAnsi="Times New Roman" w:cs="Times New Roman"/>
                <w:sz w:val="24"/>
                <w:szCs w:val="24"/>
              </w:rPr>
              <w:footnoteReference w:id="4"/>
            </w:r>
            <w:r>
              <w:rPr>
                <w:rFonts w:ascii="Times New Roman" w:hAnsi="Times New Roman" w:cs="Times New Roman"/>
                <w:sz w:val="24"/>
                <w:szCs w:val="24"/>
              </w:rPr>
              <w:t xml:space="preserve"> и уровнем средней заработной платы в Новосибирской области </w:t>
            </w:r>
          </w:p>
          <w:p w14:paraId="209B97C5" w14:textId="0322AE7F" w:rsidR="00F272E4" w:rsidRPr="00F272E4" w:rsidRDefault="00F272E4" w:rsidP="00F272E4">
            <w:pPr>
              <w:jc w:val="both"/>
              <w:rPr>
                <w:rFonts w:ascii="Times New Roman" w:hAnsi="Times New Roman" w:cs="Times New Roman"/>
                <w:i/>
                <w:iCs/>
                <w:sz w:val="24"/>
                <w:szCs w:val="24"/>
              </w:rPr>
            </w:pPr>
            <w:r w:rsidRPr="00F272E4">
              <w:rPr>
                <w:rFonts w:ascii="Times New Roman" w:hAnsi="Times New Roman" w:cs="Times New Roman"/>
                <w:i/>
                <w:iCs/>
                <w:sz w:val="24"/>
                <w:szCs w:val="24"/>
              </w:rPr>
              <w:t>(Ежеквартально на основании сведений формы мониторинга средней заработной платы)</w:t>
            </w:r>
          </w:p>
        </w:tc>
        <w:tc>
          <w:tcPr>
            <w:tcW w:w="2268" w:type="dxa"/>
          </w:tcPr>
          <w:p w14:paraId="0C1A26C7" w14:textId="61EE4622" w:rsid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100% </w:t>
            </w:r>
          </w:p>
        </w:tc>
        <w:tc>
          <w:tcPr>
            <w:tcW w:w="1978" w:type="dxa"/>
          </w:tcPr>
          <w:p w14:paraId="624E5B56" w14:textId="0D057433" w:rsid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5</w:t>
            </w:r>
          </w:p>
        </w:tc>
      </w:tr>
      <w:tr w:rsidR="00F272E4" w14:paraId="50F4A789" w14:textId="77777777" w:rsidTr="00F272E4">
        <w:tc>
          <w:tcPr>
            <w:tcW w:w="562" w:type="dxa"/>
          </w:tcPr>
          <w:p w14:paraId="32EFC664" w14:textId="54CC16A6" w:rsidR="00F272E4" w:rsidRDefault="00F272E4" w:rsidP="00431DBB">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14:paraId="511F9D44" w14:textId="554AAE15" w:rsidR="00F272E4" w:rsidRDefault="00B92CE7" w:rsidP="00F272E4">
            <w:pPr>
              <w:jc w:val="both"/>
              <w:rPr>
                <w:rFonts w:ascii="Times New Roman" w:hAnsi="Times New Roman" w:cs="Times New Roman"/>
                <w:sz w:val="24"/>
                <w:szCs w:val="24"/>
              </w:rPr>
            </w:pPr>
            <w:r>
              <w:rPr>
                <w:rFonts w:ascii="Times New Roman" w:hAnsi="Times New Roman" w:cs="Times New Roman"/>
                <w:sz w:val="24"/>
                <w:szCs w:val="24"/>
              </w:rPr>
              <w:t>Повышение средней заработной платы работников организации в отчетном году по сравнению с предшествующим годом без учета повышения размера средней заработной платы в соответствии с нормативными правовыми актами Губернатора Новосибирской области и Правительства Новосибирской области</w:t>
            </w:r>
            <w:r>
              <w:rPr>
                <w:rStyle w:val="ac"/>
                <w:rFonts w:ascii="Times New Roman" w:hAnsi="Times New Roman" w:cs="Times New Roman"/>
                <w:sz w:val="24"/>
                <w:szCs w:val="24"/>
              </w:rPr>
              <w:footnoteReference w:id="5"/>
            </w:r>
            <w:r>
              <w:rPr>
                <w:rFonts w:ascii="Times New Roman" w:hAnsi="Times New Roman" w:cs="Times New Roman"/>
                <w:sz w:val="24"/>
                <w:szCs w:val="24"/>
              </w:rPr>
              <w:t xml:space="preserve"> (за счет внебюджетных средств)</w:t>
            </w:r>
          </w:p>
          <w:p w14:paraId="339AA646" w14:textId="1A5ABE9D" w:rsidR="00B92CE7" w:rsidRPr="00B92CE7" w:rsidRDefault="00B92CE7" w:rsidP="00F272E4">
            <w:pPr>
              <w:jc w:val="both"/>
              <w:rPr>
                <w:rFonts w:ascii="Times New Roman" w:hAnsi="Times New Roman" w:cs="Times New Roman"/>
                <w:i/>
                <w:iCs/>
                <w:sz w:val="24"/>
                <w:szCs w:val="24"/>
              </w:rPr>
            </w:pPr>
            <w:r w:rsidRPr="00B92CE7">
              <w:rPr>
                <w:rFonts w:ascii="Times New Roman" w:hAnsi="Times New Roman" w:cs="Times New Roman"/>
                <w:i/>
                <w:iCs/>
                <w:sz w:val="24"/>
                <w:szCs w:val="24"/>
              </w:rPr>
              <w:t>(Ежегодно по состоянию на 01.01, применяется к рассмотрению в течение календарного года)</w:t>
            </w:r>
          </w:p>
        </w:tc>
        <w:tc>
          <w:tcPr>
            <w:tcW w:w="2268" w:type="dxa"/>
          </w:tcPr>
          <w:p w14:paraId="4EE98AE5" w14:textId="2E372528" w:rsidR="00F272E4" w:rsidRDefault="00B92CE7" w:rsidP="00431DBB">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p>
        </w:tc>
        <w:tc>
          <w:tcPr>
            <w:tcW w:w="1978" w:type="dxa"/>
          </w:tcPr>
          <w:p w14:paraId="70824742" w14:textId="149939CA" w:rsidR="00F272E4" w:rsidRDefault="00B92CE7" w:rsidP="00431DBB">
            <w:pPr>
              <w:jc w:val="center"/>
              <w:rPr>
                <w:rFonts w:ascii="Times New Roman" w:hAnsi="Times New Roman" w:cs="Times New Roman"/>
                <w:sz w:val="24"/>
                <w:szCs w:val="24"/>
              </w:rPr>
            </w:pPr>
            <w:r>
              <w:rPr>
                <w:rFonts w:ascii="Times New Roman" w:hAnsi="Times New Roman" w:cs="Times New Roman"/>
                <w:sz w:val="24"/>
                <w:szCs w:val="24"/>
              </w:rPr>
              <w:t>5</w:t>
            </w:r>
          </w:p>
        </w:tc>
      </w:tr>
      <w:tr w:rsidR="00B92CE7" w14:paraId="7F08285E" w14:textId="77777777" w:rsidTr="00F272E4">
        <w:tc>
          <w:tcPr>
            <w:tcW w:w="562" w:type="dxa"/>
          </w:tcPr>
          <w:p w14:paraId="5331B268" w14:textId="77018BFE" w:rsidR="00B92CE7" w:rsidRDefault="00B92CE7" w:rsidP="00431DBB">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14:paraId="5271FAC6" w14:textId="77777777" w:rsidR="00B92CE7" w:rsidRDefault="00B92CE7" w:rsidP="00F272E4">
            <w:pPr>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работников, имеющих первую и высшую квалификационные категории, в общей численности педагогических работников, подлежащих аттестации в текущем году </w:t>
            </w:r>
          </w:p>
          <w:p w14:paraId="34961B58" w14:textId="6E08DA16" w:rsidR="00B92CE7" w:rsidRDefault="00B92CE7" w:rsidP="00B92CE7">
            <w:pPr>
              <w:pStyle w:val="af1"/>
              <w:ind w:left="35" w:hanging="35"/>
              <w:jc w:val="both"/>
              <w:rPr>
                <w:sz w:val="24"/>
                <w:szCs w:val="24"/>
              </w:rPr>
            </w:pPr>
            <w:r w:rsidRPr="00B92CE7">
              <w:rPr>
                <w:i/>
                <w:iCs/>
                <w:sz w:val="24"/>
                <w:szCs w:val="24"/>
              </w:rPr>
              <w:t>(Ежегодно по состоянию на 01.09,</w:t>
            </w:r>
            <w:r>
              <w:rPr>
                <w:sz w:val="24"/>
                <w:szCs w:val="24"/>
              </w:rPr>
              <w:t xml:space="preserve"> </w:t>
            </w:r>
            <w:r w:rsidRPr="00F272E4">
              <w:rPr>
                <w:i/>
                <w:iCs/>
                <w:sz w:val="24"/>
                <w:szCs w:val="24"/>
              </w:rPr>
              <w:t>применяется</w:t>
            </w:r>
            <w:r>
              <w:rPr>
                <w:i/>
                <w:iCs/>
                <w:sz w:val="24"/>
                <w:szCs w:val="24"/>
              </w:rPr>
              <w:t xml:space="preserve"> </w:t>
            </w:r>
            <w:r w:rsidRPr="00F272E4">
              <w:rPr>
                <w:i/>
                <w:iCs/>
                <w:sz w:val="24"/>
                <w:szCs w:val="24"/>
              </w:rPr>
              <w:t>к рассмотрению в течение календарного года)</w:t>
            </w:r>
          </w:p>
        </w:tc>
        <w:tc>
          <w:tcPr>
            <w:tcW w:w="2268" w:type="dxa"/>
          </w:tcPr>
          <w:p w14:paraId="7DA3D775" w14:textId="252C6851" w:rsidR="00B92CE7" w:rsidRDefault="00B92CE7" w:rsidP="00431DBB">
            <w:pPr>
              <w:jc w:val="center"/>
              <w:rPr>
                <w:rFonts w:ascii="Times New Roman" w:hAnsi="Times New Roman" w:cs="Times New Roman"/>
                <w:sz w:val="24"/>
                <w:szCs w:val="24"/>
              </w:rPr>
            </w:pPr>
            <w:r>
              <w:rPr>
                <w:rFonts w:ascii="Times New Roman" w:hAnsi="Times New Roman" w:cs="Times New Roman"/>
                <w:sz w:val="24"/>
                <w:szCs w:val="24"/>
              </w:rPr>
              <w:t xml:space="preserve">Не менее 65% </w:t>
            </w:r>
          </w:p>
        </w:tc>
        <w:tc>
          <w:tcPr>
            <w:tcW w:w="1978" w:type="dxa"/>
          </w:tcPr>
          <w:p w14:paraId="118D9134" w14:textId="38E01911" w:rsidR="00B92CE7" w:rsidRDefault="00B92CE7" w:rsidP="00431DBB">
            <w:pPr>
              <w:jc w:val="center"/>
              <w:rPr>
                <w:rFonts w:ascii="Times New Roman" w:hAnsi="Times New Roman" w:cs="Times New Roman"/>
                <w:sz w:val="24"/>
                <w:szCs w:val="24"/>
              </w:rPr>
            </w:pPr>
            <w:r>
              <w:rPr>
                <w:rFonts w:ascii="Times New Roman" w:hAnsi="Times New Roman" w:cs="Times New Roman"/>
                <w:sz w:val="24"/>
                <w:szCs w:val="24"/>
              </w:rPr>
              <w:t>20</w:t>
            </w:r>
          </w:p>
        </w:tc>
      </w:tr>
      <w:tr w:rsidR="008A4F31" w14:paraId="2D51B2CC" w14:textId="77777777" w:rsidTr="008A4F31">
        <w:trPr>
          <w:trHeight w:val="825"/>
        </w:trPr>
        <w:tc>
          <w:tcPr>
            <w:tcW w:w="562" w:type="dxa"/>
            <w:vMerge w:val="restart"/>
          </w:tcPr>
          <w:p w14:paraId="7C8D64F5" w14:textId="4F0DE8AF" w:rsidR="008A4F31" w:rsidRDefault="008A4F31" w:rsidP="00431DBB">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vMerge w:val="restart"/>
          </w:tcPr>
          <w:p w14:paraId="7DCCFDF9" w14:textId="77777777" w:rsidR="008A4F31" w:rsidRDefault="008A4F31" w:rsidP="00F272E4">
            <w:pPr>
              <w:jc w:val="both"/>
              <w:rPr>
                <w:rFonts w:ascii="Times New Roman" w:hAnsi="Times New Roman" w:cs="Times New Roman"/>
                <w:sz w:val="24"/>
                <w:szCs w:val="24"/>
              </w:rPr>
            </w:pPr>
            <w:r>
              <w:rPr>
                <w:rFonts w:ascii="Times New Roman" w:hAnsi="Times New Roman" w:cs="Times New Roman"/>
                <w:sz w:val="24"/>
                <w:szCs w:val="24"/>
              </w:rPr>
              <w:t>Укомплектованность кадрами на начало учебного года (отношение числа сотрудников к штатной численности*100%)</w:t>
            </w:r>
          </w:p>
          <w:p w14:paraId="57670942" w14:textId="434C7E68" w:rsidR="008A4F31" w:rsidRDefault="008A4F31" w:rsidP="00F272E4">
            <w:pPr>
              <w:jc w:val="both"/>
              <w:rPr>
                <w:rFonts w:ascii="Times New Roman" w:hAnsi="Times New Roman" w:cs="Times New Roman"/>
                <w:sz w:val="24"/>
                <w:szCs w:val="24"/>
              </w:rPr>
            </w:pPr>
            <w:r w:rsidRPr="00B92CE7">
              <w:rPr>
                <w:rFonts w:ascii="Times New Roman" w:hAnsi="Times New Roman" w:cs="Times New Roman"/>
                <w:i/>
                <w:iCs/>
                <w:sz w:val="24"/>
                <w:szCs w:val="24"/>
              </w:rPr>
              <w:t>(Ежегодно по состоянию на 01.09,</w:t>
            </w:r>
            <w:r>
              <w:rPr>
                <w:rFonts w:ascii="Times New Roman" w:hAnsi="Times New Roman" w:cs="Times New Roman"/>
                <w:sz w:val="24"/>
                <w:szCs w:val="24"/>
              </w:rPr>
              <w:t xml:space="preserve"> </w:t>
            </w:r>
            <w:r w:rsidRPr="00F272E4">
              <w:rPr>
                <w:rFonts w:ascii="Times New Roman" w:hAnsi="Times New Roman" w:cs="Times New Roman"/>
                <w:i/>
                <w:iCs/>
                <w:sz w:val="24"/>
                <w:szCs w:val="24"/>
              </w:rPr>
              <w:t>применяется</w:t>
            </w:r>
            <w:r>
              <w:rPr>
                <w:i/>
                <w:iCs/>
                <w:sz w:val="24"/>
                <w:szCs w:val="24"/>
              </w:rPr>
              <w:t xml:space="preserve"> </w:t>
            </w:r>
            <w:r w:rsidRPr="00F272E4">
              <w:rPr>
                <w:rFonts w:ascii="Times New Roman" w:hAnsi="Times New Roman" w:cs="Times New Roman"/>
                <w:i/>
                <w:iCs/>
                <w:sz w:val="24"/>
                <w:szCs w:val="24"/>
              </w:rPr>
              <w:t>к рассмотрению в течение календарного года)</w:t>
            </w:r>
          </w:p>
        </w:tc>
        <w:tc>
          <w:tcPr>
            <w:tcW w:w="2268" w:type="dxa"/>
          </w:tcPr>
          <w:p w14:paraId="26DB1C4B" w14:textId="5AD60139" w:rsidR="008A4F31" w:rsidRDefault="008A4F31" w:rsidP="00431DBB">
            <w:pPr>
              <w:jc w:val="center"/>
              <w:rPr>
                <w:rFonts w:ascii="Times New Roman" w:hAnsi="Times New Roman" w:cs="Times New Roman"/>
                <w:sz w:val="24"/>
                <w:szCs w:val="24"/>
              </w:rPr>
            </w:pPr>
            <w:r>
              <w:rPr>
                <w:rFonts w:ascii="Times New Roman" w:hAnsi="Times New Roman" w:cs="Times New Roman"/>
                <w:sz w:val="24"/>
                <w:szCs w:val="24"/>
              </w:rPr>
              <w:t>75-80%</w:t>
            </w:r>
          </w:p>
        </w:tc>
        <w:tc>
          <w:tcPr>
            <w:tcW w:w="1978" w:type="dxa"/>
          </w:tcPr>
          <w:p w14:paraId="3ED931A1" w14:textId="5EF9C811" w:rsidR="008A4F31" w:rsidRDefault="008A4F31" w:rsidP="00431DBB">
            <w:pPr>
              <w:jc w:val="center"/>
              <w:rPr>
                <w:rFonts w:ascii="Times New Roman" w:hAnsi="Times New Roman" w:cs="Times New Roman"/>
                <w:sz w:val="24"/>
                <w:szCs w:val="24"/>
              </w:rPr>
            </w:pPr>
            <w:r>
              <w:rPr>
                <w:rFonts w:ascii="Times New Roman" w:hAnsi="Times New Roman" w:cs="Times New Roman"/>
                <w:sz w:val="24"/>
                <w:szCs w:val="24"/>
              </w:rPr>
              <w:t>5</w:t>
            </w:r>
          </w:p>
        </w:tc>
      </w:tr>
      <w:tr w:rsidR="008A4F31" w14:paraId="3EC91DA2" w14:textId="77777777" w:rsidTr="00F272E4">
        <w:trPr>
          <w:trHeight w:val="825"/>
        </w:trPr>
        <w:tc>
          <w:tcPr>
            <w:tcW w:w="562" w:type="dxa"/>
            <w:vMerge/>
          </w:tcPr>
          <w:p w14:paraId="5942233C" w14:textId="77777777" w:rsidR="008A4F31" w:rsidRDefault="008A4F31" w:rsidP="00431DBB">
            <w:pPr>
              <w:jc w:val="center"/>
              <w:rPr>
                <w:rFonts w:ascii="Times New Roman" w:hAnsi="Times New Roman" w:cs="Times New Roman"/>
                <w:sz w:val="24"/>
                <w:szCs w:val="24"/>
              </w:rPr>
            </w:pPr>
          </w:p>
        </w:tc>
        <w:tc>
          <w:tcPr>
            <w:tcW w:w="5103" w:type="dxa"/>
            <w:vMerge/>
          </w:tcPr>
          <w:p w14:paraId="594E9AC6" w14:textId="77777777" w:rsidR="008A4F31" w:rsidRDefault="008A4F31" w:rsidP="00F272E4">
            <w:pPr>
              <w:jc w:val="both"/>
              <w:rPr>
                <w:rFonts w:ascii="Times New Roman" w:hAnsi="Times New Roman" w:cs="Times New Roman"/>
                <w:sz w:val="24"/>
                <w:szCs w:val="24"/>
              </w:rPr>
            </w:pPr>
          </w:p>
        </w:tc>
        <w:tc>
          <w:tcPr>
            <w:tcW w:w="2268" w:type="dxa"/>
          </w:tcPr>
          <w:p w14:paraId="37947FF0" w14:textId="1541B5C3" w:rsidR="008A4F31" w:rsidRDefault="008A4F31" w:rsidP="00431DBB">
            <w:pPr>
              <w:jc w:val="center"/>
              <w:rPr>
                <w:rFonts w:ascii="Times New Roman" w:hAnsi="Times New Roman" w:cs="Times New Roman"/>
                <w:sz w:val="24"/>
                <w:szCs w:val="24"/>
              </w:rPr>
            </w:pPr>
            <w:r>
              <w:rPr>
                <w:rFonts w:ascii="Times New Roman" w:hAnsi="Times New Roman" w:cs="Times New Roman"/>
                <w:sz w:val="24"/>
                <w:szCs w:val="24"/>
              </w:rPr>
              <w:t>Более 80%</w:t>
            </w:r>
          </w:p>
        </w:tc>
        <w:tc>
          <w:tcPr>
            <w:tcW w:w="1978" w:type="dxa"/>
          </w:tcPr>
          <w:p w14:paraId="56FCE424" w14:textId="71266780" w:rsidR="008A4F31" w:rsidRDefault="008A4F31" w:rsidP="00431DBB">
            <w:pPr>
              <w:jc w:val="center"/>
              <w:rPr>
                <w:rFonts w:ascii="Times New Roman" w:hAnsi="Times New Roman" w:cs="Times New Roman"/>
                <w:sz w:val="24"/>
                <w:szCs w:val="24"/>
              </w:rPr>
            </w:pPr>
            <w:r>
              <w:rPr>
                <w:rFonts w:ascii="Times New Roman" w:hAnsi="Times New Roman" w:cs="Times New Roman"/>
                <w:sz w:val="24"/>
                <w:szCs w:val="24"/>
              </w:rPr>
              <w:t>20</w:t>
            </w:r>
          </w:p>
        </w:tc>
      </w:tr>
      <w:tr w:rsidR="00B92CE7" w14:paraId="7D80390C" w14:textId="77777777" w:rsidTr="00F272E4">
        <w:tc>
          <w:tcPr>
            <w:tcW w:w="562" w:type="dxa"/>
          </w:tcPr>
          <w:p w14:paraId="5B87B67F" w14:textId="3B1971E7" w:rsidR="00B92CE7" w:rsidRDefault="00B92CE7" w:rsidP="00431DBB">
            <w:pPr>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tcPr>
          <w:p w14:paraId="5EA08CCD" w14:textId="77777777" w:rsidR="00B92CE7" w:rsidRDefault="00B92CE7" w:rsidP="00F272E4">
            <w:pPr>
              <w:jc w:val="both"/>
              <w:rPr>
                <w:rFonts w:ascii="Times New Roman" w:hAnsi="Times New Roman" w:cs="Times New Roman"/>
                <w:sz w:val="24"/>
                <w:szCs w:val="24"/>
              </w:rPr>
            </w:pPr>
            <w:r>
              <w:rPr>
                <w:rFonts w:ascii="Times New Roman" w:hAnsi="Times New Roman" w:cs="Times New Roman"/>
                <w:sz w:val="24"/>
                <w:szCs w:val="24"/>
              </w:rPr>
              <w:t xml:space="preserve">Участие работников в работе экспериментальных, инновационных, стажировочных площадок, проектах разного уровня, конкурсах профессионального мастерства </w:t>
            </w:r>
          </w:p>
          <w:p w14:paraId="00710C91" w14:textId="5046720F" w:rsidR="00B92CE7" w:rsidRDefault="00B92CE7" w:rsidP="00F272E4">
            <w:pPr>
              <w:jc w:val="both"/>
              <w:rPr>
                <w:rFonts w:ascii="Times New Roman" w:hAnsi="Times New Roman" w:cs="Times New Roman"/>
                <w:sz w:val="24"/>
                <w:szCs w:val="24"/>
              </w:rPr>
            </w:pPr>
            <w:r w:rsidRPr="00B92CE7">
              <w:rPr>
                <w:rFonts w:ascii="Times New Roman" w:hAnsi="Times New Roman" w:cs="Times New Roman"/>
                <w:i/>
                <w:iCs/>
                <w:sz w:val="24"/>
                <w:szCs w:val="24"/>
              </w:rPr>
              <w:t>(Ежегодно по состоянию на 01.01, применяется к рассмотрению в течение календарного года)</w:t>
            </w:r>
          </w:p>
        </w:tc>
        <w:tc>
          <w:tcPr>
            <w:tcW w:w="2268" w:type="dxa"/>
          </w:tcPr>
          <w:p w14:paraId="0BFBD5C5" w14:textId="235E86A1" w:rsidR="00B92CE7" w:rsidRDefault="00B92CE7" w:rsidP="00431DBB">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p>
        </w:tc>
        <w:tc>
          <w:tcPr>
            <w:tcW w:w="1978" w:type="dxa"/>
          </w:tcPr>
          <w:p w14:paraId="574497CB" w14:textId="7BC3DBF4" w:rsidR="00B92CE7" w:rsidRDefault="00B92CE7" w:rsidP="00431DBB">
            <w:pPr>
              <w:jc w:val="center"/>
              <w:rPr>
                <w:rFonts w:ascii="Times New Roman" w:hAnsi="Times New Roman" w:cs="Times New Roman"/>
                <w:sz w:val="24"/>
                <w:szCs w:val="24"/>
              </w:rPr>
            </w:pPr>
            <w:r>
              <w:rPr>
                <w:rFonts w:ascii="Times New Roman" w:hAnsi="Times New Roman" w:cs="Times New Roman"/>
                <w:sz w:val="24"/>
                <w:szCs w:val="24"/>
              </w:rPr>
              <w:t>20</w:t>
            </w:r>
          </w:p>
        </w:tc>
      </w:tr>
      <w:tr w:rsidR="00B92CE7" w14:paraId="14D3B7E9" w14:textId="77777777" w:rsidTr="00C2433E">
        <w:tc>
          <w:tcPr>
            <w:tcW w:w="9911" w:type="dxa"/>
            <w:gridSpan w:val="4"/>
          </w:tcPr>
          <w:p w14:paraId="63001287" w14:textId="572CBB2D" w:rsidR="00B92CE7" w:rsidRPr="00B92CE7" w:rsidRDefault="00B92CE7" w:rsidP="00B92CE7">
            <w:pPr>
              <w:pStyle w:val="a6"/>
              <w:numPr>
                <w:ilvl w:val="0"/>
                <w:numId w:val="25"/>
              </w:numPr>
              <w:jc w:val="center"/>
              <w:rPr>
                <w:rFonts w:ascii="Times New Roman" w:hAnsi="Times New Roman" w:cs="Times New Roman"/>
                <w:sz w:val="24"/>
                <w:szCs w:val="24"/>
              </w:rPr>
            </w:pPr>
            <w:r>
              <w:rPr>
                <w:rFonts w:ascii="Times New Roman" w:hAnsi="Times New Roman" w:cs="Times New Roman"/>
                <w:sz w:val="24"/>
                <w:szCs w:val="24"/>
              </w:rPr>
              <w:t>Соответствие деятельности учреждения требованиям законодательства Российской Федерации (60%)</w:t>
            </w:r>
          </w:p>
        </w:tc>
      </w:tr>
      <w:tr w:rsidR="00C24EFB" w14:paraId="1E64B730" w14:textId="77777777" w:rsidTr="00F272E4">
        <w:tc>
          <w:tcPr>
            <w:tcW w:w="562" w:type="dxa"/>
          </w:tcPr>
          <w:p w14:paraId="62FB4F0E" w14:textId="6A157FC4"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5103" w:type="dxa"/>
          </w:tcPr>
          <w:p w14:paraId="0F23C367"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на первое число каждого месяца непогашенной (неурегулированной) просроченной кредиторской задолженности по муниципальным контракта (договорам) на закупку товаров, работ, услуг для обеспечения муниципальных нужд и/или иным контрактам (договорам), возникшей в результате действий (бездействия) руководителя Учреждения </w:t>
            </w:r>
          </w:p>
          <w:p w14:paraId="5E14BFC6" w14:textId="73539C87" w:rsidR="00C24EFB" w:rsidRDefault="00C24EFB" w:rsidP="00C24EFB">
            <w:pPr>
              <w:jc w:val="both"/>
              <w:rPr>
                <w:rFonts w:ascii="Times New Roman" w:hAnsi="Times New Roman" w:cs="Times New Roman"/>
                <w:sz w:val="24"/>
                <w:szCs w:val="24"/>
              </w:rPr>
            </w:pPr>
            <w:r w:rsidRPr="007C4929">
              <w:rPr>
                <w:rFonts w:ascii="Times New Roman" w:hAnsi="Times New Roman" w:cs="Times New Roman"/>
                <w:i/>
                <w:iCs/>
                <w:sz w:val="24"/>
                <w:szCs w:val="24"/>
                <w:lang w:eastAsia="ru-RU"/>
              </w:rPr>
              <w:t>(</w:t>
            </w:r>
            <w:r w:rsidR="000476AC">
              <w:rPr>
                <w:rFonts w:ascii="Times New Roman" w:hAnsi="Times New Roman" w:cs="Times New Roman"/>
                <w:i/>
                <w:iCs/>
                <w:sz w:val="24"/>
                <w:szCs w:val="24"/>
                <w:lang w:eastAsia="ru-RU"/>
              </w:rPr>
              <w:t xml:space="preserve">Ежеквартально, </w:t>
            </w:r>
            <w:r w:rsidRPr="007C4929">
              <w:rPr>
                <w:rFonts w:ascii="Times New Roman" w:hAnsi="Times New Roman" w:cs="Times New Roman"/>
                <w:i/>
                <w:iCs/>
                <w:sz w:val="24"/>
                <w:szCs w:val="24"/>
                <w:lang w:eastAsia="ru-RU"/>
              </w:rPr>
              <w:t xml:space="preserve">справка МКУ </w:t>
            </w:r>
            <w:r w:rsidR="00737B54">
              <w:rPr>
                <w:rFonts w:ascii="Times New Roman" w:hAnsi="Times New Roman" w:cs="Times New Roman"/>
                <w:i/>
                <w:iCs/>
                <w:sz w:val="24"/>
                <w:szCs w:val="24"/>
                <w:lang w:eastAsia="ru-RU"/>
              </w:rPr>
              <w:t>«</w:t>
            </w:r>
            <w:r w:rsidRPr="007C4929">
              <w:rPr>
                <w:rFonts w:ascii="Times New Roman" w:hAnsi="Times New Roman" w:cs="Times New Roman"/>
                <w:i/>
                <w:iCs/>
                <w:sz w:val="24"/>
                <w:szCs w:val="24"/>
                <w:lang w:eastAsia="ru-RU"/>
              </w:rPr>
              <w:t>ЦБ</w:t>
            </w:r>
            <w:r w:rsidR="00737B54">
              <w:rPr>
                <w:rFonts w:ascii="Times New Roman" w:hAnsi="Times New Roman" w:cs="Times New Roman"/>
                <w:i/>
                <w:iCs/>
                <w:sz w:val="24"/>
                <w:szCs w:val="24"/>
                <w:lang w:eastAsia="ru-RU"/>
              </w:rPr>
              <w:t>»</w:t>
            </w:r>
            <w:r w:rsidRPr="007C4929">
              <w:rPr>
                <w:rFonts w:ascii="Times New Roman" w:hAnsi="Times New Roman" w:cs="Times New Roman"/>
                <w:i/>
                <w:iCs/>
                <w:sz w:val="24"/>
                <w:szCs w:val="24"/>
                <w:lang w:eastAsia="ru-RU"/>
              </w:rPr>
              <w:t xml:space="preserve">)  </w:t>
            </w:r>
          </w:p>
        </w:tc>
        <w:tc>
          <w:tcPr>
            <w:tcW w:w="2268" w:type="dxa"/>
          </w:tcPr>
          <w:p w14:paraId="5D0DFA27" w14:textId="4CCBA91A"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Отсутствие </w:t>
            </w:r>
          </w:p>
        </w:tc>
        <w:tc>
          <w:tcPr>
            <w:tcW w:w="1978" w:type="dxa"/>
          </w:tcPr>
          <w:p w14:paraId="7C42813B" w14:textId="3C232D93"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53CBE004" w14:textId="77777777" w:rsidTr="00F272E4">
        <w:tc>
          <w:tcPr>
            <w:tcW w:w="562" w:type="dxa"/>
          </w:tcPr>
          <w:p w14:paraId="0804C168" w14:textId="2C984628"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8</w:t>
            </w:r>
          </w:p>
        </w:tc>
        <w:tc>
          <w:tcPr>
            <w:tcW w:w="5103" w:type="dxa"/>
          </w:tcPr>
          <w:p w14:paraId="69DD4815"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обращений (жалоб, заявлений), признанных обоснованными по результатам рассмотрения в министерстве образования Новосибирской области, администрации города Оби Новосибирской области по решению вопросов местного значения в сфере образования от физических и юридических лиц, в том числе индивидуальных предпринимателей, государственных и муниципальных органов и их должностных лиц, средств массовой информации, о фактах нарушения образовательной организацией обязательных требований </w:t>
            </w:r>
          </w:p>
          <w:p w14:paraId="397C6236" w14:textId="69234955" w:rsidR="00C24EFB" w:rsidRDefault="00C24EFB" w:rsidP="00C24EFB">
            <w:pPr>
              <w:jc w:val="both"/>
              <w:rPr>
                <w:rFonts w:ascii="Times New Roman" w:hAnsi="Times New Roman" w:cs="Times New Roman"/>
                <w:sz w:val="24"/>
                <w:szCs w:val="24"/>
              </w:rPr>
            </w:pPr>
            <w:r w:rsidRPr="00B92CE7">
              <w:rPr>
                <w:rFonts w:ascii="Times New Roman" w:hAnsi="Times New Roman" w:cs="Times New Roman"/>
                <w:i/>
                <w:iCs/>
                <w:sz w:val="24"/>
                <w:szCs w:val="24"/>
                <w:lang w:eastAsia="ru-RU"/>
              </w:rPr>
              <w:t>(Ежеквартально)</w:t>
            </w:r>
          </w:p>
        </w:tc>
        <w:tc>
          <w:tcPr>
            <w:tcW w:w="2268" w:type="dxa"/>
          </w:tcPr>
          <w:p w14:paraId="73D08AA1" w14:textId="4D400C31"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Отсутствие </w:t>
            </w:r>
          </w:p>
        </w:tc>
        <w:tc>
          <w:tcPr>
            <w:tcW w:w="1978" w:type="dxa"/>
          </w:tcPr>
          <w:p w14:paraId="22633A9A" w14:textId="2D208C5E"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69F1E852" w14:textId="77777777" w:rsidTr="00F272E4">
        <w:tc>
          <w:tcPr>
            <w:tcW w:w="562" w:type="dxa"/>
          </w:tcPr>
          <w:p w14:paraId="3B4E8DC2" w14:textId="54B5C073"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9</w:t>
            </w:r>
          </w:p>
        </w:tc>
        <w:tc>
          <w:tcPr>
            <w:tcW w:w="5103" w:type="dxa"/>
          </w:tcPr>
          <w:p w14:paraId="09C13DD0"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Своевременное и качественное исполнение поручений, заданий, решений и приказов Учредителя </w:t>
            </w:r>
          </w:p>
          <w:p w14:paraId="4FA11162" w14:textId="556D18AC" w:rsidR="00C24EFB" w:rsidRDefault="00C24EFB" w:rsidP="00C24EFB">
            <w:pPr>
              <w:jc w:val="both"/>
              <w:rPr>
                <w:rFonts w:ascii="Times New Roman" w:hAnsi="Times New Roman" w:cs="Times New Roman"/>
                <w:sz w:val="24"/>
                <w:szCs w:val="24"/>
              </w:rPr>
            </w:pPr>
            <w:r w:rsidRPr="00B92CE7">
              <w:rPr>
                <w:rFonts w:ascii="Times New Roman" w:hAnsi="Times New Roman" w:cs="Times New Roman"/>
                <w:i/>
                <w:iCs/>
                <w:sz w:val="24"/>
                <w:szCs w:val="24"/>
                <w:lang w:eastAsia="ru-RU"/>
              </w:rPr>
              <w:t>(Ежеквартально)</w:t>
            </w:r>
          </w:p>
        </w:tc>
        <w:tc>
          <w:tcPr>
            <w:tcW w:w="2268" w:type="dxa"/>
          </w:tcPr>
          <w:p w14:paraId="7124C87F" w14:textId="565E9A15"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Отсутствие замечаний</w:t>
            </w:r>
          </w:p>
        </w:tc>
        <w:tc>
          <w:tcPr>
            <w:tcW w:w="1978" w:type="dxa"/>
          </w:tcPr>
          <w:p w14:paraId="2B2C9F8F" w14:textId="0649F751"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2C327FD0" w14:textId="77777777" w:rsidTr="00F272E4">
        <w:tc>
          <w:tcPr>
            <w:tcW w:w="562" w:type="dxa"/>
          </w:tcPr>
          <w:p w14:paraId="3BA14D50" w14:textId="7724FF90"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10</w:t>
            </w:r>
          </w:p>
        </w:tc>
        <w:tc>
          <w:tcPr>
            <w:tcW w:w="5103" w:type="dxa"/>
          </w:tcPr>
          <w:p w14:paraId="55585C98"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Отсутствие случаев неисполнения предписаний контрольных (надзорных) органов (принятия мер к устранению)</w:t>
            </w:r>
          </w:p>
          <w:p w14:paraId="361FBCF2" w14:textId="39E51274" w:rsidR="00C24EFB" w:rsidRDefault="00C24EFB" w:rsidP="00C24EFB">
            <w:pPr>
              <w:jc w:val="both"/>
              <w:rPr>
                <w:rFonts w:ascii="Times New Roman" w:hAnsi="Times New Roman" w:cs="Times New Roman"/>
                <w:sz w:val="24"/>
                <w:szCs w:val="24"/>
              </w:rPr>
            </w:pPr>
            <w:r w:rsidRPr="00B92CE7">
              <w:rPr>
                <w:rFonts w:ascii="Times New Roman" w:hAnsi="Times New Roman" w:cs="Times New Roman"/>
                <w:i/>
                <w:iCs/>
                <w:sz w:val="24"/>
                <w:szCs w:val="24"/>
                <w:lang w:eastAsia="ru-RU"/>
              </w:rPr>
              <w:t>(Ежеквартально)</w:t>
            </w:r>
          </w:p>
        </w:tc>
        <w:tc>
          <w:tcPr>
            <w:tcW w:w="2268" w:type="dxa"/>
          </w:tcPr>
          <w:p w14:paraId="7AA0634E" w14:textId="18EF6066"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Отсутствие </w:t>
            </w:r>
          </w:p>
        </w:tc>
        <w:tc>
          <w:tcPr>
            <w:tcW w:w="1978" w:type="dxa"/>
          </w:tcPr>
          <w:p w14:paraId="760EADE7" w14:textId="3251DE2E"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7179EC0D" w14:textId="77777777" w:rsidTr="00F272E4">
        <w:tc>
          <w:tcPr>
            <w:tcW w:w="562" w:type="dxa"/>
          </w:tcPr>
          <w:p w14:paraId="02982939" w14:textId="7370353F"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11</w:t>
            </w:r>
          </w:p>
        </w:tc>
        <w:tc>
          <w:tcPr>
            <w:tcW w:w="5103" w:type="dxa"/>
          </w:tcPr>
          <w:p w14:paraId="2401C0D0"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случаев нарушения сроков предоставления отчетности </w:t>
            </w:r>
          </w:p>
          <w:p w14:paraId="22722F19" w14:textId="724EA8C7" w:rsidR="00C24EFB" w:rsidRDefault="00C24EFB" w:rsidP="00C24EFB">
            <w:pPr>
              <w:jc w:val="both"/>
              <w:rPr>
                <w:rFonts w:ascii="Times New Roman" w:hAnsi="Times New Roman" w:cs="Times New Roman"/>
                <w:sz w:val="24"/>
                <w:szCs w:val="24"/>
              </w:rPr>
            </w:pPr>
            <w:r w:rsidRPr="00B92CE7">
              <w:rPr>
                <w:rFonts w:ascii="Times New Roman" w:hAnsi="Times New Roman" w:cs="Times New Roman"/>
                <w:i/>
                <w:iCs/>
                <w:sz w:val="24"/>
                <w:szCs w:val="24"/>
                <w:lang w:eastAsia="ru-RU"/>
              </w:rPr>
              <w:t>(Ежеквартально)</w:t>
            </w:r>
          </w:p>
        </w:tc>
        <w:tc>
          <w:tcPr>
            <w:tcW w:w="2268" w:type="dxa"/>
          </w:tcPr>
          <w:p w14:paraId="11859F30" w14:textId="1A6E9FE4"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Отсутствие </w:t>
            </w:r>
          </w:p>
        </w:tc>
        <w:tc>
          <w:tcPr>
            <w:tcW w:w="1978" w:type="dxa"/>
          </w:tcPr>
          <w:p w14:paraId="4E38BB65" w14:textId="20F8BF5A"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250DCE24" w14:textId="77777777" w:rsidTr="00F272E4">
        <w:tc>
          <w:tcPr>
            <w:tcW w:w="562" w:type="dxa"/>
          </w:tcPr>
          <w:p w14:paraId="7F017059" w14:textId="32B3C60C"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12</w:t>
            </w:r>
          </w:p>
        </w:tc>
        <w:tc>
          <w:tcPr>
            <w:tcW w:w="5103" w:type="dxa"/>
          </w:tcPr>
          <w:p w14:paraId="4EADC37E"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неисполнения требований, установленных Постановлением Губернатора Новосибирской области от 20.12.2019 №287 «Об утверждении перечня товарных рынков для содействия развитию конкуренции в плане мероприятий («дорожной карты») по содействию развития конкуренции в Новосибирской области, а также поручения Губернатора Новосибирской области по осуществлению закупок товаров, работ, услуг у учреждений уголовно-исполнительной системы Новосибирской области </w:t>
            </w:r>
          </w:p>
          <w:p w14:paraId="753FF12D" w14:textId="7B319382" w:rsidR="00C24EFB" w:rsidRDefault="00C24EFB" w:rsidP="00C24EFB">
            <w:pPr>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C00765">
              <w:rPr>
                <w:rFonts w:ascii="Times New Roman" w:hAnsi="Times New Roman" w:cs="Times New Roman"/>
                <w:i/>
                <w:iCs/>
                <w:sz w:val="24"/>
                <w:szCs w:val="24"/>
                <w:lang w:eastAsia="ru-RU"/>
              </w:rPr>
              <w:t>(Ежегодно на 01.0</w:t>
            </w:r>
            <w:r>
              <w:rPr>
                <w:rFonts w:ascii="Times New Roman" w:hAnsi="Times New Roman" w:cs="Times New Roman"/>
                <w:i/>
                <w:iCs/>
                <w:sz w:val="24"/>
                <w:szCs w:val="24"/>
                <w:lang w:eastAsia="ru-RU"/>
              </w:rPr>
              <w:t>1,</w:t>
            </w:r>
            <w:r w:rsidRPr="00C00765">
              <w:rPr>
                <w:rFonts w:ascii="Times New Roman" w:hAnsi="Times New Roman" w:cs="Times New Roman"/>
                <w:i/>
                <w:iCs/>
                <w:sz w:val="24"/>
                <w:szCs w:val="24"/>
                <w:lang w:eastAsia="ru-RU"/>
              </w:rPr>
              <w:t xml:space="preserve"> применяется к рассмотрению в течение календарного года)</w:t>
            </w:r>
          </w:p>
        </w:tc>
        <w:tc>
          <w:tcPr>
            <w:tcW w:w="2268" w:type="dxa"/>
          </w:tcPr>
          <w:p w14:paraId="31144C73" w14:textId="66A5031A"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Отсутствие </w:t>
            </w:r>
          </w:p>
        </w:tc>
        <w:tc>
          <w:tcPr>
            <w:tcW w:w="1978" w:type="dxa"/>
          </w:tcPr>
          <w:p w14:paraId="72C5B06A" w14:textId="6374F11B"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3CA65A24" w14:textId="77777777" w:rsidTr="00F272E4">
        <w:tc>
          <w:tcPr>
            <w:tcW w:w="562" w:type="dxa"/>
          </w:tcPr>
          <w:p w14:paraId="0C7D6CF2" w14:textId="5F7BCD65"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5103" w:type="dxa"/>
          </w:tcPr>
          <w:p w14:paraId="6B58E994"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социального партнерства между работодателем и работниками (наличие своевременно заключенного коллективного договора и контроля его выполнения, отсутствие трудовых споров, наличие системы управления охраной труда в Учреждении)</w:t>
            </w:r>
            <w:r>
              <w:rPr>
                <w:rStyle w:val="ac"/>
                <w:rFonts w:ascii="Times New Roman" w:hAnsi="Times New Roman" w:cs="Times New Roman"/>
                <w:sz w:val="24"/>
                <w:szCs w:val="24"/>
                <w:lang w:eastAsia="ru-RU"/>
              </w:rPr>
              <w:footnoteReference w:id="6"/>
            </w:r>
          </w:p>
          <w:p w14:paraId="42C93869" w14:textId="4D05CD20" w:rsidR="00C24EFB" w:rsidRDefault="00C24EFB" w:rsidP="00C24EFB">
            <w:pPr>
              <w:jc w:val="both"/>
              <w:rPr>
                <w:rFonts w:ascii="Times New Roman" w:hAnsi="Times New Roman" w:cs="Times New Roman"/>
                <w:sz w:val="24"/>
                <w:szCs w:val="24"/>
              </w:rPr>
            </w:pPr>
            <w:r w:rsidRPr="00E528E9">
              <w:rPr>
                <w:rFonts w:ascii="Times New Roman" w:hAnsi="Times New Roman" w:cs="Times New Roman"/>
                <w:i/>
                <w:iCs/>
                <w:sz w:val="24"/>
                <w:szCs w:val="24"/>
                <w:lang w:eastAsia="ru-RU"/>
              </w:rPr>
              <w:t xml:space="preserve">(Ежеквартально) </w:t>
            </w:r>
          </w:p>
        </w:tc>
        <w:tc>
          <w:tcPr>
            <w:tcW w:w="2268" w:type="dxa"/>
          </w:tcPr>
          <w:p w14:paraId="3C85EC56" w14:textId="04E46F0A"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p>
        </w:tc>
        <w:tc>
          <w:tcPr>
            <w:tcW w:w="1978" w:type="dxa"/>
          </w:tcPr>
          <w:p w14:paraId="78C87110" w14:textId="4A847879"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4F2D7589" w14:textId="77777777" w:rsidTr="00F272E4">
        <w:tc>
          <w:tcPr>
            <w:tcW w:w="562" w:type="dxa"/>
          </w:tcPr>
          <w:p w14:paraId="12A57224" w14:textId="63B93CC1"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14</w:t>
            </w:r>
          </w:p>
        </w:tc>
        <w:tc>
          <w:tcPr>
            <w:tcW w:w="5103" w:type="dxa"/>
          </w:tcPr>
          <w:p w14:paraId="538A1485"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Выполнение квоты по приему на работу инвалидов (для учреждений с численностью 35 человек и более) </w:t>
            </w:r>
          </w:p>
          <w:p w14:paraId="70189343" w14:textId="73420496" w:rsidR="00C24EFB" w:rsidRDefault="00C24EFB" w:rsidP="00C24EFB">
            <w:pPr>
              <w:jc w:val="both"/>
              <w:rPr>
                <w:rFonts w:ascii="Times New Roman" w:hAnsi="Times New Roman" w:cs="Times New Roman"/>
                <w:sz w:val="24"/>
                <w:szCs w:val="24"/>
              </w:rPr>
            </w:pPr>
            <w:r w:rsidRPr="00E528E9">
              <w:rPr>
                <w:rFonts w:ascii="Times New Roman" w:hAnsi="Times New Roman" w:cs="Times New Roman"/>
                <w:i/>
                <w:iCs/>
                <w:sz w:val="24"/>
                <w:szCs w:val="24"/>
                <w:lang w:eastAsia="ru-RU"/>
              </w:rPr>
              <w:t xml:space="preserve">(Ежеквартально) </w:t>
            </w:r>
          </w:p>
        </w:tc>
        <w:tc>
          <w:tcPr>
            <w:tcW w:w="2268" w:type="dxa"/>
          </w:tcPr>
          <w:p w14:paraId="79D6566A" w14:textId="04935CF8"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Выполнение </w:t>
            </w:r>
          </w:p>
        </w:tc>
        <w:tc>
          <w:tcPr>
            <w:tcW w:w="1978" w:type="dxa"/>
          </w:tcPr>
          <w:p w14:paraId="2EBE220F" w14:textId="24624946"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7E000BE1" w14:textId="77777777" w:rsidTr="00F272E4">
        <w:tc>
          <w:tcPr>
            <w:tcW w:w="562" w:type="dxa"/>
          </w:tcPr>
          <w:p w14:paraId="2D679F73" w14:textId="7C2572F1"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15</w:t>
            </w:r>
          </w:p>
        </w:tc>
        <w:tc>
          <w:tcPr>
            <w:tcW w:w="5103" w:type="dxa"/>
          </w:tcPr>
          <w:p w14:paraId="46B6D944"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Отсутствие нарушений норм охраны труда и случаев производственного травматизма </w:t>
            </w:r>
          </w:p>
          <w:p w14:paraId="7B5CC2E2" w14:textId="6FB9D965" w:rsidR="00C24EFB" w:rsidRDefault="00C24EFB" w:rsidP="00C24EFB">
            <w:pPr>
              <w:jc w:val="both"/>
              <w:rPr>
                <w:rFonts w:ascii="Times New Roman" w:hAnsi="Times New Roman" w:cs="Times New Roman"/>
                <w:sz w:val="24"/>
                <w:szCs w:val="24"/>
              </w:rPr>
            </w:pPr>
            <w:r w:rsidRPr="00E528E9">
              <w:rPr>
                <w:rFonts w:ascii="Times New Roman" w:hAnsi="Times New Roman" w:cs="Times New Roman"/>
                <w:i/>
                <w:iCs/>
                <w:sz w:val="24"/>
                <w:szCs w:val="24"/>
                <w:lang w:eastAsia="ru-RU"/>
              </w:rPr>
              <w:t>(Ежеквартально)</w:t>
            </w:r>
          </w:p>
        </w:tc>
        <w:tc>
          <w:tcPr>
            <w:tcW w:w="2268" w:type="dxa"/>
          </w:tcPr>
          <w:p w14:paraId="30AD5C93" w14:textId="7AC975D5"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 xml:space="preserve">Отсутствие </w:t>
            </w:r>
          </w:p>
        </w:tc>
        <w:tc>
          <w:tcPr>
            <w:tcW w:w="1978" w:type="dxa"/>
          </w:tcPr>
          <w:p w14:paraId="05C552A4" w14:textId="1DBA5F79" w:rsidR="00C24EFB" w:rsidRDefault="00C24EFB"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0310DE05" w14:textId="77777777" w:rsidTr="00F272E4">
        <w:tc>
          <w:tcPr>
            <w:tcW w:w="562" w:type="dxa"/>
          </w:tcPr>
          <w:p w14:paraId="6F0E2A51" w14:textId="2263BCE7"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16</w:t>
            </w:r>
          </w:p>
        </w:tc>
        <w:tc>
          <w:tcPr>
            <w:tcW w:w="5103" w:type="dxa"/>
          </w:tcPr>
          <w:p w14:paraId="530C2439" w14:textId="77777777" w:rsidR="00C24EFB" w:rsidRDefault="00C20563"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Положительна (устойчивая) динамика системного привлечения молодых педагогических работников </w:t>
            </w:r>
          </w:p>
          <w:p w14:paraId="0D7A57C5" w14:textId="6701542C" w:rsidR="00C20563" w:rsidRDefault="00C20563" w:rsidP="00C24EFB">
            <w:pPr>
              <w:jc w:val="both"/>
              <w:rPr>
                <w:rFonts w:ascii="Times New Roman" w:hAnsi="Times New Roman" w:cs="Times New Roman"/>
                <w:sz w:val="24"/>
                <w:szCs w:val="24"/>
                <w:lang w:eastAsia="ru-RU"/>
              </w:rPr>
            </w:pPr>
            <w:r w:rsidRPr="00C20563">
              <w:rPr>
                <w:rFonts w:ascii="Times New Roman" w:hAnsi="Times New Roman" w:cs="Times New Roman"/>
                <w:i/>
                <w:iCs/>
                <w:sz w:val="24"/>
                <w:szCs w:val="24"/>
                <w:lang w:eastAsia="ru-RU"/>
              </w:rPr>
              <w:t>(Ежегодно по состоянию на 01.01, применяется</w:t>
            </w:r>
            <w:r w:rsidRPr="00C00765">
              <w:rPr>
                <w:rFonts w:ascii="Times New Roman" w:hAnsi="Times New Roman" w:cs="Times New Roman"/>
                <w:i/>
                <w:iCs/>
                <w:sz w:val="24"/>
                <w:szCs w:val="24"/>
                <w:lang w:eastAsia="ru-RU"/>
              </w:rPr>
              <w:t xml:space="preserve"> к рассмотрению в течение календарного года)</w:t>
            </w:r>
          </w:p>
        </w:tc>
        <w:tc>
          <w:tcPr>
            <w:tcW w:w="2268" w:type="dxa"/>
          </w:tcPr>
          <w:p w14:paraId="3572E5A8" w14:textId="77777777" w:rsidR="00C20563" w:rsidRDefault="00C20563" w:rsidP="00C24EFB">
            <w:pPr>
              <w:jc w:val="center"/>
              <w:rPr>
                <w:rFonts w:ascii="Times New Roman" w:hAnsi="Times New Roman" w:cs="Times New Roman"/>
                <w:sz w:val="24"/>
                <w:szCs w:val="24"/>
              </w:rPr>
            </w:pPr>
            <w:r>
              <w:rPr>
                <w:rFonts w:ascii="Times New Roman" w:hAnsi="Times New Roman" w:cs="Times New Roman"/>
                <w:sz w:val="24"/>
                <w:szCs w:val="24"/>
              </w:rPr>
              <w:t xml:space="preserve">Доля молодых </w:t>
            </w:r>
          </w:p>
          <w:p w14:paraId="2985DB3D" w14:textId="0B396F63"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(до 35 лет) педагогических работников в учреждении не менее 24%</w:t>
            </w:r>
          </w:p>
        </w:tc>
        <w:tc>
          <w:tcPr>
            <w:tcW w:w="1978" w:type="dxa"/>
          </w:tcPr>
          <w:p w14:paraId="0F386F42" w14:textId="35F1759A"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033288A3" w14:textId="77777777" w:rsidTr="00F272E4">
        <w:tc>
          <w:tcPr>
            <w:tcW w:w="562" w:type="dxa"/>
          </w:tcPr>
          <w:p w14:paraId="35324EA0" w14:textId="42E6EF26"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17</w:t>
            </w:r>
          </w:p>
        </w:tc>
        <w:tc>
          <w:tcPr>
            <w:tcW w:w="5103" w:type="dxa"/>
          </w:tcPr>
          <w:p w14:paraId="47D5F3C6" w14:textId="77777777" w:rsidR="00C24EFB" w:rsidRDefault="00C24EFB"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Состояние зданий, сооружений и прилегающей к ним территории соответствует нормам санитарных и технических правил </w:t>
            </w:r>
          </w:p>
          <w:p w14:paraId="65FF1F52" w14:textId="75F5C4F9" w:rsidR="00C24EFB" w:rsidRDefault="00C24EFB" w:rsidP="00C24EFB">
            <w:pPr>
              <w:jc w:val="both"/>
              <w:rPr>
                <w:rFonts w:ascii="Times New Roman" w:hAnsi="Times New Roman" w:cs="Times New Roman"/>
                <w:sz w:val="24"/>
                <w:szCs w:val="24"/>
              </w:rPr>
            </w:pPr>
            <w:r w:rsidRPr="00743D20">
              <w:rPr>
                <w:rFonts w:ascii="Times New Roman" w:hAnsi="Times New Roman" w:cs="Times New Roman"/>
                <w:i/>
                <w:iCs/>
                <w:sz w:val="24"/>
                <w:szCs w:val="24"/>
                <w:lang w:eastAsia="ru-RU"/>
              </w:rPr>
              <w:t xml:space="preserve">(Ежеквартально) </w:t>
            </w:r>
          </w:p>
        </w:tc>
        <w:tc>
          <w:tcPr>
            <w:tcW w:w="2268" w:type="dxa"/>
          </w:tcPr>
          <w:p w14:paraId="07618CC5" w14:textId="2AB3DB26"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Отсутствие замечаний, предписаний и т.п.</w:t>
            </w:r>
          </w:p>
        </w:tc>
        <w:tc>
          <w:tcPr>
            <w:tcW w:w="1978" w:type="dxa"/>
          </w:tcPr>
          <w:p w14:paraId="44621E55" w14:textId="50EB085C"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4EFB" w14:paraId="7520E986" w14:textId="77777777" w:rsidTr="00F272E4">
        <w:tc>
          <w:tcPr>
            <w:tcW w:w="562" w:type="dxa"/>
          </w:tcPr>
          <w:p w14:paraId="19B515E9" w14:textId="70165C1A"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18</w:t>
            </w:r>
          </w:p>
        </w:tc>
        <w:tc>
          <w:tcPr>
            <w:tcW w:w="5103" w:type="dxa"/>
          </w:tcPr>
          <w:p w14:paraId="6672F0D3" w14:textId="77777777" w:rsidR="00C20563" w:rsidRPr="00C20563" w:rsidRDefault="00C20563" w:rsidP="00C24EFB">
            <w:pPr>
              <w:jc w:val="both"/>
              <w:rPr>
                <w:rFonts w:ascii="Times New Roman" w:hAnsi="Times New Roman" w:cs="Times New Roman"/>
                <w:sz w:val="24"/>
                <w:szCs w:val="24"/>
                <w:lang w:eastAsia="ru-RU"/>
              </w:rPr>
            </w:pPr>
            <w:r w:rsidRPr="00C20563">
              <w:rPr>
                <w:rFonts w:ascii="Times New Roman" w:hAnsi="Times New Roman" w:cs="Times New Roman"/>
                <w:sz w:val="24"/>
                <w:szCs w:val="24"/>
                <w:lang w:eastAsia="ru-RU"/>
              </w:rPr>
              <w:t>Своевременное и качественное заполнение баз данных (ЭДС, БД ОВЗ, ЕГИССО, Навигатор ДО и др.)</w:t>
            </w:r>
          </w:p>
          <w:p w14:paraId="53163D05" w14:textId="0B148B2E" w:rsidR="00C24EFB" w:rsidRDefault="00C20563" w:rsidP="00C24EFB">
            <w:pPr>
              <w:jc w:val="both"/>
              <w:rPr>
                <w:rFonts w:ascii="Times New Roman" w:hAnsi="Times New Roman" w:cs="Times New Roman"/>
                <w:sz w:val="24"/>
                <w:szCs w:val="24"/>
              </w:rPr>
            </w:pPr>
            <w:r>
              <w:rPr>
                <w:rFonts w:ascii="Times New Roman" w:hAnsi="Times New Roman" w:cs="Times New Roman"/>
                <w:i/>
                <w:iCs/>
                <w:sz w:val="24"/>
                <w:szCs w:val="24"/>
                <w:lang w:eastAsia="ru-RU"/>
              </w:rPr>
              <w:t>(Ежеквартально)</w:t>
            </w:r>
            <w:r w:rsidR="00C24EFB" w:rsidRPr="007C4929">
              <w:rPr>
                <w:rFonts w:ascii="Times New Roman" w:hAnsi="Times New Roman" w:cs="Times New Roman"/>
                <w:i/>
                <w:iCs/>
                <w:sz w:val="24"/>
                <w:szCs w:val="24"/>
                <w:lang w:eastAsia="ru-RU"/>
              </w:rPr>
              <w:t xml:space="preserve"> </w:t>
            </w:r>
          </w:p>
        </w:tc>
        <w:tc>
          <w:tcPr>
            <w:tcW w:w="2268" w:type="dxa"/>
          </w:tcPr>
          <w:p w14:paraId="172FDD8F" w14:textId="7C7EE3A3" w:rsidR="00C24EFB" w:rsidRPr="00C20563" w:rsidRDefault="00C20563" w:rsidP="00C24EFB">
            <w:pPr>
              <w:jc w:val="center"/>
              <w:rPr>
                <w:rFonts w:ascii="Times New Roman" w:hAnsi="Times New Roman" w:cs="Times New Roman"/>
                <w:sz w:val="24"/>
                <w:szCs w:val="24"/>
              </w:rPr>
            </w:pPr>
            <w:r w:rsidRPr="00C20563">
              <w:rPr>
                <w:rFonts w:ascii="Times New Roman" w:hAnsi="Times New Roman" w:cs="Times New Roman"/>
                <w:sz w:val="24"/>
                <w:szCs w:val="24"/>
              </w:rPr>
              <w:t>Своевременное и качественное заполнение баз данных (ЭДС, БД ОВЗ, ЕГИССО, Навигатор ДО и др</w:t>
            </w:r>
            <w:r>
              <w:rPr>
                <w:rFonts w:ascii="Times New Roman" w:hAnsi="Times New Roman" w:cs="Times New Roman"/>
                <w:sz w:val="24"/>
                <w:szCs w:val="24"/>
              </w:rPr>
              <w:t>.</w:t>
            </w:r>
            <w:r w:rsidRPr="00C20563">
              <w:rPr>
                <w:rFonts w:ascii="Times New Roman" w:hAnsi="Times New Roman" w:cs="Times New Roman"/>
                <w:sz w:val="24"/>
                <w:szCs w:val="24"/>
              </w:rPr>
              <w:t>)</w:t>
            </w:r>
          </w:p>
        </w:tc>
        <w:tc>
          <w:tcPr>
            <w:tcW w:w="1978" w:type="dxa"/>
          </w:tcPr>
          <w:p w14:paraId="22536A47" w14:textId="67EA1BA9" w:rsidR="00C24EFB" w:rsidRDefault="00C20563" w:rsidP="00C24EFB">
            <w:pPr>
              <w:jc w:val="center"/>
              <w:rPr>
                <w:rFonts w:ascii="Times New Roman" w:hAnsi="Times New Roman" w:cs="Times New Roman"/>
                <w:sz w:val="24"/>
                <w:szCs w:val="24"/>
              </w:rPr>
            </w:pPr>
            <w:r>
              <w:rPr>
                <w:rFonts w:ascii="Times New Roman" w:hAnsi="Times New Roman" w:cs="Times New Roman"/>
                <w:sz w:val="24"/>
                <w:szCs w:val="24"/>
              </w:rPr>
              <w:t>5</w:t>
            </w:r>
          </w:p>
        </w:tc>
      </w:tr>
      <w:tr w:rsidR="00C20563" w14:paraId="683882B5" w14:textId="77777777" w:rsidTr="00932956">
        <w:tc>
          <w:tcPr>
            <w:tcW w:w="9911" w:type="dxa"/>
            <w:gridSpan w:val="4"/>
          </w:tcPr>
          <w:p w14:paraId="3ACD1201" w14:textId="7ECBE3AB" w:rsidR="00C20563" w:rsidRPr="00C20563" w:rsidRDefault="00C20563" w:rsidP="00C20563">
            <w:pPr>
              <w:pStyle w:val="a6"/>
              <w:numPr>
                <w:ilvl w:val="0"/>
                <w:numId w:val="25"/>
              </w:numPr>
              <w:jc w:val="center"/>
              <w:rPr>
                <w:rFonts w:ascii="Times New Roman" w:hAnsi="Times New Roman" w:cs="Times New Roman"/>
                <w:sz w:val="24"/>
                <w:szCs w:val="24"/>
              </w:rPr>
            </w:pPr>
            <w:r>
              <w:rPr>
                <w:rFonts w:ascii="Times New Roman" w:hAnsi="Times New Roman" w:cs="Times New Roman"/>
                <w:sz w:val="24"/>
                <w:szCs w:val="24"/>
              </w:rPr>
              <w:t>Качество подготовки обучающихся (170%)</w:t>
            </w:r>
          </w:p>
        </w:tc>
      </w:tr>
      <w:tr w:rsidR="00C20563" w14:paraId="4D28D09A" w14:textId="77777777" w:rsidTr="00F272E4">
        <w:tc>
          <w:tcPr>
            <w:tcW w:w="562" w:type="dxa"/>
          </w:tcPr>
          <w:p w14:paraId="3A97F480" w14:textId="238F63D2" w:rsidR="00C20563" w:rsidRDefault="00C20563" w:rsidP="00C24EFB">
            <w:pPr>
              <w:jc w:val="center"/>
              <w:rPr>
                <w:rFonts w:ascii="Times New Roman" w:hAnsi="Times New Roman" w:cs="Times New Roman"/>
                <w:sz w:val="24"/>
                <w:szCs w:val="24"/>
              </w:rPr>
            </w:pPr>
            <w:r>
              <w:rPr>
                <w:rFonts w:ascii="Times New Roman" w:hAnsi="Times New Roman" w:cs="Times New Roman"/>
                <w:sz w:val="24"/>
                <w:szCs w:val="24"/>
              </w:rPr>
              <w:t>19</w:t>
            </w:r>
          </w:p>
        </w:tc>
        <w:tc>
          <w:tcPr>
            <w:tcW w:w="5103" w:type="dxa"/>
          </w:tcPr>
          <w:p w14:paraId="37DE807C" w14:textId="77777777" w:rsidR="00C20563" w:rsidRDefault="00C20563"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Динамика внеучебных достижений обучающихся (участие во внешних мероприятиях) </w:t>
            </w:r>
          </w:p>
          <w:p w14:paraId="728BB7E0" w14:textId="503E1DB9" w:rsidR="00C20563" w:rsidRPr="00C20563" w:rsidRDefault="00C20563" w:rsidP="00C24EFB">
            <w:pPr>
              <w:jc w:val="both"/>
              <w:rPr>
                <w:rFonts w:ascii="Times New Roman" w:hAnsi="Times New Roman" w:cs="Times New Roman"/>
                <w:i/>
                <w:iCs/>
                <w:sz w:val="24"/>
                <w:szCs w:val="24"/>
                <w:lang w:eastAsia="ru-RU"/>
              </w:rPr>
            </w:pPr>
            <w:r w:rsidRPr="00C20563">
              <w:rPr>
                <w:rFonts w:ascii="Times New Roman" w:hAnsi="Times New Roman" w:cs="Times New Roman"/>
                <w:i/>
                <w:iCs/>
                <w:sz w:val="24"/>
                <w:szCs w:val="24"/>
                <w:lang w:eastAsia="ru-RU"/>
              </w:rPr>
              <w:t>(Ежеквартально)</w:t>
            </w:r>
          </w:p>
        </w:tc>
        <w:tc>
          <w:tcPr>
            <w:tcW w:w="2268" w:type="dxa"/>
          </w:tcPr>
          <w:p w14:paraId="751A035C" w14:textId="22535D42" w:rsidR="00C20563" w:rsidRPr="00C20563" w:rsidRDefault="00C20563" w:rsidP="00C24EFB">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r w:rsidR="00EF4E3E">
              <w:rPr>
                <w:rFonts w:ascii="Times New Roman" w:hAnsi="Times New Roman" w:cs="Times New Roman"/>
                <w:sz w:val="24"/>
                <w:szCs w:val="24"/>
              </w:rPr>
              <w:t>воспитанников</w:t>
            </w:r>
            <w:r>
              <w:rPr>
                <w:rFonts w:ascii="Times New Roman" w:hAnsi="Times New Roman" w:cs="Times New Roman"/>
                <w:sz w:val="24"/>
                <w:szCs w:val="24"/>
              </w:rPr>
              <w:t xml:space="preserve">, ставших победителями или призерами конкурсов и олимпиад муниципального, регионального </w:t>
            </w:r>
            <w:r w:rsidR="00EF4E3E">
              <w:rPr>
                <w:rFonts w:ascii="Times New Roman" w:hAnsi="Times New Roman" w:cs="Times New Roman"/>
                <w:sz w:val="24"/>
                <w:szCs w:val="24"/>
              </w:rPr>
              <w:t xml:space="preserve">и </w:t>
            </w:r>
            <w:r w:rsidR="00EF4E3E">
              <w:rPr>
                <w:rFonts w:ascii="Times New Roman" w:hAnsi="Times New Roman" w:cs="Times New Roman"/>
                <w:sz w:val="24"/>
                <w:szCs w:val="24"/>
              </w:rPr>
              <w:lastRenderedPageBreak/>
              <w:t xml:space="preserve">всероссийского уровней </w:t>
            </w:r>
          </w:p>
        </w:tc>
        <w:tc>
          <w:tcPr>
            <w:tcW w:w="1978" w:type="dxa"/>
          </w:tcPr>
          <w:p w14:paraId="01FFCB59" w14:textId="3160D6B7" w:rsidR="00C20563" w:rsidRDefault="00EF4E3E" w:rsidP="00C24EFB">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r>
      <w:tr w:rsidR="00EF4E3E" w14:paraId="63A1E71B" w14:textId="77777777" w:rsidTr="00F272E4">
        <w:tc>
          <w:tcPr>
            <w:tcW w:w="562" w:type="dxa"/>
          </w:tcPr>
          <w:p w14:paraId="664E417A" w14:textId="0DCAB827" w:rsidR="00EF4E3E" w:rsidRDefault="00EF4E3E" w:rsidP="00C24EFB">
            <w:pPr>
              <w:jc w:val="center"/>
              <w:rPr>
                <w:rFonts w:ascii="Times New Roman" w:hAnsi="Times New Roman" w:cs="Times New Roman"/>
                <w:sz w:val="24"/>
                <w:szCs w:val="24"/>
              </w:rPr>
            </w:pPr>
            <w:r>
              <w:rPr>
                <w:rFonts w:ascii="Times New Roman" w:hAnsi="Times New Roman" w:cs="Times New Roman"/>
                <w:sz w:val="24"/>
                <w:szCs w:val="24"/>
              </w:rPr>
              <w:t>20</w:t>
            </w:r>
          </w:p>
        </w:tc>
        <w:tc>
          <w:tcPr>
            <w:tcW w:w="5103" w:type="dxa"/>
          </w:tcPr>
          <w:p w14:paraId="05824CAE" w14:textId="77777777" w:rsidR="00EF4E3E" w:rsidRDefault="00EF4E3E"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Сохранность контингента </w:t>
            </w:r>
          </w:p>
          <w:p w14:paraId="6332C201" w14:textId="09351B2C" w:rsidR="00EF4E3E" w:rsidRPr="00EF4E3E" w:rsidRDefault="00EF4E3E" w:rsidP="00C24EFB">
            <w:pPr>
              <w:jc w:val="both"/>
              <w:rPr>
                <w:rFonts w:ascii="Times New Roman" w:hAnsi="Times New Roman" w:cs="Times New Roman"/>
                <w:i/>
                <w:iCs/>
                <w:sz w:val="24"/>
                <w:szCs w:val="24"/>
                <w:lang w:eastAsia="ru-RU"/>
              </w:rPr>
            </w:pPr>
            <w:r w:rsidRPr="00EF4E3E">
              <w:rPr>
                <w:rFonts w:ascii="Times New Roman" w:hAnsi="Times New Roman" w:cs="Times New Roman"/>
                <w:i/>
                <w:iCs/>
                <w:sz w:val="24"/>
                <w:szCs w:val="24"/>
                <w:lang w:eastAsia="ru-RU"/>
              </w:rPr>
              <w:t xml:space="preserve">(Ежеквартально) </w:t>
            </w:r>
          </w:p>
        </w:tc>
        <w:tc>
          <w:tcPr>
            <w:tcW w:w="2268" w:type="dxa"/>
          </w:tcPr>
          <w:p w14:paraId="2D4994A7" w14:textId="6840EA09" w:rsidR="00EF4E3E" w:rsidRDefault="00911D3C" w:rsidP="00C24EFB">
            <w:pPr>
              <w:jc w:val="center"/>
              <w:rPr>
                <w:rFonts w:ascii="Times New Roman" w:hAnsi="Times New Roman" w:cs="Times New Roman"/>
                <w:sz w:val="24"/>
                <w:szCs w:val="24"/>
              </w:rPr>
            </w:pPr>
            <w:r>
              <w:rPr>
                <w:rFonts w:ascii="Times New Roman" w:hAnsi="Times New Roman" w:cs="Times New Roman"/>
                <w:sz w:val="24"/>
                <w:szCs w:val="24"/>
              </w:rPr>
              <w:t>Более 11,7 дето-дней в предыдущем квартале</w:t>
            </w:r>
          </w:p>
        </w:tc>
        <w:tc>
          <w:tcPr>
            <w:tcW w:w="1978" w:type="dxa"/>
          </w:tcPr>
          <w:p w14:paraId="7AD8A0E8" w14:textId="6A962D0C" w:rsidR="00EF4E3E" w:rsidRDefault="00911D3C" w:rsidP="00C24EFB">
            <w:pPr>
              <w:jc w:val="center"/>
              <w:rPr>
                <w:rFonts w:ascii="Times New Roman" w:hAnsi="Times New Roman" w:cs="Times New Roman"/>
                <w:sz w:val="24"/>
                <w:szCs w:val="24"/>
              </w:rPr>
            </w:pPr>
            <w:r>
              <w:rPr>
                <w:rFonts w:ascii="Times New Roman" w:hAnsi="Times New Roman" w:cs="Times New Roman"/>
                <w:sz w:val="24"/>
                <w:szCs w:val="24"/>
              </w:rPr>
              <w:t>45</w:t>
            </w:r>
          </w:p>
        </w:tc>
      </w:tr>
      <w:tr w:rsidR="00911D3C" w14:paraId="0EE34F31" w14:textId="77777777" w:rsidTr="00F272E4">
        <w:tc>
          <w:tcPr>
            <w:tcW w:w="562" w:type="dxa"/>
          </w:tcPr>
          <w:p w14:paraId="43BC148D" w14:textId="5FF282C3" w:rsidR="00911D3C" w:rsidRDefault="00911D3C" w:rsidP="00C24EFB">
            <w:pPr>
              <w:jc w:val="center"/>
              <w:rPr>
                <w:rFonts w:ascii="Times New Roman" w:hAnsi="Times New Roman" w:cs="Times New Roman"/>
                <w:sz w:val="24"/>
                <w:szCs w:val="24"/>
              </w:rPr>
            </w:pPr>
            <w:r>
              <w:rPr>
                <w:rFonts w:ascii="Times New Roman" w:hAnsi="Times New Roman" w:cs="Times New Roman"/>
                <w:sz w:val="24"/>
                <w:szCs w:val="24"/>
              </w:rPr>
              <w:t>21</w:t>
            </w:r>
          </w:p>
        </w:tc>
        <w:tc>
          <w:tcPr>
            <w:tcW w:w="5103" w:type="dxa"/>
          </w:tcPr>
          <w:p w14:paraId="76279A30" w14:textId="3887376D" w:rsidR="00911D3C" w:rsidRDefault="00911D3C"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Создание условий для реализации моделей внеурочной занятости, дополнительного образования воспитанников, в том числе партнерство с учреждениями дополнительного образования, культуры, спорта, молодежной политики, предприятий. Наличие договоров на совместную деятельность </w:t>
            </w:r>
          </w:p>
          <w:p w14:paraId="216D364C" w14:textId="2E58E8FA" w:rsidR="00911D3C" w:rsidRDefault="00911D3C" w:rsidP="00C24EFB">
            <w:pPr>
              <w:jc w:val="both"/>
              <w:rPr>
                <w:rFonts w:ascii="Times New Roman" w:hAnsi="Times New Roman" w:cs="Times New Roman"/>
                <w:sz w:val="24"/>
                <w:szCs w:val="24"/>
                <w:lang w:eastAsia="ru-RU"/>
              </w:rPr>
            </w:pPr>
            <w:r w:rsidRPr="00EF4E3E">
              <w:rPr>
                <w:rFonts w:ascii="Times New Roman" w:hAnsi="Times New Roman" w:cs="Times New Roman"/>
                <w:i/>
                <w:iCs/>
                <w:sz w:val="24"/>
                <w:szCs w:val="24"/>
                <w:lang w:eastAsia="ru-RU"/>
              </w:rPr>
              <w:t>(Ежеквартально)</w:t>
            </w:r>
          </w:p>
        </w:tc>
        <w:tc>
          <w:tcPr>
            <w:tcW w:w="2268" w:type="dxa"/>
          </w:tcPr>
          <w:p w14:paraId="75C8C99D" w14:textId="6A9A8539" w:rsidR="00911D3C" w:rsidRDefault="00911D3C" w:rsidP="00C24EFB">
            <w:pPr>
              <w:jc w:val="center"/>
              <w:rPr>
                <w:rFonts w:ascii="Times New Roman" w:hAnsi="Times New Roman" w:cs="Times New Roman"/>
                <w:sz w:val="24"/>
                <w:szCs w:val="24"/>
              </w:rPr>
            </w:pPr>
            <w:r>
              <w:rPr>
                <w:rFonts w:ascii="Times New Roman" w:hAnsi="Times New Roman" w:cs="Times New Roman"/>
                <w:sz w:val="24"/>
                <w:szCs w:val="24"/>
              </w:rPr>
              <w:t xml:space="preserve">Наличие договора </w:t>
            </w:r>
          </w:p>
        </w:tc>
        <w:tc>
          <w:tcPr>
            <w:tcW w:w="1978" w:type="dxa"/>
          </w:tcPr>
          <w:p w14:paraId="32EB7B3B" w14:textId="25E2D840" w:rsidR="00911D3C" w:rsidRDefault="00911D3C" w:rsidP="00C24EFB">
            <w:pPr>
              <w:jc w:val="center"/>
              <w:rPr>
                <w:rFonts w:ascii="Times New Roman" w:hAnsi="Times New Roman" w:cs="Times New Roman"/>
                <w:sz w:val="24"/>
                <w:szCs w:val="24"/>
              </w:rPr>
            </w:pPr>
            <w:r>
              <w:rPr>
                <w:rFonts w:ascii="Times New Roman" w:hAnsi="Times New Roman" w:cs="Times New Roman"/>
                <w:sz w:val="24"/>
                <w:szCs w:val="24"/>
              </w:rPr>
              <w:t>35</w:t>
            </w:r>
          </w:p>
        </w:tc>
      </w:tr>
      <w:tr w:rsidR="00911D3C" w14:paraId="59F45C16" w14:textId="77777777" w:rsidTr="00F272E4">
        <w:tc>
          <w:tcPr>
            <w:tcW w:w="562" w:type="dxa"/>
          </w:tcPr>
          <w:p w14:paraId="0274C28F" w14:textId="0AC5B717" w:rsidR="00911D3C" w:rsidRDefault="00911D3C" w:rsidP="00C24EFB">
            <w:pPr>
              <w:jc w:val="center"/>
              <w:rPr>
                <w:rFonts w:ascii="Times New Roman" w:hAnsi="Times New Roman" w:cs="Times New Roman"/>
                <w:sz w:val="24"/>
                <w:szCs w:val="24"/>
              </w:rPr>
            </w:pPr>
            <w:r>
              <w:rPr>
                <w:rFonts w:ascii="Times New Roman" w:hAnsi="Times New Roman" w:cs="Times New Roman"/>
                <w:sz w:val="24"/>
                <w:szCs w:val="24"/>
              </w:rPr>
              <w:t>22</w:t>
            </w:r>
          </w:p>
        </w:tc>
        <w:tc>
          <w:tcPr>
            <w:tcW w:w="5103" w:type="dxa"/>
          </w:tcPr>
          <w:p w14:paraId="45F1A7FB" w14:textId="71239BD7" w:rsidR="00911D3C" w:rsidRDefault="00911D3C" w:rsidP="00C24EFB">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Востребованность дополнительных общеобразовательных программ, включенных в АИС «Навигатор дополнительного образования детей Новосибирской области»)</w:t>
            </w:r>
          </w:p>
          <w:p w14:paraId="54589235" w14:textId="62C62757" w:rsidR="00911D3C" w:rsidRDefault="00911D3C" w:rsidP="00C24EFB">
            <w:pPr>
              <w:jc w:val="both"/>
              <w:rPr>
                <w:rFonts w:ascii="Times New Roman" w:hAnsi="Times New Roman" w:cs="Times New Roman"/>
                <w:sz w:val="24"/>
                <w:szCs w:val="24"/>
                <w:lang w:eastAsia="ru-RU"/>
              </w:rPr>
            </w:pPr>
            <w:r w:rsidRPr="00EF4E3E">
              <w:rPr>
                <w:rFonts w:ascii="Times New Roman" w:hAnsi="Times New Roman" w:cs="Times New Roman"/>
                <w:i/>
                <w:iCs/>
                <w:sz w:val="24"/>
                <w:szCs w:val="24"/>
                <w:lang w:eastAsia="ru-RU"/>
              </w:rPr>
              <w:t>(Ежеквартально)</w:t>
            </w:r>
          </w:p>
        </w:tc>
        <w:tc>
          <w:tcPr>
            <w:tcW w:w="2268" w:type="dxa"/>
          </w:tcPr>
          <w:p w14:paraId="64EDE62D" w14:textId="23F0C508" w:rsidR="00911D3C" w:rsidRDefault="00911D3C" w:rsidP="00C24EFB">
            <w:pPr>
              <w:jc w:val="center"/>
              <w:rPr>
                <w:rFonts w:ascii="Times New Roman" w:hAnsi="Times New Roman" w:cs="Times New Roman"/>
                <w:sz w:val="24"/>
                <w:szCs w:val="24"/>
              </w:rPr>
            </w:pPr>
            <w:r>
              <w:rPr>
                <w:rFonts w:ascii="Times New Roman" w:hAnsi="Times New Roman" w:cs="Times New Roman"/>
                <w:sz w:val="24"/>
                <w:szCs w:val="24"/>
              </w:rPr>
              <w:t xml:space="preserve">Заполненность групп, сформированных в АИС </w:t>
            </w:r>
            <w:r>
              <w:rPr>
                <w:rFonts w:ascii="Times New Roman" w:hAnsi="Times New Roman" w:cs="Times New Roman"/>
                <w:sz w:val="24"/>
                <w:szCs w:val="24"/>
                <w:lang w:eastAsia="ru-RU"/>
              </w:rPr>
              <w:t>«Навигатор дополнительного образования детей Новосибирской области»</w:t>
            </w:r>
          </w:p>
        </w:tc>
        <w:tc>
          <w:tcPr>
            <w:tcW w:w="1978" w:type="dxa"/>
          </w:tcPr>
          <w:p w14:paraId="15A444E9" w14:textId="75AAA68B" w:rsidR="00911D3C" w:rsidRDefault="00911D3C" w:rsidP="00C24EFB">
            <w:pPr>
              <w:jc w:val="center"/>
              <w:rPr>
                <w:rFonts w:ascii="Times New Roman" w:hAnsi="Times New Roman" w:cs="Times New Roman"/>
                <w:sz w:val="24"/>
                <w:szCs w:val="24"/>
              </w:rPr>
            </w:pPr>
            <w:r>
              <w:rPr>
                <w:rFonts w:ascii="Times New Roman" w:hAnsi="Times New Roman" w:cs="Times New Roman"/>
                <w:sz w:val="24"/>
                <w:szCs w:val="24"/>
              </w:rPr>
              <w:t>45</w:t>
            </w:r>
          </w:p>
        </w:tc>
      </w:tr>
      <w:tr w:rsidR="00911D3C" w14:paraId="273DE12E" w14:textId="77777777" w:rsidTr="00535CF4">
        <w:tc>
          <w:tcPr>
            <w:tcW w:w="9911" w:type="dxa"/>
            <w:gridSpan w:val="4"/>
          </w:tcPr>
          <w:p w14:paraId="3C266001" w14:textId="0AB8953D" w:rsidR="00911D3C" w:rsidRPr="00911D3C" w:rsidRDefault="00911D3C" w:rsidP="00911D3C">
            <w:pPr>
              <w:pStyle w:val="a6"/>
              <w:numPr>
                <w:ilvl w:val="0"/>
                <w:numId w:val="25"/>
              </w:numPr>
              <w:jc w:val="center"/>
              <w:rPr>
                <w:rFonts w:ascii="Times New Roman" w:hAnsi="Times New Roman" w:cs="Times New Roman"/>
                <w:sz w:val="24"/>
                <w:szCs w:val="24"/>
              </w:rPr>
            </w:pPr>
            <w:r>
              <w:rPr>
                <w:rFonts w:ascii="Times New Roman" w:hAnsi="Times New Roman" w:cs="Times New Roman"/>
                <w:sz w:val="24"/>
                <w:szCs w:val="24"/>
              </w:rPr>
              <w:t xml:space="preserve">Создание условий для выявления, поддержки и развития способностей и талантов у детей и молодежи (70%) </w:t>
            </w:r>
          </w:p>
        </w:tc>
      </w:tr>
      <w:tr w:rsidR="00AB6B0A" w14:paraId="7059C7E0" w14:textId="77777777" w:rsidTr="00F272E4">
        <w:tc>
          <w:tcPr>
            <w:tcW w:w="562" w:type="dxa"/>
          </w:tcPr>
          <w:p w14:paraId="6CBDBAF7" w14:textId="60AEA4E0" w:rsidR="00AB6B0A" w:rsidRDefault="00AB6B0A" w:rsidP="00AB6B0A">
            <w:pPr>
              <w:jc w:val="center"/>
              <w:rPr>
                <w:rFonts w:ascii="Times New Roman" w:hAnsi="Times New Roman" w:cs="Times New Roman"/>
                <w:sz w:val="24"/>
                <w:szCs w:val="24"/>
              </w:rPr>
            </w:pPr>
            <w:r>
              <w:rPr>
                <w:rFonts w:ascii="Times New Roman" w:hAnsi="Times New Roman" w:cs="Times New Roman"/>
                <w:sz w:val="24"/>
                <w:szCs w:val="24"/>
              </w:rPr>
              <w:t>23</w:t>
            </w:r>
          </w:p>
        </w:tc>
        <w:tc>
          <w:tcPr>
            <w:tcW w:w="5103" w:type="dxa"/>
          </w:tcPr>
          <w:p w14:paraId="261D7734" w14:textId="77777777" w:rsidR="00AB6B0A" w:rsidRDefault="00AB6B0A" w:rsidP="00AB6B0A">
            <w:pPr>
              <w:jc w:val="both"/>
              <w:rPr>
                <w:rFonts w:ascii="Times New Roman" w:hAnsi="Times New Roman" w:cs="Times New Roman"/>
                <w:sz w:val="24"/>
                <w:szCs w:val="24"/>
              </w:rPr>
            </w:pPr>
            <w:r w:rsidRPr="00AB6B0A">
              <w:rPr>
                <w:rFonts w:ascii="Times New Roman" w:hAnsi="Times New Roman" w:cs="Times New Roman"/>
                <w:sz w:val="24"/>
                <w:szCs w:val="24"/>
              </w:rPr>
              <w:t xml:space="preserve">Наличие дополнительных образовательных программ естественнонаучной и технической направленностей, размещенных в ГИС «Навигатор ДО НСО» </w:t>
            </w:r>
          </w:p>
          <w:p w14:paraId="45BA88E5" w14:textId="768C3C05" w:rsidR="00AB6B0A" w:rsidRPr="00AB6B0A" w:rsidRDefault="00AB6B0A" w:rsidP="00AB6B0A">
            <w:pPr>
              <w:jc w:val="both"/>
              <w:rPr>
                <w:rFonts w:ascii="Times New Roman" w:hAnsi="Times New Roman" w:cs="Times New Roman"/>
                <w:i/>
                <w:iCs/>
                <w:sz w:val="24"/>
                <w:szCs w:val="24"/>
                <w:lang w:eastAsia="ru-RU"/>
              </w:rPr>
            </w:pPr>
            <w:r w:rsidRPr="00AB6B0A">
              <w:rPr>
                <w:rFonts w:ascii="Times New Roman" w:hAnsi="Times New Roman" w:cs="Times New Roman"/>
                <w:i/>
                <w:iCs/>
                <w:sz w:val="24"/>
                <w:szCs w:val="24"/>
              </w:rPr>
              <w:t>(Ежегодно по состоянию на 01.07, 30.12 текущего года)</w:t>
            </w:r>
          </w:p>
        </w:tc>
        <w:tc>
          <w:tcPr>
            <w:tcW w:w="2268" w:type="dxa"/>
          </w:tcPr>
          <w:p w14:paraId="20229A13" w14:textId="3BC0585F"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Не менее 1 новой программы ежегодно</w:t>
            </w:r>
          </w:p>
        </w:tc>
        <w:tc>
          <w:tcPr>
            <w:tcW w:w="1978" w:type="dxa"/>
          </w:tcPr>
          <w:p w14:paraId="6A7D9F6B" w14:textId="5D0AF745"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30</w:t>
            </w:r>
          </w:p>
        </w:tc>
      </w:tr>
      <w:tr w:rsidR="00AB6B0A" w14:paraId="6B6AC0AA" w14:textId="77777777" w:rsidTr="00F272E4">
        <w:tc>
          <w:tcPr>
            <w:tcW w:w="562" w:type="dxa"/>
          </w:tcPr>
          <w:p w14:paraId="086CD07A" w14:textId="138A515D" w:rsidR="00AB6B0A" w:rsidRDefault="00AB6B0A" w:rsidP="00AB6B0A">
            <w:pPr>
              <w:jc w:val="center"/>
              <w:rPr>
                <w:rFonts w:ascii="Times New Roman" w:hAnsi="Times New Roman" w:cs="Times New Roman"/>
                <w:sz w:val="24"/>
                <w:szCs w:val="24"/>
              </w:rPr>
            </w:pPr>
            <w:r>
              <w:rPr>
                <w:rFonts w:ascii="Times New Roman" w:hAnsi="Times New Roman" w:cs="Times New Roman"/>
                <w:sz w:val="24"/>
                <w:szCs w:val="24"/>
              </w:rPr>
              <w:t>24</w:t>
            </w:r>
          </w:p>
        </w:tc>
        <w:tc>
          <w:tcPr>
            <w:tcW w:w="5103" w:type="dxa"/>
          </w:tcPr>
          <w:p w14:paraId="0E7B5102" w14:textId="77777777" w:rsidR="00AB6B0A" w:rsidRDefault="00AB6B0A" w:rsidP="00AB6B0A">
            <w:pPr>
              <w:jc w:val="both"/>
              <w:rPr>
                <w:rFonts w:ascii="Times New Roman" w:hAnsi="Times New Roman" w:cs="Times New Roman"/>
                <w:sz w:val="24"/>
                <w:szCs w:val="24"/>
              </w:rPr>
            </w:pPr>
            <w:r w:rsidRPr="00AB6B0A">
              <w:rPr>
                <w:rFonts w:ascii="Times New Roman" w:hAnsi="Times New Roman" w:cs="Times New Roman"/>
                <w:sz w:val="24"/>
                <w:szCs w:val="24"/>
              </w:rPr>
              <w:t>Наличие воспитанников с ОВЗ и детей – инвалидов, принявших участие в конкурсе профессионального мастерства «Абилимпикс» и «Фестиваль возможностей»</w:t>
            </w:r>
          </w:p>
          <w:p w14:paraId="51867DC9" w14:textId="380DD74D" w:rsidR="00AB6B0A" w:rsidRPr="00AB6B0A" w:rsidRDefault="00AB6B0A" w:rsidP="00AB6B0A">
            <w:pPr>
              <w:jc w:val="both"/>
              <w:rPr>
                <w:rFonts w:ascii="Times New Roman" w:hAnsi="Times New Roman" w:cs="Times New Roman"/>
                <w:i/>
                <w:iCs/>
                <w:sz w:val="24"/>
                <w:szCs w:val="24"/>
              </w:rPr>
            </w:pPr>
            <w:r w:rsidRPr="00AB6B0A">
              <w:rPr>
                <w:rFonts w:ascii="Times New Roman" w:hAnsi="Times New Roman" w:cs="Times New Roman"/>
                <w:i/>
                <w:iCs/>
                <w:sz w:val="24"/>
                <w:szCs w:val="24"/>
              </w:rPr>
              <w:t>(Ежегодно по состоянию на 01.01, применяется к рассмотрению в течение календарного года)</w:t>
            </w:r>
          </w:p>
        </w:tc>
        <w:tc>
          <w:tcPr>
            <w:tcW w:w="2268" w:type="dxa"/>
          </w:tcPr>
          <w:p w14:paraId="2F945AF7" w14:textId="6F07552A"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Наличие</w:t>
            </w:r>
          </w:p>
        </w:tc>
        <w:tc>
          <w:tcPr>
            <w:tcW w:w="1978" w:type="dxa"/>
          </w:tcPr>
          <w:p w14:paraId="6972927D" w14:textId="075B15E9"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20</w:t>
            </w:r>
          </w:p>
        </w:tc>
      </w:tr>
      <w:tr w:rsidR="00AB6B0A" w14:paraId="47C1AC79" w14:textId="77777777" w:rsidTr="00F272E4">
        <w:tc>
          <w:tcPr>
            <w:tcW w:w="562" w:type="dxa"/>
          </w:tcPr>
          <w:p w14:paraId="2A5A9678" w14:textId="3575A1E3" w:rsidR="00AB6B0A" w:rsidRDefault="00AB6B0A" w:rsidP="00AB6B0A">
            <w:pPr>
              <w:jc w:val="center"/>
              <w:rPr>
                <w:rFonts w:ascii="Times New Roman" w:hAnsi="Times New Roman" w:cs="Times New Roman"/>
                <w:sz w:val="24"/>
                <w:szCs w:val="24"/>
              </w:rPr>
            </w:pPr>
            <w:r>
              <w:rPr>
                <w:rFonts w:ascii="Times New Roman" w:hAnsi="Times New Roman" w:cs="Times New Roman"/>
                <w:sz w:val="24"/>
                <w:szCs w:val="24"/>
              </w:rPr>
              <w:t>25</w:t>
            </w:r>
          </w:p>
        </w:tc>
        <w:tc>
          <w:tcPr>
            <w:tcW w:w="5103" w:type="dxa"/>
          </w:tcPr>
          <w:p w14:paraId="704B3EAD" w14:textId="1B7FAD5A" w:rsidR="00AB6B0A" w:rsidRPr="00AB6B0A" w:rsidRDefault="00AB6B0A" w:rsidP="00AB6B0A">
            <w:pPr>
              <w:jc w:val="both"/>
              <w:rPr>
                <w:rFonts w:ascii="Times New Roman" w:hAnsi="Times New Roman" w:cs="Times New Roman"/>
                <w:sz w:val="24"/>
                <w:szCs w:val="24"/>
              </w:rPr>
            </w:pPr>
            <w:r w:rsidRPr="00AB6B0A">
              <w:rPr>
                <w:rFonts w:ascii="Times New Roman" w:hAnsi="Times New Roman" w:cs="Times New Roman"/>
                <w:sz w:val="24"/>
                <w:szCs w:val="24"/>
              </w:rPr>
              <w:t xml:space="preserve">Создание условий для индивидуализации образования, в т.ч.  обучающихся с ОВЗ </w:t>
            </w:r>
            <w:r w:rsidRPr="00AB6B0A">
              <w:rPr>
                <w:rFonts w:ascii="Times New Roman" w:hAnsi="Times New Roman" w:cs="Times New Roman"/>
                <w:i/>
                <w:iCs/>
                <w:sz w:val="24"/>
                <w:szCs w:val="24"/>
              </w:rPr>
              <w:t>(Ежегодно по состоянию на 01.01, применяется к рассмотрению в течение календарного года)</w:t>
            </w:r>
          </w:p>
        </w:tc>
        <w:tc>
          <w:tcPr>
            <w:tcW w:w="2268" w:type="dxa"/>
          </w:tcPr>
          <w:p w14:paraId="11B05ED3" w14:textId="0434A6C8"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 xml:space="preserve">Доля воспитанников с ограниченными возможностями здоровья, осваивающих дополнительные образовательные программы, в том числе в дистанционной форме, не ниже 5% </w:t>
            </w:r>
            <w:r w:rsidRPr="00AB6B0A">
              <w:rPr>
                <w:rFonts w:ascii="Times New Roman" w:hAnsi="Times New Roman" w:cs="Times New Roman"/>
                <w:sz w:val="24"/>
                <w:szCs w:val="24"/>
              </w:rPr>
              <w:lastRenderedPageBreak/>
              <w:t>от количества детей с ОВЗ</w:t>
            </w:r>
          </w:p>
        </w:tc>
        <w:tc>
          <w:tcPr>
            <w:tcW w:w="1978" w:type="dxa"/>
          </w:tcPr>
          <w:p w14:paraId="36326E63" w14:textId="72EEEBE5"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lastRenderedPageBreak/>
              <w:t>20</w:t>
            </w:r>
          </w:p>
        </w:tc>
      </w:tr>
      <w:tr w:rsidR="00AB6B0A" w14:paraId="7C708727" w14:textId="77777777" w:rsidTr="001B0B2A">
        <w:tc>
          <w:tcPr>
            <w:tcW w:w="9911" w:type="dxa"/>
            <w:gridSpan w:val="4"/>
          </w:tcPr>
          <w:p w14:paraId="7B476166" w14:textId="41D77BD2" w:rsidR="00AB6B0A" w:rsidRPr="00AB6B0A" w:rsidRDefault="00AB6B0A" w:rsidP="00AB6B0A">
            <w:pPr>
              <w:pStyle w:val="a6"/>
              <w:numPr>
                <w:ilvl w:val="0"/>
                <w:numId w:val="25"/>
              </w:numPr>
              <w:jc w:val="center"/>
              <w:rPr>
                <w:rFonts w:ascii="Times New Roman" w:hAnsi="Times New Roman" w:cs="Times New Roman"/>
                <w:sz w:val="24"/>
                <w:szCs w:val="24"/>
              </w:rPr>
            </w:pPr>
            <w:r w:rsidRPr="00AB6B0A">
              <w:rPr>
                <w:rFonts w:ascii="Times New Roman" w:hAnsi="Times New Roman" w:cs="Times New Roman"/>
                <w:sz w:val="24"/>
                <w:szCs w:val="24"/>
              </w:rPr>
              <w:t>Функционирование системы государственно - общественного управления (20%)</w:t>
            </w:r>
          </w:p>
        </w:tc>
      </w:tr>
      <w:tr w:rsidR="00AB6B0A" w14:paraId="5841F0E1" w14:textId="77777777" w:rsidTr="00F272E4">
        <w:tc>
          <w:tcPr>
            <w:tcW w:w="562" w:type="dxa"/>
          </w:tcPr>
          <w:p w14:paraId="37881696" w14:textId="2023BFB1"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26</w:t>
            </w:r>
          </w:p>
        </w:tc>
        <w:tc>
          <w:tcPr>
            <w:tcW w:w="5103" w:type="dxa"/>
          </w:tcPr>
          <w:p w14:paraId="0096017F" w14:textId="77777777" w:rsidR="00AB6B0A" w:rsidRDefault="00AB6B0A" w:rsidP="00AB6B0A">
            <w:pPr>
              <w:jc w:val="both"/>
              <w:rPr>
                <w:rFonts w:ascii="Times New Roman" w:hAnsi="Times New Roman" w:cs="Times New Roman"/>
                <w:sz w:val="24"/>
                <w:szCs w:val="24"/>
              </w:rPr>
            </w:pPr>
            <w:r w:rsidRPr="00AB6B0A">
              <w:rPr>
                <w:rFonts w:ascii="Times New Roman" w:hAnsi="Times New Roman" w:cs="Times New Roman"/>
                <w:sz w:val="24"/>
                <w:szCs w:val="24"/>
              </w:rPr>
              <w:t>Наличие в Учреждении сайта, соответствующего требованиям законодательства (отсутствие замечаний)</w:t>
            </w:r>
          </w:p>
          <w:p w14:paraId="7AD73B53" w14:textId="5F7E1788" w:rsidR="00AB6B0A" w:rsidRPr="00AB6B0A" w:rsidRDefault="00AB6B0A" w:rsidP="00AB6B0A">
            <w:pPr>
              <w:jc w:val="both"/>
              <w:rPr>
                <w:rFonts w:ascii="Times New Roman" w:hAnsi="Times New Roman" w:cs="Times New Roman"/>
                <w:i/>
                <w:iCs/>
                <w:sz w:val="24"/>
                <w:szCs w:val="24"/>
              </w:rPr>
            </w:pPr>
            <w:r w:rsidRPr="00AB6B0A">
              <w:rPr>
                <w:rFonts w:ascii="Times New Roman" w:hAnsi="Times New Roman" w:cs="Times New Roman"/>
                <w:i/>
                <w:iCs/>
                <w:sz w:val="24"/>
                <w:szCs w:val="24"/>
              </w:rPr>
              <w:t>(Ежеквартально)</w:t>
            </w:r>
          </w:p>
        </w:tc>
        <w:tc>
          <w:tcPr>
            <w:tcW w:w="2268" w:type="dxa"/>
          </w:tcPr>
          <w:p w14:paraId="2E0BE041" w14:textId="6C110EAB"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Отсутствие замечаний</w:t>
            </w:r>
          </w:p>
        </w:tc>
        <w:tc>
          <w:tcPr>
            <w:tcW w:w="1978" w:type="dxa"/>
          </w:tcPr>
          <w:p w14:paraId="18A6F642" w14:textId="656CB306"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lang w:val="en-US"/>
              </w:rPr>
              <w:t>5</w:t>
            </w:r>
          </w:p>
        </w:tc>
      </w:tr>
      <w:tr w:rsidR="00AB6B0A" w14:paraId="65FDB92B" w14:textId="77777777" w:rsidTr="00F272E4">
        <w:tc>
          <w:tcPr>
            <w:tcW w:w="562" w:type="dxa"/>
          </w:tcPr>
          <w:p w14:paraId="68FD0403" w14:textId="161CE598"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27</w:t>
            </w:r>
          </w:p>
        </w:tc>
        <w:tc>
          <w:tcPr>
            <w:tcW w:w="5103" w:type="dxa"/>
          </w:tcPr>
          <w:p w14:paraId="2270A7CC" w14:textId="77777777" w:rsidR="00AB6B0A" w:rsidRDefault="00AB6B0A" w:rsidP="00AB6B0A">
            <w:pPr>
              <w:jc w:val="both"/>
              <w:rPr>
                <w:rFonts w:ascii="Times New Roman" w:hAnsi="Times New Roman" w:cs="Times New Roman"/>
                <w:sz w:val="24"/>
                <w:szCs w:val="24"/>
              </w:rPr>
            </w:pPr>
            <w:r w:rsidRPr="00AB6B0A">
              <w:rPr>
                <w:rFonts w:ascii="Times New Roman" w:hAnsi="Times New Roman" w:cs="Times New Roman"/>
                <w:sz w:val="24"/>
                <w:szCs w:val="24"/>
              </w:rPr>
              <w:t xml:space="preserve">Наличие реализованных Учреждением эффективных управленческих решений, принятых с участием общественно-деловых объединений и представителей работодателя (по развитию МТБ, стимулированию персонала и т.п.)  </w:t>
            </w:r>
          </w:p>
          <w:p w14:paraId="4D8FC43A" w14:textId="35EB6FC0" w:rsidR="00AB6B0A" w:rsidRPr="00AB6B0A" w:rsidRDefault="00AB6B0A" w:rsidP="00AB6B0A">
            <w:pPr>
              <w:jc w:val="both"/>
              <w:rPr>
                <w:rFonts w:ascii="Times New Roman" w:hAnsi="Times New Roman" w:cs="Times New Roman"/>
                <w:i/>
                <w:iCs/>
                <w:sz w:val="24"/>
                <w:szCs w:val="24"/>
              </w:rPr>
            </w:pPr>
            <w:r w:rsidRPr="00AB6B0A">
              <w:rPr>
                <w:rFonts w:ascii="Times New Roman" w:hAnsi="Times New Roman" w:cs="Times New Roman"/>
                <w:i/>
                <w:iCs/>
                <w:sz w:val="24"/>
                <w:szCs w:val="24"/>
              </w:rPr>
              <w:t>(Ежегодно по состоянию на 01.01, применяется к рассмотрению в течение календарного года)</w:t>
            </w:r>
          </w:p>
        </w:tc>
        <w:tc>
          <w:tcPr>
            <w:tcW w:w="2268" w:type="dxa"/>
          </w:tcPr>
          <w:p w14:paraId="1F67B672" w14:textId="474F4431"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Наличие</w:t>
            </w:r>
          </w:p>
        </w:tc>
        <w:tc>
          <w:tcPr>
            <w:tcW w:w="1978" w:type="dxa"/>
          </w:tcPr>
          <w:p w14:paraId="68CEF0EE" w14:textId="46F7D980"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lang w:val="en-US"/>
              </w:rPr>
              <w:t>5</w:t>
            </w:r>
          </w:p>
        </w:tc>
      </w:tr>
      <w:tr w:rsidR="00AB6B0A" w14:paraId="56EB012D" w14:textId="77777777" w:rsidTr="00F272E4">
        <w:tc>
          <w:tcPr>
            <w:tcW w:w="562" w:type="dxa"/>
          </w:tcPr>
          <w:p w14:paraId="14F16936" w14:textId="2D5FEB34"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28</w:t>
            </w:r>
          </w:p>
        </w:tc>
        <w:tc>
          <w:tcPr>
            <w:tcW w:w="5103" w:type="dxa"/>
          </w:tcPr>
          <w:p w14:paraId="0C5DFDCF" w14:textId="4EEEF573" w:rsidR="00AB6B0A" w:rsidRPr="00AB6B0A" w:rsidRDefault="00AB6B0A" w:rsidP="00AB6B0A">
            <w:pPr>
              <w:jc w:val="both"/>
              <w:rPr>
                <w:rFonts w:ascii="Times New Roman" w:hAnsi="Times New Roman" w:cs="Times New Roman"/>
                <w:sz w:val="24"/>
                <w:szCs w:val="24"/>
              </w:rPr>
            </w:pPr>
            <w:r w:rsidRPr="00AB6B0A">
              <w:rPr>
                <w:rFonts w:ascii="Times New Roman" w:hAnsi="Times New Roman" w:cs="Times New Roman"/>
                <w:sz w:val="24"/>
                <w:szCs w:val="24"/>
              </w:rPr>
              <w:t xml:space="preserve">Наличие информационных материалов о деятельности организации, направленных в управление по вопросам общественности администрации города Оби Новосибирской области для размещения в сети «Интернет» и получивших положительный отзыв </w:t>
            </w:r>
            <w:r w:rsidRPr="00AB6B0A">
              <w:rPr>
                <w:rFonts w:ascii="Times New Roman" w:hAnsi="Times New Roman" w:cs="Times New Roman"/>
                <w:i/>
                <w:iCs/>
                <w:sz w:val="24"/>
                <w:szCs w:val="24"/>
              </w:rPr>
              <w:t>(Ежеквартально)</w:t>
            </w:r>
          </w:p>
        </w:tc>
        <w:tc>
          <w:tcPr>
            <w:tcW w:w="2268" w:type="dxa"/>
          </w:tcPr>
          <w:p w14:paraId="0CDEA2BA" w14:textId="691375B8"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Наличие (скриншоты страницы паблика администрации города Оби)</w:t>
            </w:r>
          </w:p>
        </w:tc>
        <w:tc>
          <w:tcPr>
            <w:tcW w:w="1978" w:type="dxa"/>
          </w:tcPr>
          <w:p w14:paraId="541579B5" w14:textId="02D37BD1"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lang w:val="en-US"/>
              </w:rPr>
              <w:t>5</w:t>
            </w:r>
          </w:p>
        </w:tc>
      </w:tr>
      <w:tr w:rsidR="00AB6B0A" w14:paraId="63F52ACB" w14:textId="77777777" w:rsidTr="00F272E4">
        <w:tc>
          <w:tcPr>
            <w:tcW w:w="562" w:type="dxa"/>
          </w:tcPr>
          <w:p w14:paraId="42734885" w14:textId="0641A6FE"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29</w:t>
            </w:r>
          </w:p>
        </w:tc>
        <w:tc>
          <w:tcPr>
            <w:tcW w:w="5103" w:type="dxa"/>
          </w:tcPr>
          <w:p w14:paraId="1FB01C3E" w14:textId="3657C6F0" w:rsidR="00AB6B0A" w:rsidRPr="00AB6B0A" w:rsidRDefault="00AB6B0A" w:rsidP="00AB6B0A">
            <w:pPr>
              <w:rPr>
                <w:rFonts w:ascii="Times New Roman" w:hAnsi="Times New Roman" w:cs="Times New Roman"/>
                <w:sz w:val="24"/>
                <w:szCs w:val="24"/>
              </w:rPr>
            </w:pPr>
            <w:r w:rsidRPr="00AB6B0A">
              <w:rPr>
                <w:rFonts w:ascii="Times New Roman" w:hAnsi="Times New Roman" w:cs="Times New Roman"/>
                <w:sz w:val="24"/>
                <w:szCs w:val="24"/>
              </w:rPr>
              <w:t xml:space="preserve">Осуществление социального партнерства между работодателем и </w:t>
            </w:r>
            <w:r w:rsidR="00C10E37" w:rsidRPr="00AB6B0A">
              <w:rPr>
                <w:rFonts w:ascii="Times New Roman" w:hAnsi="Times New Roman" w:cs="Times New Roman"/>
                <w:sz w:val="24"/>
                <w:szCs w:val="24"/>
              </w:rPr>
              <w:t>работниками учреждения</w:t>
            </w:r>
            <w:r w:rsidRPr="00AB6B0A">
              <w:rPr>
                <w:rFonts w:ascii="Times New Roman" w:hAnsi="Times New Roman" w:cs="Times New Roman"/>
                <w:sz w:val="24"/>
                <w:szCs w:val="24"/>
              </w:rPr>
              <w:t>:</w:t>
            </w:r>
          </w:p>
          <w:p w14:paraId="4238494F" w14:textId="30596757" w:rsidR="00AB6B0A" w:rsidRPr="00AB6B0A" w:rsidRDefault="00C10E37" w:rsidP="00C10E37">
            <w:pPr>
              <w:ind w:firstLine="460"/>
              <w:rPr>
                <w:rFonts w:ascii="Times New Roman" w:hAnsi="Times New Roman" w:cs="Times New Roman"/>
                <w:sz w:val="24"/>
                <w:szCs w:val="24"/>
              </w:rPr>
            </w:pPr>
            <w:r>
              <w:rPr>
                <w:rFonts w:ascii="Times New Roman" w:hAnsi="Times New Roman" w:cs="Times New Roman"/>
                <w:sz w:val="24"/>
                <w:szCs w:val="24"/>
              </w:rPr>
              <w:t xml:space="preserve">– </w:t>
            </w:r>
            <w:r w:rsidR="00AB6B0A" w:rsidRPr="00AB6B0A">
              <w:rPr>
                <w:rFonts w:ascii="Times New Roman" w:hAnsi="Times New Roman" w:cs="Times New Roman"/>
                <w:sz w:val="24"/>
                <w:szCs w:val="24"/>
              </w:rPr>
              <w:t>Участие коллектива в культурно-оздоровительных мероприятиях (производственная зарядка, дни здоровья, спартакиады, походы, фестивали), городских, областных конкурсах по социальному партнерству, охране труда и т</w:t>
            </w:r>
            <w:r>
              <w:rPr>
                <w:rFonts w:ascii="Times New Roman" w:hAnsi="Times New Roman" w:cs="Times New Roman"/>
                <w:sz w:val="24"/>
                <w:szCs w:val="24"/>
              </w:rPr>
              <w:t>.</w:t>
            </w:r>
            <w:r w:rsidR="00AB6B0A" w:rsidRPr="00AB6B0A">
              <w:rPr>
                <w:rFonts w:ascii="Times New Roman" w:hAnsi="Times New Roman" w:cs="Times New Roman"/>
                <w:sz w:val="24"/>
                <w:szCs w:val="24"/>
              </w:rPr>
              <w:t>п.</w:t>
            </w:r>
          </w:p>
          <w:p w14:paraId="5BB1FB65" w14:textId="70DE3F62" w:rsidR="00AB6B0A" w:rsidRPr="00AB6B0A" w:rsidRDefault="00C10E37" w:rsidP="00C10E37">
            <w:pPr>
              <w:ind w:firstLine="460"/>
              <w:jc w:val="both"/>
              <w:rPr>
                <w:rFonts w:ascii="Times New Roman" w:hAnsi="Times New Roman" w:cs="Times New Roman"/>
                <w:sz w:val="24"/>
                <w:szCs w:val="24"/>
              </w:rPr>
            </w:pPr>
            <w:r>
              <w:rPr>
                <w:rFonts w:ascii="Times New Roman" w:hAnsi="Times New Roman" w:cs="Times New Roman"/>
                <w:sz w:val="24"/>
                <w:szCs w:val="24"/>
              </w:rPr>
              <w:t xml:space="preserve">– </w:t>
            </w:r>
            <w:r w:rsidR="00AB6B0A" w:rsidRPr="00AB6B0A">
              <w:rPr>
                <w:rFonts w:ascii="Times New Roman" w:hAnsi="Times New Roman" w:cs="Times New Roman"/>
                <w:sz w:val="24"/>
                <w:szCs w:val="24"/>
              </w:rPr>
              <w:t xml:space="preserve">Наличие мер стимулирования сотрудников за сдачу норм ГТО </w:t>
            </w:r>
            <w:r w:rsidR="00AB6B0A" w:rsidRPr="00C10E37">
              <w:rPr>
                <w:rFonts w:ascii="Times New Roman" w:hAnsi="Times New Roman" w:cs="Times New Roman"/>
                <w:i/>
                <w:iCs/>
                <w:sz w:val="24"/>
                <w:szCs w:val="24"/>
              </w:rPr>
              <w:t>(Ежеквартально)</w:t>
            </w:r>
          </w:p>
        </w:tc>
        <w:tc>
          <w:tcPr>
            <w:tcW w:w="2268" w:type="dxa"/>
          </w:tcPr>
          <w:p w14:paraId="56062CCE" w14:textId="221FFBF5"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rPr>
              <w:t>Наличие</w:t>
            </w:r>
          </w:p>
        </w:tc>
        <w:tc>
          <w:tcPr>
            <w:tcW w:w="1978" w:type="dxa"/>
          </w:tcPr>
          <w:p w14:paraId="45F1AFE1" w14:textId="4011B581" w:rsidR="00AB6B0A" w:rsidRPr="00AB6B0A" w:rsidRDefault="00AB6B0A" w:rsidP="00AB6B0A">
            <w:pPr>
              <w:jc w:val="center"/>
              <w:rPr>
                <w:rFonts w:ascii="Times New Roman" w:hAnsi="Times New Roman" w:cs="Times New Roman"/>
                <w:sz w:val="24"/>
                <w:szCs w:val="24"/>
              </w:rPr>
            </w:pPr>
            <w:r w:rsidRPr="00AB6B0A">
              <w:rPr>
                <w:rFonts w:ascii="Times New Roman" w:hAnsi="Times New Roman" w:cs="Times New Roman"/>
                <w:sz w:val="24"/>
                <w:szCs w:val="24"/>
                <w:lang w:val="en-US"/>
              </w:rPr>
              <w:t>5</w:t>
            </w:r>
          </w:p>
        </w:tc>
      </w:tr>
      <w:tr w:rsidR="00C10E37" w14:paraId="2D6CEB03" w14:textId="77777777" w:rsidTr="00B55426">
        <w:tc>
          <w:tcPr>
            <w:tcW w:w="7933" w:type="dxa"/>
            <w:gridSpan w:val="3"/>
          </w:tcPr>
          <w:p w14:paraId="63F7BDF2" w14:textId="708FFC7F" w:rsidR="00C10E37" w:rsidRPr="000476AC" w:rsidRDefault="00C10E37" w:rsidP="00AB6B0A">
            <w:pPr>
              <w:jc w:val="center"/>
              <w:rPr>
                <w:rFonts w:ascii="Times New Roman" w:hAnsi="Times New Roman" w:cs="Times New Roman"/>
                <w:b/>
                <w:bCs/>
                <w:sz w:val="24"/>
                <w:szCs w:val="24"/>
              </w:rPr>
            </w:pPr>
            <w:r w:rsidRPr="000476AC">
              <w:rPr>
                <w:rFonts w:ascii="Times New Roman" w:hAnsi="Times New Roman" w:cs="Times New Roman"/>
                <w:b/>
                <w:bCs/>
                <w:sz w:val="24"/>
                <w:szCs w:val="24"/>
              </w:rPr>
              <w:t xml:space="preserve">ИТОГО: </w:t>
            </w:r>
          </w:p>
        </w:tc>
        <w:tc>
          <w:tcPr>
            <w:tcW w:w="1978" w:type="dxa"/>
          </w:tcPr>
          <w:p w14:paraId="323EC734" w14:textId="695D86E5" w:rsidR="00C10E37" w:rsidRPr="000476AC" w:rsidRDefault="00C10E37" w:rsidP="00AB6B0A">
            <w:pPr>
              <w:jc w:val="center"/>
              <w:rPr>
                <w:rFonts w:ascii="Times New Roman" w:hAnsi="Times New Roman" w:cs="Times New Roman"/>
                <w:b/>
                <w:bCs/>
                <w:sz w:val="24"/>
                <w:szCs w:val="24"/>
              </w:rPr>
            </w:pPr>
            <w:r w:rsidRPr="000476AC">
              <w:rPr>
                <w:rFonts w:ascii="Times New Roman" w:hAnsi="Times New Roman" w:cs="Times New Roman"/>
                <w:b/>
                <w:bCs/>
                <w:sz w:val="24"/>
                <w:szCs w:val="24"/>
              </w:rPr>
              <w:t>400</w:t>
            </w:r>
            <w:r w:rsidR="008A4F31" w:rsidRPr="000476AC">
              <w:rPr>
                <w:rFonts w:ascii="Times New Roman" w:hAnsi="Times New Roman" w:cs="Times New Roman"/>
                <w:b/>
                <w:bCs/>
                <w:sz w:val="24"/>
                <w:szCs w:val="24"/>
              </w:rPr>
              <w:t>%</w:t>
            </w:r>
          </w:p>
        </w:tc>
      </w:tr>
    </w:tbl>
    <w:p w14:paraId="16DBC3B9" w14:textId="7001A192" w:rsidR="00C10E37" w:rsidRPr="00C10E37" w:rsidRDefault="00C10E37" w:rsidP="00C10E37">
      <w:pPr>
        <w:pStyle w:val="a6"/>
        <w:keepNext/>
        <w:keepLines/>
        <w:numPr>
          <w:ilvl w:val="0"/>
          <w:numId w:val="26"/>
        </w:numPr>
        <w:spacing w:after="0" w:line="240" w:lineRule="auto"/>
        <w:ind w:left="0" w:firstLine="709"/>
        <w:jc w:val="both"/>
        <w:rPr>
          <w:rFonts w:ascii="Times New Roman" w:hAnsi="Times New Roman" w:cs="Times New Roman"/>
          <w:b/>
          <w:bCs/>
          <w:color w:val="FF0000"/>
          <w:sz w:val="28"/>
          <w:szCs w:val="28"/>
          <w:lang w:eastAsia="ru-RU"/>
        </w:rPr>
      </w:pPr>
      <w:r w:rsidRPr="00C10E37">
        <w:rPr>
          <w:rFonts w:ascii="Times New Roman" w:hAnsi="Times New Roman" w:cs="Times New Roman"/>
          <w:bCs/>
          <w:sz w:val="28"/>
          <w:szCs w:val="28"/>
          <w:lang w:eastAsia="ru-RU"/>
        </w:rPr>
        <w:lastRenderedPageBreak/>
        <w:t xml:space="preserve">Основные качественные показатели эффективности деятельности учреждения, учитываемые при установлении надбавок стимулирующего характера руководителю </w:t>
      </w:r>
      <w:r w:rsidRPr="00C10E37">
        <w:rPr>
          <w:rFonts w:ascii="Times New Roman" w:hAnsi="Times New Roman" w:cs="Times New Roman"/>
          <w:b/>
          <w:bCs/>
          <w:sz w:val="28"/>
          <w:szCs w:val="28"/>
          <w:lang w:eastAsia="ru-RU"/>
        </w:rPr>
        <w:t>Муниципального бюджетного учреждения дополнительного образования города Оби Новосибирской области «Городской центр дополнительного образования «Лидер»:</w:t>
      </w:r>
    </w:p>
    <w:p w14:paraId="4545E32D" w14:textId="77777777" w:rsidR="00C10E37" w:rsidRPr="00C10E37" w:rsidRDefault="00C10E37" w:rsidP="00C10E37">
      <w:pPr>
        <w:keepNext/>
        <w:keepLines/>
        <w:spacing w:after="0" w:line="240" w:lineRule="auto"/>
        <w:jc w:val="both"/>
        <w:rPr>
          <w:rFonts w:ascii="Times New Roman" w:hAnsi="Times New Roman" w:cs="Times New Roman"/>
          <w:b/>
          <w:bCs/>
          <w:color w:val="FF0000"/>
          <w:sz w:val="28"/>
          <w:szCs w:val="28"/>
          <w:lang w:eastAsia="ru-RU"/>
        </w:rPr>
      </w:pPr>
    </w:p>
    <w:tbl>
      <w:tblPr>
        <w:tblStyle w:val="a5"/>
        <w:tblW w:w="0" w:type="auto"/>
        <w:tblInd w:w="-5" w:type="dxa"/>
        <w:tblLook w:val="04A0" w:firstRow="1" w:lastRow="0" w:firstColumn="1" w:lastColumn="0" w:noHBand="0" w:noVBand="1"/>
      </w:tblPr>
      <w:tblGrid>
        <w:gridCol w:w="567"/>
        <w:gridCol w:w="5103"/>
        <w:gridCol w:w="2268"/>
        <w:gridCol w:w="1978"/>
      </w:tblGrid>
      <w:tr w:rsidR="00C10E37" w14:paraId="392121B8" w14:textId="77777777" w:rsidTr="00F70983">
        <w:tc>
          <w:tcPr>
            <w:tcW w:w="567" w:type="dxa"/>
          </w:tcPr>
          <w:p w14:paraId="456A3AB8" w14:textId="5C9E6B8A" w:rsidR="00C10E37" w:rsidRPr="00C10E37" w:rsidRDefault="00C10E37" w:rsidP="00C10E37">
            <w:pPr>
              <w:pStyle w:val="a6"/>
              <w:keepNext/>
              <w:keepLines/>
              <w:ind w:left="0"/>
              <w:jc w:val="center"/>
              <w:rPr>
                <w:rFonts w:ascii="Times New Roman" w:hAnsi="Times New Roman" w:cs="Times New Roman"/>
                <w:sz w:val="24"/>
                <w:szCs w:val="24"/>
                <w:lang w:eastAsia="ru-RU"/>
              </w:rPr>
            </w:pPr>
            <w:r w:rsidRPr="00C10E37">
              <w:rPr>
                <w:rFonts w:ascii="Times New Roman" w:hAnsi="Times New Roman" w:cs="Times New Roman"/>
                <w:sz w:val="24"/>
                <w:szCs w:val="24"/>
                <w:lang w:eastAsia="ru-RU"/>
              </w:rPr>
              <w:t>№ п/п</w:t>
            </w:r>
          </w:p>
        </w:tc>
        <w:tc>
          <w:tcPr>
            <w:tcW w:w="5103" w:type="dxa"/>
          </w:tcPr>
          <w:p w14:paraId="175B8C3F" w14:textId="25FA66E5" w:rsidR="00C10E37" w:rsidRPr="00C10E37" w:rsidRDefault="00C10E37" w:rsidP="00C10E37">
            <w:pPr>
              <w:pStyle w:val="a6"/>
              <w:keepNext/>
              <w:keepLines/>
              <w:ind w:left="0"/>
              <w:jc w:val="center"/>
              <w:rPr>
                <w:rFonts w:ascii="Times New Roman" w:hAnsi="Times New Roman" w:cs="Times New Roman"/>
                <w:b/>
                <w:bCs/>
                <w:sz w:val="24"/>
                <w:szCs w:val="24"/>
                <w:lang w:eastAsia="ru-RU"/>
              </w:rPr>
            </w:pPr>
            <w:r w:rsidRPr="003A3363">
              <w:rPr>
                <w:rFonts w:ascii="Times New Roman" w:hAnsi="Times New Roman" w:cs="Times New Roman"/>
                <w:sz w:val="24"/>
                <w:szCs w:val="24"/>
                <w:lang w:eastAsia="ru-RU"/>
              </w:rPr>
              <w:t>Перечень показателей</w:t>
            </w:r>
          </w:p>
        </w:tc>
        <w:tc>
          <w:tcPr>
            <w:tcW w:w="2268" w:type="dxa"/>
          </w:tcPr>
          <w:p w14:paraId="2E2019D7" w14:textId="124A1F42" w:rsidR="00C10E37" w:rsidRPr="00C10E37" w:rsidRDefault="00C10E37" w:rsidP="00C10E37">
            <w:pPr>
              <w:pStyle w:val="a6"/>
              <w:keepNext/>
              <w:keepLines/>
              <w:ind w:left="0"/>
              <w:jc w:val="center"/>
              <w:rPr>
                <w:rFonts w:ascii="Times New Roman" w:hAnsi="Times New Roman" w:cs="Times New Roman"/>
                <w:b/>
                <w:bCs/>
                <w:sz w:val="24"/>
                <w:szCs w:val="24"/>
                <w:lang w:eastAsia="ru-RU"/>
              </w:rPr>
            </w:pPr>
            <w:r w:rsidRPr="003A3363">
              <w:rPr>
                <w:rFonts w:ascii="Times New Roman" w:hAnsi="Times New Roman" w:cs="Times New Roman"/>
                <w:sz w:val="24"/>
                <w:szCs w:val="24"/>
                <w:lang w:eastAsia="ru-RU"/>
              </w:rPr>
              <w:t>Значение показателей</w:t>
            </w:r>
          </w:p>
        </w:tc>
        <w:tc>
          <w:tcPr>
            <w:tcW w:w="1978" w:type="dxa"/>
          </w:tcPr>
          <w:p w14:paraId="208C157D" w14:textId="409DE611" w:rsidR="00C10E37" w:rsidRPr="00C10E37" w:rsidRDefault="00C10E37" w:rsidP="00C10E37">
            <w:pPr>
              <w:pStyle w:val="a6"/>
              <w:keepNext/>
              <w:keepLines/>
              <w:ind w:left="0"/>
              <w:jc w:val="center"/>
              <w:rPr>
                <w:rFonts w:ascii="Times New Roman" w:hAnsi="Times New Roman" w:cs="Times New Roman"/>
                <w:b/>
                <w:bCs/>
                <w:sz w:val="24"/>
                <w:szCs w:val="24"/>
                <w:lang w:eastAsia="ru-RU"/>
              </w:rPr>
            </w:pPr>
            <w:r w:rsidRPr="003A3363">
              <w:rPr>
                <w:rFonts w:ascii="Times New Roman" w:hAnsi="Times New Roman" w:cs="Times New Roman"/>
                <w:sz w:val="24"/>
                <w:szCs w:val="24"/>
                <w:lang w:eastAsia="ru-RU"/>
              </w:rPr>
              <w:t>Размер стимулирующих выплат (% от должностного оклада)</w:t>
            </w:r>
          </w:p>
        </w:tc>
      </w:tr>
    </w:tbl>
    <w:p w14:paraId="6909F9BC" w14:textId="77777777" w:rsidR="00C10E37" w:rsidRDefault="00C10E37" w:rsidP="00C10E37">
      <w:pPr>
        <w:pStyle w:val="a6"/>
        <w:keepNext/>
        <w:keepLines/>
        <w:spacing w:after="0" w:line="14" w:lineRule="auto"/>
        <w:ind w:left="709"/>
        <w:jc w:val="both"/>
        <w:rPr>
          <w:rFonts w:ascii="Times New Roman" w:hAnsi="Times New Roman" w:cs="Times New Roman"/>
          <w:b/>
          <w:bCs/>
          <w:color w:val="FF0000"/>
          <w:sz w:val="28"/>
          <w:szCs w:val="28"/>
          <w:lang w:eastAsia="ru-RU"/>
        </w:rPr>
      </w:pPr>
    </w:p>
    <w:p w14:paraId="79817C06" w14:textId="77777777" w:rsidR="00C10E37" w:rsidRPr="00C10E37" w:rsidRDefault="00C10E37" w:rsidP="00C10E37">
      <w:pPr>
        <w:pStyle w:val="a6"/>
        <w:keepNext/>
        <w:keepLines/>
        <w:spacing w:after="0" w:line="240" w:lineRule="auto"/>
        <w:ind w:left="709"/>
        <w:jc w:val="both"/>
        <w:rPr>
          <w:rFonts w:ascii="Times New Roman" w:hAnsi="Times New Roman" w:cs="Times New Roman"/>
          <w:b/>
          <w:bCs/>
          <w:color w:val="FF0000"/>
          <w:sz w:val="28"/>
          <w:szCs w:val="28"/>
          <w:lang w:eastAsia="ru-RU"/>
        </w:rPr>
      </w:pPr>
    </w:p>
    <w:p w14:paraId="068FD827" w14:textId="77777777" w:rsidR="00C10E37" w:rsidRDefault="00C10E37" w:rsidP="00FB4D8D">
      <w:pPr>
        <w:ind w:left="709"/>
        <w:jc w:val="both"/>
        <w:rPr>
          <w:rFonts w:ascii="Times New Roman" w:hAnsi="Times New Roman" w:cs="Times New Roman"/>
          <w:sz w:val="28"/>
          <w:szCs w:val="28"/>
        </w:rPr>
      </w:pPr>
    </w:p>
    <w:tbl>
      <w:tblPr>
        <w:tblStyle w:val="a5"/>
        <w:tblW w:w="0" w:type="auto"/>
        <w:tblInd w:w="-5" w:type="dxa"/>
        <w:tblLook w:val="04A0" w:firstRow="1" w:lastRow="0" w:firstColumn="1" w:lastColumn="0" w:noHBand="0" w:noVBand="1"/>
      </w:tblPr>
      <w:tblGrid>
        <w:gridCol w:w="691"/>
        <w:gridCol w:w="4828"/>
        <w:gridCol w:w="2493"/>
        <w:gridCol w:w="1904"/>
      </w:tblGrid>
      <w:tr w:rsidR="00C10E37" w14:paraId="6F674A32" w14:textId="77777777" w:rsidTr="00FC4AD8">
        <w:trPr>
          <w:tblHeader/>
        </w:trPr>
        <w:tc>
          <w:tcPr>
            <w:tcW w:w="691" w:type="dxa"/>
          </w:tcPr>
          <w:p w14:paraId="12912C16" w14:textId="6185169F" w:rsidR="00C10E37" w:rsidRPr="00C10E37" w:rsidRDefault="00C10E37" w:rsidP="00C10E37">
            <w:pPr>
              <w:jc w:val="center"/>
              <w:rPr>
                <w:rFonts w:ascii="Times New Roman" w:hAnsi="Times New Roman" w:cs="Times New Roman"/>
                <w:sz w:val="24"/>
                <w:szCs w:val="24"/>
              </w:rPr>
            </w:pPr>
            <w:r w:rsidRPr="00C10E37">
              <w:rPr>
                <w:rFonts w:ascii="Times New Roman" w:hAnsi="Times New Roman" w:cs="Times New Roman"/>
                <w:sz w:val="24"/>
                <w:szCs w:val="24"/>
              </w:rPr>
              <w:t>1</w:t>
            </w:r>
          </w:p>
        </w:tc>
        <w:tc>
          <w:tcPr>
            <w:tcW w:w="4828" w:type="dxa"/>
          </w:tcPr>
          <w:p w14:paraId="6654F77F" w14:textId="49C1B531" w:rsidR="00C10E37" w:rsidRPr="00C10E37" w:rsidRDefault="00C10E37" w:rsidP="00C10E37">
            <w:pPr>
              <w:jc w:val="center"/>
              <w:rPr>
                <w:rFonts w:ascii="Times New Roman" w:hAnsi="Times New Roman" w:cs="Times New Roman"/>
                <w:sz w:val="24"/>
                <w:szCs w:val="24"/>
              </w:rPr>
            </w:pPr>
            <w:r w:rsidRPr="00C10E37">
              <w:rPr>
                <w:rFonts w:ascii="Times New Roman" w:hAnsi="Times New Roman" w:cs="Times New Roman"/>
                <w:sz w:val="24"/>
                <w:szCs w:val="24"/>
              </w:rPr>
              <w:t>2</w:t>
            </w:r>
          </w:p>
        </w:tc>
        <w:tc>
          <w:tcPr>
            <w:tcW w:w="2493" w:type="dxa"/>
          </w:tcPr>
          <w:p w14:paraId="64A7A31E" w14:textId="2750F411" w:rsidR="00C10E37" w:rsidRPr="00C10E37" w:rsidRDefault="00C10E37" w:rsidP="00C10E37">
            <w:pPr>
              <w:jc w:val="center"/>
              <w:rPr>
                <w:rFonts w:ascii="Times New Roman" w:hAnsi="Times New Roman" w:cs="Times New Roman"/>
                <w:sz w:val="24"/>
                <w:szCs w:val="24"/>
              </w:rPr>
            </w:pPr>
            <w:r w:rsidRPr="00C10E37">
              <w:rPr>
                <w:rFonts w:ascii="Times New Roman" w:hAnsi="Times New Roman" w:cs="Times New Roman"/>
                <w:sz w:val="24"/>
                <w:szCs w:val="24"/>
              </w:rPr>
              <w:t>3</w:t>
            </w:r>
          </w:p>
        </w:tc>
        <w:tc>
          <w:tcPr>
            <w:tcW w:w="1904" w:type="dxa"/>
          </w:tcPr>
          <w:p w14:paraId="0E29A9E4" w14:textId="67AFECCA" w:rsidR="00C10E37" w:rsidRPr="00C10E37" w:rsidRDefault="00C10E37" w:rsidP="00C10E37">
            <w:pPr>
              <w:jc w:val="center"/>
              <w:rPr>
                <w:rFonts w:ascii="Times New Roman" w:hAnsi="Times New Roman" w:cs="Times New Roman"/>
                <w:sz w:val="24"/>
                <w:szCs w:val="24"/>
              </w:rPr>
            </w:pPr>
            <w:r w:rsidRPr="00C10E37">
              <w:rPr>
                <w:rFonts w:ascii="Times New Roman" w:hAnsi="Times New Roman" w:cs="Times New Roman"/>
                <w:sz w:val="24"/>
                <w:szCs w:val="24"/>
              </w:rPr>
              <w:t>4</w:t>
            </w:r>
          </w:p>
        </w:tc>
      </w:tr>
      <w:tr w:rsidR="00F70983" w14:paraId="45068706" w14:textId="77777777" w:rsidTr="00924AB1">
        <w:tc>
          <w:tcPr>
            <w:tcW w:w="9916" w:type="dxa"/>
            <w:gridSpan w:val="4"/>
          </w:tcPr>
          <w:p w14:paraId="229EE6BC" w14:textId="3D3DBA3B" w:rsidR="00F70983" w:rsidRPr="00F70983" w:rsidRDefault="00F70983" w:rsidP="00F70983">
            <w:pPr>
              <w:pStyle w:val="a6"/>
              <w:numPr>
                <w:ilvl w:val="0"/>
                <w:numId w:val="28"/>
              </w:numPr>
              <w:jc w:val="center"/>
              <w:rPr>
                <w:rFonts w:ascii="Times New Roman" w:hAnsi="Times New Roman" w:cs="Times New Roman"/>
                <w:sz w:val="24"/>
                <w:szCs w:val="24"/>
              </w:rPr>
            </w:pPr>
            <w:r>
              <w:rPr>
                <w:rFonts w:ascii="Times New Roman" w:hAnsi="Times New Roman" w:cs="Times New Roman"/>
                <w:sz w:val="24"/>
                <w:szCs w:val="24"/>
              </w:rPr>
              <w:t>Эффективность использования финансовых ресурсов (10%)</w:t>
            </w:r>
          </w:p>
        </w:tc>
      </w:tr>
      <w:tr w:rsidR="00F70983" w14:paraId="1BE39075" w14:textId="77777777" w:rsidTr="00FC4AD8">
        <w:trPr>
          <w:trHeight w:val="692"/>
        </w:trPr>
        <w:tc>
          <w:tcPr>
            <w:tcW w:w="691" w:type="dxa"/>
            <w:vMerge w:val="restart"/>
          </w:tcPr>
          <w:p w14:paraId="46B35A11" w14:textId="378E6776"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1</w:t>
            </w:r>
          </w:p>
        </w:tc>
        <w:tc>
          <w:tcPr>
            <w:tcW w:w="4828" w:type="dxa"/>
            <w:vMerge w:val="restart"/>
          </w:tcPr>
          <w:p w14:paraId="3035E762" w14:textId="77777777" w:rsidR="00F70983" w:rsidRDefault="00F70983" w:rsidP="00F70983">
            <w:pPr>
              <w:jc w:val="both"/>
              <w:rPr>
                <w:rFonts w:ascii="Times New Roman" w:hAnsi="Times New Roman" w:cs="Times New Roman"/>
                <w:sz w:val="24"/>
                <w:szCs w:val="24"/>
              </w:rPr>
            </w:pPr>
            <w:r>
              <w:rPr>
                <w:rFonts w:ascii="Times New Roman" w:hAnsi="Times New Roman" w:cs="Times New Roman"/>
                <w:sz w:val="24"/>
                <w:szCs w:val="24"/>
              </w:rPr>
              <w:t xml:space="preserve">Доля расходов на закупку товаров, работ, услуг для нужд образовательной организации МБУ ДО ГЦДО «Лидер» в общем объеме расходов образовательной организации из внебюджетных источников </w:t>
            </w:r>
          </w:p>
          <w:p w14:paraId="69931CBC" w14:textId="1D40EA61" w:rsidR="00F70983" w:rsidRPr="00F70983" w:rsidRDefault="00F70983" w:rsidP="00F70983">
            <w:pPr>
              <w:jc w:val="both"/>
              <w:rPr>
                <w:rFonts w:ascii="Times New Roman" w:hAnsi="Times New Roman" w:cs="Times New Roman"/>
                <w:i/>
                <w:iCs/>
                <w:sz w:val="24"/>
                <w:szCs w:val="24"/>
              </w:rPr>
            </w:pPr>
            <w:r w:rsidRPr="00F70983">
              <w:rPr>
                <w:rFonts w:ascii="Times New Roman" w:hAnsi="Times New Roman" w:cs="Times New Roman"/>
                <w:i/>
                <w:iCs/>
                <w:sz w:val="24"/>
                <w:szCs w:val="24"/>
              </w:rPr>
              <w:t>(Ежегодно по состоянию на 01.01, применяется к рассмотрению в течение календарного года)</w:t>
            </w:r>
          </w:p>
        </w:tc>
        <w:tc>
          <w:tcPr>
            <w:tcW w:w="2493" w:type="dxa"/>
          </w:tcPr>
          <w:p w14:paraId="4BC23AFA" w14:textId="0426FD39"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1-5%</w:t>
            </w:r>
          </w:p>
        </w:tc>
        <w:tc>
          <w:tcPr>
            <w:tcW w:w="1904" w:type="dxa"/>
          </w:tcPr>
          <w:p w14:paraId="755D6B20" w14:textId="66CD277B"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3</w:t>
            </w:r>
          </w:p>
        </w:tc>
      </w:tr>
      <w:tr w:rsidR="00F70983" w14:paraId="14BB2609" w14:textId="77777777" w:rsidTr="00FC4AD8">
        <w:trPr>
          <w:trHeight w:val="837"/>
        </w:trPr>
        <w:tc>
          <w:tcPr>
            <w:tcW w:w="691" w:type="dxa"/>
            <w:vMerge/>
          </w:tcPr>
          <w:p w14:paraId="7BC2B699" w14:textId="77777777" w:rsidR="00F70983" w:rsidRPr="00C10E37" w:rsidRDefault="00F70983" w:rsidP="00C10E37">
            <w:pPr>
              <w:jc w:val="center"/>
              <w:rPr>
                <w:rFonts w:ascii="Times New Roman" w:hAnsi="Times New Roman" w:cs="Times New Roman"/>
                <w:sz w:val="24"/>
                <w:szCs w:val="24"/>
              </w:rPr>
            </w:pPr>
          </w:p>
        </w:tc>
        <w:tc>
          <w:tcPr>
            <w:tcW w:w="4828" w:type="dxa"/>
            <w:vMerge/>
          </w:tcPr>
          <w:p w14:paraId="77E40D34" w14:textId="77777777" w:rsidR="00F70983" w:rsidRPr="00C10E37" w:rsidRDefault="00F70983" w:rsidP="00C10E37">
            <w:pPr>
              <w:jc w:val="center"/>
              <w:rPr>
                <w:rFonts w:ascii="Times New Roman" w:hAnsi="Times New Roman" w:cs="Times New Roman"/>
                <w:sz w:val="24"/>
                <w:szCs w:val="24"/>
              </w:rPr>
            </w:pPr>
          </w:p>
        </w:tc>
        <w:tc>
          <w:tcPr>
            <w:tcW w:w="2493" w:type="dxa"/>
          </w:tcPr>
          <w:p w14:paraId="02DB8D63" w14:textId="649ACB24"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5-10%</w:t>
            </w:r>
          </w:p>
        </w:tc>
        <w:tc>
          <w:tcPr>
            <w:tcW w:w="1904" w:type="dxa"/>
          </w:tcPr>
          <w:p w14:paraId="3BCBCE6E" w14:textId="21700C75"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5</w:t>
            </w:r>
          </w:p>
        </w:tc>
      </w:tr>
      <w:tr w:rsidR="00F70983" w14:paraId="46B896A8" w14:textId="77777777" w:rsidTr="00FC4AD8">
        <w:tc>
          <w:tcPr>
            <w:tcW w:w="691" w:type="dxa"/>
            <w:vMerge/>
          </w:tcPr>
          <w:p w14:paraId="0144345B" w14:textId="77777777" w:rsidR="00F70983" w:rsidRPr="00C10E37" w:rsidRDefault="00F70983" w:rsidP="00C10E37">
            <w:pPr>
              <w:jc w:val="center"/>
              <w:rPr>
                <w:rFonts w:ascii="Times New Roman" w:hAnsi="Times New Roman" w:cs="Times New Roman"/>
                <w:sz w:val="24"/>
                <w:szCs w:val="24"/>
              </w:rPr>
            </w:pPr>
          </w:p>
        </w:tc>
        <w:tc>
          <w:tcPr>
            <w:tcW w:w="4828" w:type="dxa"/>
            <w:vMerge/>
          </w:tcPr>
          <w:p w14:paraId="30992F85" w14:textId="77777777" w:rsidR="00F70983" w:rsidRPr="00C10E37" w:rsidRDefault="00F70983" w:rsidP="00C10E37">
            <w:pPr>
              <w:jc w:val="center"/>
              <w:rPr>
                <w:rFonts w:ascii="Times New Roman" w:hAnsi="Times New Roman" w:cs="Times New Roman"/>
                <w:sz w:val="24"/>
                <w:szCs w:val="24"/>
              </w:rPr>
            </w:pPr>
          </w:p>
        </w:tc>
        <w:tc>
          <w:tcPr>
            <w:tcW w:w="2493" w:type="dxa"/>
          </w:tcPr>
          <w:p w14:paraId="7FC0DE73" w14:textId="33F266DE"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Более 10%</w:t>
            </w:r>
          </w:p>
        </w:tc>
        <w:tc>
          <w:tcPr>
            <w:tcW w:w="1904" w:type="dxa"/>
          </w:tcPr>
          <w:p w14:paraId="2522E504" w14:textId="2998E43E"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10</w:t>
            </w:r>
          </w:p>
        </w:tc>
      </w:tr>
      <w:tr w:rsidR="00F70983" w14:paraId="3C762CD3" w14:textId="77777777" w:rsidTr="000E5AC3">
        <w:tc>
          <w:tcPr>
            <w:tcW w:w="9916" w:type="dxa"/>
            <w:gridSpan w:val="4"/>
          </w:tcPr>
          <w:p w14:paraId="21B1C8EF" w14:textId="3518F497" w:rsidR="00F70983" w:rsidRPr="00F70983" w:rsidRDefault="00F70983" w:rsidP="00F70983">
            <w:pPr>
              <w:pStyle w:val="a6"/>
              <w:numPr>
                <w:ilvl w:val="0"/>
                <w:numId w:val="28"/>
              </w:numPr>
              <w:jc w:val="center"/>
              <w:rPr>
                <w:rFonts w:ascii="Times New Roman" w:hAnsi="Times New Roman" w:cs="Times New Roman"/>
                <w:sz w:val="24"/>
                <w:szCs w:val="24"/>
              </w:rPr>
            </w:pPr>
            <w:r>
              <w:rPr>
                <w:rFonts w:ascii="Times New Roman" w:hAnsi="Times New Roman" w:cs="Times New Roman"/>
                <w:sz w:val="24"/>
                <w:szCs w:val="24"/>
              </w:rPr>
              <w:t>Кадровое обеспечение (100%)</w:t>
            </w:r>
          </w:p>
        </w:tc>
      </w:tr>
      <w:tr w:rsidR="00F70983" w14:paraId="1F31459B" w14:textId="77777777" w:rsidTr="00FC4AD8">
        <w:tc>
          <w:tcPr>
            <w:tcW w:w="691" w:type="dxa"/>
          </w:tcPr>
          <w:p w14:paraId="436D58A3" w14:textId="196C176E" w:rsidR="00F70983" w:rsidRPr="00C10E37" w:rsidRDefault="00F70983" w:rsidP="00C10E37">
            <w:pPr>
              <w:jc w:val="center"/>
              <w:rPr>
                <w:rFonts w:ascii="Times New Roman" w:hAnsi="Times New Roman" w:cs="Times New Roman"/>
                <w:sz w:val="24"/>
                <w:szCs w:val="24"/>
              </w:rPr>
            </w:pPr>
            <w:r>
              <w:rPr>
                <w:rFonts w:ascii="Times New Roman" w:hAnsi="Times New Roman" w:cs="Times New Roman"/>
                <w:sz w:val="24"/>
                <w:szCs w:val="24"/>
              </w:rPr>
              <w:t>2</w:t>
            </w:r>
          </w:p>
        </w:tc>
        <w:tc>
          <w:tcPr>
            <w:tcW w:w="4828" w:type="dxa"/>
          </w:tcPr>
          <w:p w14:paraId="7FA88863" w14:textId="77777777" w:rsidR="00F70983" w:rsidRDefault="00F70983" w:rsidP="00F70983">
            <w:pPr>
              <w:jc w:val="both"/>
              <w:rPr>
                <w:rFonts w:ascii="Times New Roman" w:hAnsi="Times New Roman" w:cs="Times New Roman"/>
                <w:sz w:val="24"/>
                <w:szCs w:val="24"/>
              </w:rPr>
            </w:pPr>
            <w:r>
              <w:rPr>
                <w:rFonts w:ascii="Times New Roman" w:hAnsi="Times New Roman" w:cs="Times New Roman"/>
                <w:sz w:val="24"/>
                <w:szCs w:val="24"/>
              </w:rPr>
              <w:t xml:space="preserve">Сохранение достигнутого соотношения между уровнем оплаты труда отдельных категорий работников МБУ ДО ГЦДО «Лидер» и уровнем средней заработной платы в Новосибирской области </w:t>
            </w:r>
          </w:p>
          <w:p w14:paraId="54EE2CD8" w14:textId="4EFB6FA8" w:rsidR="00F70983" w:rsidRPr="00F70983" w:rsidRDefault="00F70983" w:rsidP="00F70983">
            <w:pPr>
              <w:jc w:val="both"/>
              <w:rPr>
                <w:rFonts w:ascii="Times New Roman" w:hAnsi="Times New Roman" w:cs="Times New Roman"/>
                <w:i/>
                <w:iCs/>
                <w:sz w:val="24"/>
                <w:szCs w:val="24"/>
              </w:rPr>
            </w:pPr>
            <w:r w:rsidRPr="00F70983">
              <w:rPr>
                <w:rFonts w:ascii="Times New Roman" w:hAnsi="Times New Roman" w:cs="Times New Roman"/>
                <w:i/>
                <w:iCs/>
                <w:sz w:val="24"/>
                <w:szCs w:val="24"/>
              </w:rPr>
              <w:t xml:space="preserve">(Ежеквартально на основании сведений формы мониторинга средней заработной платы учреждения) </w:t>
            </w:r>
          </w:p>
        </w:tc>
        <w:tc>
          <w:tcPr>
            <w:tcW w:w="2493" w:type="dxa"/>
          </w:tcPr>
          <w:p w14:paraId="503B4D2F" w14:textId="01E069A0" w:rsidR="00F70983" w:rsidRDefault="00F70983" w:rsidP="00C10E37">
            <w:pPr>
              <w:jc w:val="center"/>
              <w:rPr>
                <w:rFonts w:ascii="Times New Roman" w:hAnsi="Times New Roman" w:cs="Times New Roman"/>
                <w:sz w:val="24"/>
                <w:szCs w:val="24"/>
              </w:rPr>
            </w:pPr>
            <w:r>
              <w:rPr>
                <w:rFonts w:ascii="Times New Roman" w:hAnsi="Times New Roman" w:cs="Times New Roman"/>
                <w:sz w:val="24"/>
                <w:szCs w:val="24"/>
              </w:rPr>
              <w:t>100%</w:t>
            </w:r>
          </w:p>
        </w:tc>
        <w:tc>
          <w:tcPr>
            <w:tcW w:w="1904" w:type="dxa"/>
          </w:tcPr>
          <w:p w14:paraId="0E0CE170" w14:textId="1940C03F" w:rsidR="00F70983" w:rsidRDefault="00F70983" w:rsidP="00C10E37">
            <w:pPr>
              <w:jc w:val="center"/>
              <w:rPr>
                <w:rFonts w:ascii="Times New Roman" w:hAnsi="Times New Roman" w:cs="Times New Roman"/>
                <w:sz w:val="24"/>
                <w:szCs w:val="24"/>
              </w:rPr>
            </w:pPr>
            <w:r>
              <w:rPr>
                <w:rFonts w:ascii="Times New Roman" w:hAnsi="Times New Roman" w:cs="Times New Roman"/>
                <w:sz w:val="24"/>
                <w:szCs w:val="24"/>
              </w:rPr>
              <w:t>5</w:t>
            </w:r>
          </w:p>
        </w:tc>
      </w:tr>
      <w:tr w:rsidR="00F70983" w14:paraId="54A788D3" w14:textId="77777777" w:rsidTr="00FC4AD8">
        <w:tc>
          <w:tcPr>
            <w:tcW w:w="691" w:type="dxa"/>
          </w:tcPr>
          <w:p w14:paraId="73A94AB5" w14:textId="641BEF4D" w:rsidR="00F70983" w:rsidRDefault="00F70983" w:rsidP="00C10E37">
            <w:pPr>
              <w:jc w:val="center"/>
              <w:rPr>
                <w:rFonts w:ascii="Times New Roman" w:hAnsi="Times New Roman" w:cs="Times New Roman"/>
                <w:sz w:val="24"/>
                <w:szCs w:val="24"/>
              </w:rPr>
            </w:pPr>
            <w:r>
              <w:rPr>
                <w:rFonts w:ascii="Times New Roman" w:hAnsi="Times New Roman" w:cs="Times New Roman"/>
                <w:sz w:val="24"/>
                <w:szCs w:val="24"/>
              </w:rPr>
              <w:t>3</w:t>
            </w:r>
          </w:p>
        </w:tc>
        <w:tc>
          <w:tcPr>
            <w:tcW w:w="4828" w:type="dxa"/>
          </w:tcPr>
          <w:p w14:paraId="3D99E030" w14:textId="77777777" w:rsidR="00F70983" w:rsidRDefault="00F70983" w:rsidP="00CC5544">
            <w:pPr>
              <w:jc w:val="both"/>
              <w:rPr>
                <w:rFonts w:ascii="Times New Roman" w:hAnsi="Times New Roman" w:cs="Times New Roman"/>
                <w:sz w:val="24"/>
                <w:szCs w:val="24"/>
              </w:rPr>
            </w:pPr>
            <w:r>
              <w:rPr>
                <w:rFonts w:ascii="Times New Roman" w:hAnsi="Times New Roman" w:cs="Times New Roman"/>
                <w:sz w:val="24"/>
                <w:szCs w:val="24"/>
              </w:rPr>
              <w:t xml:space="preserve">Повышение средней заработной платы работников МБУ ДО ГЦДО «Лидер» </w:t>
            </w:r>
            <w:r w:rsidR="00CC5544">
              <w:rPr>
                <w:rFonts w:ascii="Times New Roman" w:hAnsi="Times New Roman" w:cs="Times New Roman"/>
                <w:sz w:val="24"/>
                <w:szCs w:val="24"/>
              </w:rPr>
              <w:t xml:space="preserve">в отчетном году по сравнению с предшествующим годом без учета повышения размера заработной платы в соответствии с нормативными правовыми актами Губернатора Новосибирской области и Правительства Новосибирской области </w:t>
            </w:r>
          </w:p>
          <w:p w14:paraId="40A3FC90" w14:textId="7A6042F1" w:rsidR="00CC5544" w:rsidRPr="00CC5544" w:rsidRDefault="00CC5544" w:rsidP="00CC5544">
            <w:pPr>
              <w:jc w:val="both"/>
              <w:rPr>
                <w:rFonts w:ascii="Times New Roman" w:hAnsi="Times New Roman" w:cs="Times New Roman"/>
                <w:i/>
                <w:iCs/>
                <w:sz w:val="24"/>
                <w:szCs w:val="24"/>
              </w:rPr>
            </w:pPr>
            <w:r w:rsidRPr="00CC5544">
              <w:rPr>
                <w:rFonts w:ascii="Times New Roman" w:hAnsi="Times New Roman" w:cs="Times New Roman"/>
                <w:i/>
                <w:iCs/>
                <w:sz w:val="24"/>
                <w:szCs w:val="24"/>
              </w:rPr>
              <w:t xml:space="preserve">(Ежегодно по состоянию на 01.01, применяется к рассмотрению в течение всего календарного года) </w:t>
            </w:r>
          </w:p>
        </w:tc>
        <w:tc>
          <w:tcPr>
            <w:tcW w:w="2493" w:type="dxa"/>
          </w:tcPr>
          <w:p w14:paraId="6E1CEF0F" w14:textId="305AB5C0" w:rsidR="00F70983" w:rsidRDefault="00CC5544" w:rsidP="00C10E37">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p>
        </w:tc>
        <w:tc>
          <w:tcPr>
            <w:tcW w:w="1904" w:type="dxa"/>
          </w:tcPr>
          <w:p w14:paraId="670C0EFA" w14:textId="22FB416C" w:rsidR="00F70983" w:rsidRDefault="00CC5544" w:rsidP="00C10E37">
            <w:pPr>
              <w:jc w:val="center"/>
              <w:rPr>
                <w:rFonts w:ascii="Times New Roman" w:hAnsi="Times New Roman" w:cs="Times New Roman"/>
                <w:sz w:val="24"/>
                <w:szCs w:val="24"/>
              </w:rPr>
            </w:pPr>
            <w:r>
              <w:rPr>
                <w:rFonts w:ascii="Times New Roman" w:hAnsi="Times New Roman" w:cs="Times New Roman"/>
                <w:sz w:val="24"/>
                <w:szCs w:val="24"/>
              </w:rPr>
              <w:t>5</w:t>
            </w:r>
          </w:p>
        </w:tc>
      </w:tr>
      <w:tr w:rsidR="00CC5544" w14:paraId="75C6E0A2" w14:textId="77777777" w:rsidTr="00FC4AD8">
        <w:tc>
          <w:tcPr>
            <w:tcW w:w="691" w:type="dxa"/>
          </w:tcPr>
          <w:p w14:paraId="32788BB8" w14:textId="69A49B37"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4</w:t>
            </w:r>
          </w:p>
        </w:tc>
        <w:tc>
          <w:tcPr>
            <w:tcW w:w="4828" w:type="dxa"/>
          </w:tcPr>
          <w:p w14:paraId="610E3B76" w14:textId="77777777" w:rsidR="00CC5544" w:rsidRDefault="00CC5544" w:rsidP="00CC5544">
            <w:pPr>
              <w:jc w:val="both"/>
              <w:rPr>
                <w:rFonts w:ascii="Times New Roman" w:hAnsi="Times New Roman" w:cs="Times New Roman"/>
                <w:sz w:val="24"/>
                <w:szCs w:val="24"/>
              </w:rPr>
            </w:pPr>
            <w:r>
              <w:rPr>
                <w:rFonts w:ascii="Times New Roman" w:hAnsi="Times New Roman" w:cs="Times New Roman"/>
                <w:sz w:val="24"/>
                <w:szCs w:val="24"/>
              </w:rPr>
              <w:t xml:space="preserve">Организационно методическое сопровождение ОО по вопросам заключения целевых договоров </w:t>
            </w:r>
          </w:p>
          <w:p w14:paraId="5594E6BD" w14:textId="40DB3E61" w:rsidR="00CC5544" w:rsidRPr="00CC5544" w:rsidRDefault="00CC5544" w:rsidP="00CC5544">
            <w:pPr>
              <w:jc w:val="both"/>
              <w:rPr>
                <w:rFonts w:ascii="Times New Roman" w:hAnsi="Times New Roman" w:cs="Times New Roman"/>
                <w:i/>
                <w:iCs/>
                <w:sz w:val="24"/>
                <w:szCs w:val="24"/>
              </w:rPr>
            </w:pPr>
            <w:r w:rsidRPr="00CC5544">
              <w:rPr>
                <w:rFonts w:ascii="Times New Roman" w:hAnsi="Times New Roman" w:cs="Times New Roman"/>
                <w:i/>
                <w:iCs/>
                <w:sz w:val="24"/>
                <w:szCs w:val="24"/>
              </w:rPr>
              <w:lastRenderedPageBreak/>
              <w:t xml:space="preserve">(Ежегодно по состоянию на 01.01, применяется к рассмотрению в течение календарного года) </w:t>
            </w:r>
          </w:p>
        </w:tc>
        <w:tc>
          <w:tcPr>
            <w:tcW w:w="2493" w:type="dxa"/>
          </w:tcPr>
          <w:p w14:paraId="4C64B2C8" w14:textId="42CE0886"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Отсутствие нарушений у общеобразовательных организаций при </w:t>
            </w:r>
            <w:r>
              <w:rPr>
                <w:rFonts w:ascii="Times New Roman" w:hAnsi="Times New Roman" w:cs="Times New Roman"/>
                <w:sz w:val="24"/>
                <w:szCs w:val="24"/>
              </w:rPr>
              <w:lastRenderedPageBreak/>
              <w:t xml:space="preserve">работе на платформе «Работа России» </w:t>
            </w:r>
          </w:p>
        </w:tc>
        <w:tc>
          <w:tcPr>
            <w:tcW w:w="1904" w:type="dxa"/>
          </w:tcPr>
          <w:p w14:paraId="4E2B7F7E" w14:textId="60797090"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r>
      <w:tr w:rsidR="00CC5544" w14:paraId="15B99BCA" w14:textId="77777777" w:rsidTr="00FC4AD8">
        <w:tc>
          <w:tcPr>
            <w:tcW w:w="691" w:type="dxa"/>
          </w:tcPr>
          <w:p w14:paraId="5DF6BF6C" w14:textId="0C9A5D11"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5</w:t>
            </w:r>
          </w:p>
        </w:tc>
        <w:tc>
          <w:tcPr>
            <w:tcW w:w="4828" w:type="dxa"/>
          </w:tcPr>
          <w:p w14:paraId="263C3ECE" w14:textId="70422246" w:rsidR="00CC5544" w:rsidRDefault="00CC5544" w:rsidP="00CC5544">
            <w:pPr>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работников образовательных организаций города Оби, имеющих первую и высшую квалификационные категории, в общей численности педагогических работников, подлежащих аттестации в текущем году </w:t>
            </w:r>
          </w:p>
          <w:p w14:paraId="5E1A822D" w14:textId="0041C76F" w:rsidR="00CC5544" w:rsidRPr="00CC5544" w:rsidRDefault="00CC5544" w:rsidP="00CC5544">
            <w:pPr>
              <w:jc w:val="both"/>
              <w:rPr>
                <w:rFonts w:ascii="Times New Roman" w:hAnsi="Times New Roman" w:cs="Times New Roman"/>
                <w:i/>
                <w:iCs/>
                <w:sz w:val="24"/>
                <w:szCs w:val="24"/>
              </w:rPr>
            </w:pPr>
            <w:r w:rsidRPr="00CC5544">
              <w:rPr>
                <w:rFonts w:ascii="Times New Roman" w:hAnsi="Times New Roman" w:cs="Times New Roman"/>
                <w:i/>
                <w:iCs/>
                <w:sz w:val="24"/>
                <w:szCs w:val="24"/>
              </w:rPr>
              <w:t xml:space="preserve">(Ежегодно на 01.09, применяется к рассмотрению в течение календарного года) </w:t>
            </w:r>
          </w:p>
        </w:tc>
        <w:tc>
          <w:tcPr>
            <w:tcW w:w="2493" w:type="dxa"/>
          </w:tcPr>
          <w:p w14:paraId="0004212F" w14:textId="77777777"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СОШ – 80%</w:t>
            </w:r>
          </w:p>
          <w:p w14:paraId="5A53D902" w14:textId="77777777"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ДОУ – 65%</w:t>
            </w:r>
          </w:p>
          <w:p w14:paraId="3A00E06C" w14:textId="7C16F3DA"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Центры – 70%</w:t>
            </w:r>
          </w:p>
        </w:tc>
        <w:tc>
          <w:tcPr>
            <w:tcW w:w="1904" w:type="dxa"/>
          </w:tcPr>
          <w:p w14:paraId="4EAE7489" w14:textId="6BEEC27D"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20</w:t>
            </w:r>
          </w:p>
        </w:tc>
      </w:tr>
      <w:tr w:rsidR="00CC5544" w14:paraId="15F1DB2D" w14:textId="77777777" w:rsidTr="00FC4AD8">
        <w:tc>
          <w:tcPr>
            <w:tcW w:w="691" w:type="dxa"/>
          </w:tcPr>
          <w:p w14:paraId="034396CD" w14:textId="7A720AC9"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6</w:t>
            </w:r>
          </w:p>
        </w:tc>
        <w:tc>
          <w:tcPr>
            <w:tcW w:w="4828" w:type="dxa"/>
          </w:tcPr>
          <w:p w14:paraId="3F1006C6" w14:textId="77777777" w:rsidR="00CC5544" w:rsidRDefault="00CC5544" w:rsidP="00CC5544">
            <w:pPr>
              <w:jc w:val="both"/>
              <w:rPr>
                <w:rFonts w:ascii="Times New Roman" w:hAnsi="Times New Roman" w:cs="Times New Roman"/>
                <w:sz w:val="24"/>
                <w:szCs w:val="24"/>
              </w:rPr>
            </w:pPr>
            <w:r>
              <w:rPr>
                <w:rFonts w:ascii="Times New Roman" w:hAnsi="Times New Roman" w:cs="Times New Roman"/>
                <w:sz w:val="24"/>
                <w:szCs w:val="24"/>
              </w:rPr>
              <w:t xml:space="preserve">Наличие призеров, победителей региональных конкурсов педагогического мастерства из числа сотрудников образовательных организаций города Оби (Учитель года, Воспитатель года, Психолог года и т.п.) </w:t>
            </w:r>
          </w:p>
          <w:p w14:paraId="52FCDD36" w14:textId="4D45198B" w:rsidR="00CC5544" w:rsidRPr="00CC5544" w:rsidRDefault="00CC5544" w:rsidP="00CC5544">
            <w:pPr>
              <w:jc w:val="both"/>
              <w:rPr>
                <w:rFonts w:ascii="Times New Roman" w:hAnsi="Times New Roman" w:cs="Times New Roman"/>
                <w:i/>
                <w:iCs/>
                <w:sz w:val="24"/>
                <w:szCs w:val="24"/>
              </w:rPr>
            </w:pPr>
            <w:r w:rsidRPr="00CC5544">
              <w:rPr>
                <w:rFonts w:ascii="Times New Roman" w:hAnsi="Times New Roman" w:cs="Times New Roman"/>
                <w:i/>
                <w:iCs/>
                <w:sz w:val="24"/>
                <w:szCs w:val="24"/>
              </w:rPr>
              <w:t>(</w:t>
            </w:r>
            <w:r w:rsidRPr="00CC5544">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49BF36F0" w14:textId="6F2909F2"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 xml:space="preserve">Наличие </w:t>
            </w:r>
          </w:p>
        </w:tc>
        <w:tc>
          <w:tcPr>
            <w:tcW w:w="1904" w:type="dxa"/>
          </w:tcPr>
          <w:p w14:paraId="47AB6942" w14:textId="13CCCE2A" w:rsidR="00CC5544" w:rsidRDefault="00CC5544" w:rsidP="00C10E37">
            <w:pPr>
              <w:jc w:val="center"/>
              <w:rPr>
                <w:rFonts w:ascii="Times New Roman" w:hAnsi="Times New Roman" w:cs="Times New Roman"/>
                <w:sz w:val="24"/>
                <w:szCs w:val="24"/>
              </w:rPr>
            </w:pPr>
            <w:r>
              <w:rPr>
                <w:rFonts w:ascii="Times New Roman" w:hAnsi="Times New Roman" w:cs="Times New Roman"/>
                <w:sz w:val="24"/>
                <w:szCs w:val="24"/>
              </w:rPr>
              <w:t>30</w:t>
            </w:r>
          </w:p>
        </w:tc>
      </w:tr>
      <w:tr w:rsidR="00FC4AD8" w14:paraId="6CB3B444" w14:textId="77777777" w:rsidTr="00FC4AD8">
        <w:tc>
          <w:tcPr>
            <w:tcW w:w="691" w:type="dxa"/>
          </w:tcPr>
          <w:p w14:paraId="6614681A" w14:textId="4517730A" w:rsidR="00FC4AD8" w:rsidRDefault="00FC4AD8" w:rsidP="00FC4AD8">
            <w:pPr>
              <w:jc w:val="center"/>
              <w:rPr>
                <w:rFonts w:ascii="Times New Roman" w:hAnsi="Times New Roman" w:cs="Times New Roman"/>
                <w:sz w:val="24"/>
                <w:szCs w:val="24"/>
              </w:rPr>
            </w:pPr>
            <w:r>
              <w:rPr>
                <w:rFonts w:ascii="Times New Roman" w:hAnsi="Times New Roman" w:cs="Times New Roman"/>
                <w:sz w:val="24"/>
                <w:szCs w:val="24"/>
              </w:rPr>
              <w:t>7</w:t>
            </w:r>
          </w:p>
        </w:tc>
        <w:tc>
          <w:tcPr>
            <w:tcW w:w="4828" w:type="dxa"/>
          </w:tcPr>
          <w:p w14:paraId="1CC13E30" w14:textId="77777777" w:rsidR="00FC4AD8" w:rsidRDefault="00FC4AD8" w:rsidP="00FC4AD8">
            <w:pPr>
              <w:jc w:val="both"/>
              <w:rPr>
                <w:rFonts w:ascii="Times New Roman" w:eastAsia="Calibri" w:hAnsi="Times New Roman" w:cs="Times New Roman"/>
                <w:sz w:val="24"/>
                <w:szCs w:val="24"/>
              </w:rPr>
            </w:pPr>
            <w:r w:rsidRPr="00FC4AD8">
              <w:rPr>
                <w:rFonts w:ascii="Times New Roman" w:eastAsia="Calibri" w:hAnsi="Times New Roman" w:cs="Times New Roman"/>
                <w:sz w:val="24"/>
                <w:szCs w:val="24"/>
              </w:rPr>
              <w:t>Реализация муниципальной модели наставничества: наличие Портфолио методической службы образовательных организаций муниципалитета (статьи, публикации, рекомендации по использованию учебников, учебных пособий, по изучению трудных тем, использованию наиболее эффективных приёмов и средств в образовательном процессе; продукты коллективной творческой деятельности, ориентированные на поиск путей и средств модернизации образовательного процесса и т</w:t>
            </w:r>
            <w:r>
              <w:rPr>
                <w:rFonts w:ascii="Times New Roman" w:eastAsia="Calibri" w:hAnsi="Times New Roman" w:cs="Times New Roman"/>
                <w:sz w:val="24"/>
                <w:szCs w:val="24"/>
              </w:rPr>
              <w:t>.</w:t>
            </w:r>
            <w:r w:rsidRPr="00FC4AD8">
              <w:rPr>
                <w:rFonts w:ascii="Times New Roman" w:eastAsia="Calibri" w:hAnsi="Times New Roman" w:cs="Times New Roman"/>
                <w:sz w:val="24"/>
                <w:szCs w:val="24"/>
              </w:rPr>
              <w:t xml:space="preserve">п. </w:t>
            </w:r>
          </w:p>
          <w:p w14:paraId="37EAA375" w14:textId="3047EBFD" w:rsidR="00FC4AD8" w:rsidRPr="00FC4AD8" w:rsidRDefault="00FC4AD8" w:rsidP="00FC4AD8">
            <w:pPr>
              <w:jc w:val="both"/>
              <w:rPr>
                <w:rFonts w:ascii="Times New Roman" w:hAnsi="Times New Roman" w:cs="Times New Roman"/>
                <w:i/>
                <w:iCs/>
                <w:sz w:val="24"/>
                <w:szCs w:val="24"/>
              </w:rPr>
            </w:pPr>
            <w:r w:rsidRPr="00FC4AD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3F8D9C91" w14:textId="77E22A41" w:rsidR="00FC4AD8" w:rsidRPr="00FC4AD8" w:rsidRDefault="00FC4AD8" w:rsidP="00FC4AD8">
            <w:pPr>
              <w:jc w:val="center"/>
              <w:rPr>
                <w:rFonts w:ascii="Times New Roman" w:hAnsi="Times New Roman" w:cs="Times New Roman"/>
                <w:sz w:val="24"/>
                <w:szCs w:val="24"/>
              </w:rPr>
            </w:pPr>
            <w:r w:rsidRPr="00FC4AD8">
              <w:rPr>
                <w:rFonts w:ascii="Times New Roman" w:hAnsi="Times New Roman" w:cs="Times New Roman"/>
                <w:sz w:val="24"/>
                <w:szCs w:val="24"/>
              </w:rPr>
              <w:t>Не менее 5 организаций</w:t>
            </w:r>
          </w:p>
        </w:tc>
        <w:tc>
          <w:tcPr>
            <w:tcW w:w="1904" w:type="dxa"/>
          </w:tcPr>
          <w:p w14:paraId="36BC3115" w14:textId="3A7BF879"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20</w:t>
            </w:r>
          </w:p>
        </w:tc>
      </w:tr>
      <w:tr w:rsidR="00FC4AD8" w14:paraId="7EE9767C" w14:textId="77777777" w:rsidTr="00434625">
        <w:tc>
          <w:tcPr>
            <w:tcW w:w="9916" w:type="dxa"/>
            <w:gridSpan w:val="4"/>
          </w:tcPr>
          <w:p w14:paraId="1A24554F" w14:textId="560D1DBC" w:rsidR="00FC4AD8" w:rsidRPr="00FC4AD8" w:rsidRDefault="00FC4AD8" w:rsidP="00FC4AD8">
            <w:pPr>
              <w:pStyle w:val="a6"/>
              <w:numPr>
                <w:ilvl w:val="0"/>
                <w:numId w:val="28"/>
              </w:numPr>
              <w:jc w:val="center"/>
              <w:rPr>
                <w:rFonts w:ascii="Times New Roman" w:eastAsia="Calibri" w:hAnsi="Times New Roman" w:cs="Times New Roman"/>
                <w:sz w:val="24"/>
                <w:szCs w:val="24"/>
              </w:rPr>
            </w:pPr>
            <w:r w:rsidRPr="00FC4AD8">
              <w:rPr>
                <w:rFonts w:ascii="Times New Roman" w:hAnsi="Times New Roman" w:cs="Times New Roman"/>
                <w:color w:val="000000"/>
                <w:sz w:val="24"/>
                <w:szCs w:val="24"/>
                <w:lang w:eastAsia="ru-RU"/>
              </w:rPr>
              <w:t>Соответствие деятельности учреждения требованиям законодательства Российской Федерации (50%)</w:t>
            </w:r>
          </w:p>
        </w:tc>
      </w:tr>
      <w:tr w:rsidR="00FC4AD8" w14:paraId="714F5B3C" w14:textId="77777777" w:rsidTr="00FC4AD8">
        <w:tc>
          <w:tcPr>
            <w:tcW w:w="691" w:type="dxa"/>
          </w:tcPr>
          <w:p w14:paraId="254E1D65" w14:textId="34D00F69"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8</w:t>
            </w:r>
          </w:p>
        </w:tc>
        <w:tc>
          <w:tcPr>
            <w:tcW w:w="4828" w:type="dxa"/>
          </w:tcPr>
          <w:p w14:paraId="23663912"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 xml:space="preserve">Отсутствие на первое число каждого месяца непогашенной (неурегулированной) просроченной кредиторской задолженности по муниципальным контрактам (договорам) на закупку товаров, работ, услуг для обеспечения муниципальных нужд и/или иным контрактам (договорам), возникшей в результате действий (бездействия) руководителя Учреждения МБУ ДО ГЦДО «Лидер» </w:t>
            </w:r>
          </w:p>
          <w:p w14:paraId="40CA6F5A" w14:textId="6FF6A87C" w:rsidR="00FC4AD8" w:rsidRPr="00FC4AD8" w:rsidRDefault="00FC4AD8" w:rsidP="00FC4AD8">
            <w:pPr>
              <w:jc w:val="both"/>
              <w:rPr>
                <w:rFonts w:ascii="Times New Roman" w:eastAsia="Calibri" w:hAnsi="Times New Roman" w:cs="Times New Roman"/>
                <w:i/>
                <w:iCs/>
                <w:sz w:val="24"/>
                <w:szCs w:val="24"/>
              </w:rPr>
            </w:pPr>
            <w:r w:rsidRPr="00FC4AD8">
              <w:rPr>
                <w:rFonts w:ascii="Times New Roman" w:hAnsi="Times New Roman" w:cs="Times New Roman"/>
                <w:i/>
                <w:iCs/>
                <w:sz w:val="24"/>
                <w:szCs w:val="24"/>
              </w:rPr>
              <w:lastRenderedPageBreak/>
              <w:t xml:space="preserve">(Ежеквартально, справка МКУ </w:t>
            </w:r>
            <w:r w:rsidR="00737B54">
              <w:rPr>
                <w:rFonts w:ascii="Times New Roman" w:hAnsi="Times New Roman" w:cs="Times New Roman"/>
                <w:i/>
                <w:iCs/>
                <w:sz w:val="24"/>
                <w:szCs w:val="24"/>
              </w:rPr>
              <w:t>«</w:t>
            </w:r>
            <w:r w:rsidRPr="00FC4AD8">
              <w:rPr>
                <w:rFonts w:ascii="Times New Roman" w:hAnsi="Times New Roman" w:cs="Times New Roman"/>
                <w:i/>
                <w:iCs/>
                <w:sz w:val="24"/>
                <w:szCs w:val="24"/>
              </w:rPr>
              <w:t>ЦБ</w:t>
            </w:r>
            <w:r w:rsidR="00737B54">
              <w:rPr>
                <w:rFonts w:ascii="Times New Roman" w:hAnsi="Times New Roman" w:cs="Times New Roman"/>
                <w:i/>
                <w:iCs/>
                <w:sz w:val="24"/>
                <w:szCs w:val="24"/>
              </w:rPr>
              <w:t>»</w:t>
            </w:r>
            <w:r w:rsidRPr="00FC4AD8">
              <w:rPr>
                <w:rFonts w:ascii="Times New Roman" w:hAnsi="Times New Roman" w:cs="Times New Roman"/>
                <w:i/>
                <w:iCs/>
                <w:sz w:val="24"/>
                <w:szCs w:val="24"/>
              </w:rPr>
              <w:t>)</w:t>
            </w:r>
          </w:p>
        </w:tc>
        <w:tc>
          <w:tcPr>
            <w:tcW w:w="2493" w:type="dxa"/>
          </w:tcPr>
          <w:p w14:paraId="311EAA5C" w14:textId="73F9960C"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lastRenderedPageBreak/>
              <w:t>Отсутствие</w:t>
            </w:r>
          </w:p>
        </w:tc>
        <w:tc>
          <w:tcPr>
            <w:tcW w:w="1904" w:type="dxa"/>
          </w:tcPr>
          <w:p w14:paraId="007A5D06" w14:textId="48FE3BBA"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519BD915" w14:textId="77777777" w:rsidTr="00FC4AD8">
        <w:tc>
          <w:tcPr>
            <w:tcW w:w="691" w:type="dxa"/>
          </w:tcPr>
          <w:p w14:paraId="0E4881CA" w14:textId="5C4621AA"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9</w:t>
            </w:r>
          </w:p>
        </w:tc>
        <w:tc>
          <w:tcPr>
            <w:tcW w:w="4828" w:type="dxa"/>
          </w:tcPr>
          <w:p w14:paraId="252C61F9"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Отсутствие обращений (жалоб, заявлений), признанных обоснованными по результатам рассмотрения в министерстве образования Новосибирской области, администрации города Оби Новосибирской области по решению вопросов местного значения в сфере образования от физических и юридических лиц, в том числе индивидуальных предпринимателей, государственных и муниципальных органов и их должностных лиц, средств массовой информации, о фактах нарушения образовательной организацией обязательных требований</w:t>
            </w:r>
          </w:p>
          <w:p w14:paraId="0EA7D004" w14:textId="3B570197" w:rsidR="00FC4AD8" w:rsidRPr="00FC4AD8" w:rsidRDefault="00FC4AD8" w:rsidP="00FC4AD8">
            <w:pPr>
              <w:jc w:val="both"/>
              <w:rPr>
                <w:rFonts w:ascii="Times New Roman" w:eastAsia="Calibri" w:hAnsi="Times New Roman" w:cs="Times New Roman"/>
                <w:i/>
                <w:iCs/>
                <w:sz w:val="24"/>
                <w:szCs w:val="24"/>
              </w:rPr>
            </w:pPr>
            <w:r w:rsidRPr="00FC4AD8">
              <w:rPr>
                <w:rFonts w:ascii="Times New Roman" w:hAnsi="Times New Roman" w:cs="Times New Roman"/>
                <w:sz w:val="24"/>
                <w:szCs w:val="24"/>
              </w:rPr>
              <w:t xml:space="preserve"> </w:t>
            </w: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56E3F4AE" w14:textId="03559229"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w:t>
            </w:r>
          </w:p>
        </w:tc>
        <w:tc>
          <w:tcPr>
            <w:tcW w:w="1904" w:type="dxa"/>
          </w:tcPr>
          <w:p w14:paraId="022E9F24" w14:textId="04D4DB68"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2DA5DCB8" w14:textId="77777777" w:rsidTr="00FC4AD8">
        <w:tc>
          <w:tcPr>
            <w:tcW w:w="691" w:type="dxa"/>
          </w:tcPr>
          <w:p w14:paraId="47BC0DCD" w14:textId="74F1D435"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10</w:t>
            </w:r>
          </w:p>
        </w:tc>
        <w:tc>
          <w:tcPr>
            <w:tcW w:w="4828" w:type="dxa"/>
          </w:tcPr>
          <w:p w14:paraId="5BF2DC58"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своевременное и качественное исполнение поручений, заданий, решений и приказов Учредителя</w:t>
            </w:r>
          </w:p>
          <w:p w14:paraId="146A5A4D" w14:textId="0EFBF536" w:rsidR="00FC4AD8" w:rsidRPr="00FC4AD8" w:rsidRDefault="00FC4AD8" w:rsidP="00FC4AD8">
            <w:pPr>
              <w:jc w:val="both"/>
              <w:rPr>
                <w:rFonts w:ascii="Times New Roman" w:eastAsia="Calibri" w:hAnsi="Times New Roman" w:cs="Times New Roman"/>
                <w:sz w:val="24"/>
                <w:szCs w:val="24"/>
              </w:rPr>
            </w:pP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4F16F3DE" w14:textId="14C3BC9A"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 замечаний</w:t>
            </w:r>
          </w:p>
        </w:tc>
        <w:tc>
          <w:tcPr>
            <w:tcW w:w="1904" w:type="dxa"/>
          </w:tcPr>
          <w:p w14:paraId="3E9678D2" w14:textId="34271A04"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6CEC95E4" w14:textId="77777777" w:rsidTr="00FC4AD8">
        <w:tc>
          <w:tcPr>
            <w:tcW w:w="691" w:type="dxa"/>
          </w:tcPr>
          <w:p w14:paraId="5BD3294D" w14:textId="5B1DDC86"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11</w:t>
            </w:r>
          </w:p>
        </w:tc>
        <w:tc>
          <w:tcPr>
            <w:tcW w:w="4828" w:type="dxa"/>
          </w:tcPr>
          <w:p w14:paraId="4EE459E5" w14:textId="2C5D3F19" w:rsidR="00FC4AD8" w:rsidRPr="00FC4AD8" w:rsidRDefault="00FC4AD8" w:rsidP="00FC4AD8">
            <w:pPr>
              <w:jc w:val="both"/>
              <w:rPr>
                <w:rFonts w:ascii="Times New Roman" w:eastAsia="Calibri" w:hAnsi="Times New Roman" w:cs="Times New Roman"/>
                <w:sz w:val="24"/>
                <w:szCs w:val="24"/>
              </w:rPr>
            </w:pPr>
            <w:r w:rsidRPr="00FC4AD8">
              <w:rPr>
                <w:rFonts w:ascii="Times New Roman" w:hAnsi="Times New Roman" w:cs="Times New Roman"/>
                <w:sz w:val="24"/>
                <w:szCs w:val="24"/>
              </w:rPr>
              <w:t xml:space="preserve">отсутствие случаев неисполнения предписаний контрольных (надзорных) органов (принятия мер к устранению) </w:t>
            </w: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295987C0" w14:textId="165C8E8E"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w:t>
            </w:r>
          </w:p>
        </w:tc>
        <w:tc>
          <w:tcPr>
            <w:tcW w:w="1904" w:type="dxa"/>
          </w:tcPr>
          <w:p w14:paraId="6AB99741" w14:textId="77D5A657"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63AF911B" w14:textId="77777777" w:rsidTr="00FC4AD8">
        <w:tc>
          <w:tcPr>
            <w:tcW w:w="691" w:type="dxa"/>
          </w:tcPr>
          <w:p w14:paraId="5F650958" w14:textId="5A5B3FC1"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12</w:t>
            </w:r>
          </w:p>
        </w:tc>
        <w:tc>
          <w:tcPr>
            <w:tcW w:w="4828" w:type="dxa"/>
          </w:tcPr>
          <w:p w14:paraId="77739F19"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отсутствие случаев нарушения сроков предоставления отчетности</w:t>
            </w:r>
          </w:p>
          <w:p w14:paraId="42245600" w14:textId="29AB7EB1" w:rsidR="00FC4AD8" w:rsidRPr="00FC4AD8" w:rsidRDefault="00FC4AD8" w:rsidP="00FC4AD8">
            <w:pPr>
              <w:jc w:val="both"/>
              <w:rPr>
                <w:rFonts w:ascii="Times New Roman" w:eastAsia="Calibri" w:hAnsi="Times New Roman" w:cs="Times New Roman"/>
                <w:sz w:val="24"/>
                <w:szCs w:val="24"/>
              </w:rPr>
            </w:pP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07042076" w14:textId="7F8C4A3C"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w:t>
            </w:r>
          </w:p>
        </w:tc>
        <w:tc>
          <w:tcPr>
            <w:tcW w:w="1904" w:type="dxa"/>
          </w:tcPr>
          <w:p w14:paraId="445DF5E8" w14:textId="4408ED7D"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046011EA" w14:textId="77777777" w:rsidTr="00FC4AD8">
        <w:tc>
          <w:tcPr>
            <w:tcW w:w="691" w:type="dxa"/>
          </w:tcPr>
          <w:p w14:paraId="432C2933" w14:textId="258B9A78"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13</w:t>
            </w:r>
          </w:p>
        </w:tc>
        <w:tc>
          <w:tcPr>
            <w:tcW w:w="4828" w:type="dxa"/>
          </w:tcPr>
          <w:p w14:paraId="20F3C250"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 xml:space="preserve">Отсутствие неисполнения требований, установленных постановлением Губернатора Новосибирской области от20.12.2019 № 287 «Об утверждении перечня товарных рынков для содействия развитию конкуренции в плане мероприятий («дорожной карты») по содействию развития конкуренции в Новосибирской области, а также поручения Губернатора Новосибирской области по осуществлению закупок товаров, работ, услуг у учреждений уголовно-исполнительной системы Новосибирской области </w:t>
            </w:r>
          </w:p>
          <w:p w14:paraId="10356565" w14:textId="3328027A" w:rsidR="00FC4AD8" w:rsidRPr="00FC4AD8" w:rsidRDefault="00FC4AD8" w:rsidP="00FC4AD8">
            <w:pPr>
              <w:jc w:val="both"/>
              <w:rPr>
                <w:rFonts w:ascii="Times New Roman" w:eastAsia="Calibri" w:hAnsi="Times New Roman" w:cs="Times New Roman"/>
                <w:i/>
                <w:iCs/>
                <w:sz w:val="24"/>
                <w:szCs w:val="24"/>
              </w:rPr>
            </w:pPr>
            <w:r w:rsidRPr="00FC4AD8">
              <w:rPr>
                <w:rFonts w:ascii="Times New Roman" w:hAnsi="Times New Roman" w:cs="Times New Roman"/>
                <w:i/>
                <w:iCs/>
                <w:sz w:val="24"/>
                <w:szCs w:val="24"/>
              </w:rPr>
              <w:t>(Ежегодно, на 01.01 применяется к рассмотрению в течение календарного года)</w:t>
            </w:r>
          </w:p>
        </w:tc>
        <w:tc>
          <w:tcPr>
            <w:tcW w:w="2493" w:type="dxa"/>
          </w:tcPr>
          <w:p w14:paraId="6B7F7B53" w14:textId="794869FC"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w:t>
            </w:r>
          </w:p>
        </w:tc>
        <w:tc>
          <w:tcPr>
            <w:tcW w:w="1904" w:type="dxa"/>
          </w:tcPr>
          <w:p w14:paraId="14AB22BB" w14:textId="6A16ED64"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4FB9ED97" w14:textId="77777777" w:rsidTr="00FC4AD8">
        <w:tc>
          <w:tcPr>
            <w:tcW w:w="691" w:type="dxa"/>
          </w:tcPr>
          <w:p w14:paraId="193638FA" w14:textId="0C9E177B"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14</w:t>
            </w:r>
          </w:p>
        </w:tc>
        <w:tc>
          <w:tcPr>
            <w:tcW w:w="4828" w:type="dxa"/>
          </w:tcPr>
          <w:p w14:paraId="6EE37A72"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 xml:space="preserve">Осуществление социального партнерства между работодателем и работниками (наличие своевременно заключенного коллективного договора и контроля его выполнения, отсутствие трудовых споров, </w:t>
            </w:r>
            <w:r w:rsidRPr="00FC4AD8">
              <w:rPr>
                <w:rFonts w:ascii="Times New Roman" w:hAnsi="Times New Roman" w:cs="Times New Roman"/>
                <w:sz w:val="24"/>
                <w:szCs w:val="24"/>
              </w:rPr>
              <w:lastRenderedPageBreak/>
              <w:t>наличие системы управления охраной труда в Учреждении)</w:t>
            </w:r>
          </w:p>
          <w:p w14:paraId="50348A9D" w14:textId="6FDAB863" w:rsidR="00FC4AD8" w:rsidRPr="00FC4AD8" w:rsidRDefault="00FC4AD8" w:rsidP="00FC4AD8">
            <w:pPr>
              <w:jc w:val="both"/>
              <w:rPr>
                <w:rFonts w:ascii="Times New Roman" w:eastAsia="Calibri" w:hAnsi="Times New Roman" w:cs="Times New Roman"/>
                <w:sz w:val="24"/>
                <w:szCs w:val="24"/>
              </w:rPr>
            </w:pP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0AB680EE" w14:textId="5F779DD0"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lastRenderedPageBreak/>
              <w:t>Наличие</w:t>
            </w:r>
          </w:p>
        </w:tc>
        <w:tc>
          <w:tcPr>
            <w:tcW w:w="1904" w:type="dxa"/>
          </w:tcPr>
          <w:p w14:paraId="167CE06A" w14:textId="0AEE0C88"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3573067C" w14:textId="77777777" w:rsidTr="00FC4AD8">
        <w:tc>
          <w:tcPr>
            <w:tcW w:w="691" w:type="dxa"/>
          </w:tcPr>
          <w:p w14:paraId="3DB479C8" w14:textId="69637A52"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15</w:t>
            </w:r>
          </w:p>
        </w:tc>
        <w:tc>
          <w:tcPr>
            <w:tcW w:w="4828" w:type="dxa"/>
          </w:tcPr>
          <w:p w14:paraId="54E90F58"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 xml:space="preserve">Выполнение квоты по приему на работу инвалидов (для учреждений с численностью 35 человек и более) </w:t>
            </w:r>
          </w:p>
          <w:p w14:paraId="4FB0BC8E" w14:textId="0BFE91A4" w:rsidR="00FC4AD8" w:rsidRPr="00FC4AD8" w:rsidRDefault="00FC4AD8" w:rsidP="00FC4AD8">
            <w:pPr>
              <w:jc w:val="both"/>
              <w:rPr>
                <w:rFonts w:ascii="Times New Roman" w:eastAsia="Calibri" w:hAnsi="Times New Roman" w:cs="Times New Roman"/>
                <w:sz w:val="24"/>
                <w:szCs w:val="24"/>
              </w:rPr>
            </w:pP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4A3E8613" w14:textId="6885268A"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Выполнение</w:t>
            </w:r>
          </w:p>
        </w:tc>
        <w:tc>
          <w:tcPr>
            <w:tcW w:w="1904" w:type="dxa"/>
          </w:tcPr>
          <w:p w14:paraId="5BAA75B8" w14:textId="57247990"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1AB8EF65" w14:textId="77777777" w:rsidTr="00FC4AD8">
        <w:tc>
          <w:tcPr>
            <w:tcW w:w="691" w:type="dxa"/>
          </w:tcPr>
          <w:p w14:paraId="577BE5EB" w14:textId="2D5865B3"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16</w:t>
            </w:r>
          </w:p>
        </w:tc>
        <w:tc>
          <w:tcPr>
            <w:tcW w:w="4828" w:type="dxa"/>
          </w:tcPr>
          <w:p w14:paraId="5E5C2CA1" w14:textId="77777777"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 xml:space="preserve">Отсутствие нарушений норм охраны труда и случаев производственного травматизма </w:t>
            </w:r>
          </w:p>
          <w:p w14:paraId="47304B5A" w14:textId="11291367" w:rsidR="00FC4AD8" w:rsidRPr="00FC4AD8" w:rsidRDefault="00FC4AD8" w:rsidP="00FC4AD8">
            <w:pPr>
              <w:jc w:val="both"/>
              <w:rPr>
                <w:rFonts w:ascii="Times New Roman" w:eastAsia="Calibri" w:hAnsi="Times New Roman" w:cs="Times New Roman"/>
                <w:sz w:val="24"/>
                <w:szCs w:val="24"/>
              </w:rPr>
            </w:pP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22C79383" w14:textId="13E141C8"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w:t>
            </w:r>
          </w:p>
        </w:tc>
        <w:tc>
          <w:tcPr>
            <w:tcW w:w="1904" w:type="dxa"/>
          </w:tcPr>
          <w:p w14:paraId="5D72DDEF" w14:textId="43A54A42"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6FFED1DC" w14:textId="77777777" w:rsidTr="00FC4AD8">
        <w:tc>
          <w:tcPr>
            <w:tcW w:w="691" w:type="dxa"/>
          </w:tcPr>
          <w:p w14:paraId="16505BAB" w14:textId="371E8D16"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17</w:t>
            </w:r>
          </w:p>
        </w:tc>
        <w:tc>
          <w:tcPr>
            <w:tcW w:w="4828" w:type="dxa"/>
          </w:tcPr>
          <w:p w14:paraId="7E2A8050" w14:textId="195AE2A9" w:rsidR="00FC4AD8" w:rsidRDefault="00FC4AD8" w:rsidP="00FC4AD8">
            <w:pPr>
              <w:jc w:val="both"/>
              <w:rPr>
                <w:rFonts w:ascii="Times New Roman" w:hAnsi="Times New Roman" w:cs="Times New Roman"/>
                <w:sz w:val="24"/>
                <w:szCs w:val="24"/>
              </w:rPr>
            </w:pPr>
            <w:r w:rsidRPr="00FC4AD8">
              <w:rPr>
                <w:rFonts w:ascii="Times New Roman" w:hAnsi="Times New Roman" w:cs="Times New Roman"/>
                <w:sz w:val="24"/>
                <w:szCs w:val="24"/>
              </w:rPr>
              <w:t>Состояние зданий, сооружений и прилегающей к ним территории соответствует нормам санитарных и технических правил</w:t>
            </w:r>
          </w:p>
          <w:p w14:paraId="23D974CE" w14:textId="3F89825C" w:rsidR="00FC4AD8" w:rsidRPr="00FC4AD8" w:rsidRDefault="00FC4AD8" w:rsidP="00FC4AD8">
            <w:pPr>
              <w:jc w:val="both"/>
              <w:rPr>
                <w:rFonts w:ascii="Times New Roman" w:eastAsia="Calibri" w:hAnsi="Times New Roman" w:cs="Times New Roman"/>
                <w:sz w:val="24"/>
                <w:szCs w:val="24"/>
              </w:rPr>
            </w:pPr>
            <w:r>
              <w:rPr>
                <w:rFonts w:ascii="Times New Roman" w:hAnsi="Times New Roman" w:cs="Times New Roman"/>
                <w:sz w:val="24"/>
                <w:szCs w:val="24"/>
              </w:rPr>
              <w:t>(</w:t>
            </w:r>
            <w:r w:rsidRPr="00FC4AD8">
              <w:rPr>
                <w:rFonts w:ascii="Times New Roman" w:hAnsi="Times New Roman" w:cs="Times New Roman"/>
                <w:i/>
                <w:iCs/>
                <w:sz w:val="24"/>
                <w:szCs w:val="24"/>
              </w:rPr>
              <w:t>Ежеквартально</w:t>
            </w:r>
            <w:r>
              <w:rPr>
                <w:rFonts w:ascii="Times New Roman" w:hAnsi="Times New Roman" w:cs="Times New Roman"/>
                <w:i/>
                <w:iCs/>
                <w:sz w:val="24"/>
                <w:szCs w:val="24"/>
              </w:rPr>
              <w:t>)</w:t>
            </w:r>
          </w:p>
        </w:tc>
        <w:tc>
          <w:tcPr>
            <w:tcW w:w="2493" w:type="dxa"/>
          </w:tcPr>
          <w:p w14:paraId="6862D9D3" w14:textId="5A08EC4E" w:rsidR="00FC4AD8" w:rsidRPr="00FC4AD8" w:rsidRDefault="00FC4AD8" w:rsidP="00FC4AD8">
            <w:pPr>
              <w:jc w:val="center"/>
              <w:rPr>
                <w:rFonts w:ascii="Times New Roman" w:hAnsi="Times New Roman" w:cs="Times New Roman"/>
                <w:sz w:val="24"/>
                <w:szCs w:val="24"/>
              </w:rPr>
            </w:pPr>
            <w:r w:rsidRPr="00FC4AD8">
              <w:rPr>
                <w:rFonts w:ascii="Times New Roman" w:eastAsia="Calibri" w:hAnsi="Times New Roman" w:cs="Times New Roman"/>
                <w:sz w:val="24"/>
                <w:szCs w:val="24"/>
              </w:rPr>
              <w:t>Отсутствие замечаний, предписаний и т.п.</w:t>
            </w:r>
          </w:p>
        </w:tc>
        <w:tc>
          <w:tcPr>
            <w:tcW w:w="1904" w:type="dxa"/>
          </w:tcPr>
          <w:p w14:paraId="334B6F6F" w14:textId="235E4FFE"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5</w:t>
            </w:r>
          </w:p>
        </w:tc>
      </w:tr>
      <w:tr w:rsidR="00FC4AD8" w14:paraId="77CEA8B1" w14:textId="77777777" w:rsidTr="00257F39">
        <w:tc>
          <w:tcPr>
            <w:tcW w:w="9916" w:type="dxa"/>
            <w:gridSpan w:val="4"/>
          </w:tcPr>
          <w:p w14:paraId="6E4C1501" w14:textId="160DD303" w:rsidR="00FC4AD8" w:rsidRPr="00FC4AD8" w:rsidRDefault="00FC4AD8" w:rsidP="00FC4AD8">
            <w:pPr>
              <w:pStyle w:val="a6"/>
              <w:numPr>
                <w:ilvl w:val="0"/>
                <w:numId w:val="28"/>
              </w:num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Создание условий для выявления, поддержки и развития способностей и талантов у детей и молодежи (320%)</w:t>
            </w:r>
          </w:p>
        </w:tc>
      </w:tr>
      <w:tr w:rsidR="00FC4AD8" w14:paraId="2B3E5D68" w14:textId="77777777" w:rsidTr="00FC4AD8">
        <w:tc>
          <w:tcPr>
            <w:tcW w:w="691" w:type="dxa"/>
            <w:vMerge w:val="restart"/>
          </w:tcPr>
          <w:p w14:paraId="1D40AC5D" w14:textId="79FCBF75"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18</w:t>
            </w:r>
          </w:p>
        </w:tc>
        <w:tc>
          <w:tcPr>
            <w:tcW w:w="4828" w:type="dxa"/>
            <w:vMerge w:val="restart"/>
          </w:tcPr>
          <w:p w14:paraId="3EB4C81D" w14:textId="77777777" w:rsidR="00FC4AD8" w:rsidRDefault="00FC4AD8" w:rsidP="00FC4AD8">
            <w:pPr>
              <w:jc w:val="both"/>
              <w:rPr>
                <w:rFonts w:ascii="Times New Roman" w:eastAsia="Calibri" w:hAnsi="Times New Roman" w:cs="Times New Roman"/>
                <w:sz w:val="24"/>
                <w:szCs w:val="24"/>
              </w:rPr>
            </w:pPr>
            <w:r w:rsidRPr="00FC4AD8">
              <w:rPr>
                <w:rFonts w:ascii="Times New Roman" w:eastAsia="Calibri" w:hAnsi="Times New Roman" w:cs="Times New Roman"/>
                <w:sz w:val="24"/>
                <w:szCs w:val="24"/>
              </w:rPr>
              <w:t>Предоставление муниципальной услуги по направлению «Реализация дополнительных образовательных программ»</w:t>
            </w:r>
          </w:p>
          <w:p w14:paraId="5521300B" w14:textId="47E68FB2" w:rsidR="00FC4AD8" w:rsidRPr="00FC4AD8" w:rsidRDefault="00FC4AD8" w:rsidP="00FC4AD8">
            <w:pPr>
              <w:jc w:val="both"/>
              <w:rPr>
                <w:rFonts w:ascii="Times New Roman" w:hAnsi="Times New Roman" w:cs="Times New Roman"/>
                <w:i/>
                <w:iCs/>
                <w:sz w:val="24"/>
                <w:szCs w:val="24"/>
              </w:rPr>
            </w:pPr>
            <w:r w:rsidRPr="00FC4AD8">
              <w:rPr>
                <w:rFonts w:ascii="Times New Roman" w:eastAsia="Calibri" w:hAnsi="Times New Roman" w:cs="Times New Roman"/>
                <w:i/>
                <w:iCs/>
                <w:sz w:val="24"/>
                <w:szCs w:val="24"/>
              </w:rPr>
              <w:t>(Ежеквартально)</w:t>
            </w:r>
          </w:p>
        </w:tc>
        <w:tc>
          <w:tcPr>
            <w:tcW w:w="2493" w:type="dxa"/>
          </w:tcPr>
          <w:p w14:paraId="753D020A" w14:textId="601502CA"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Доля детей в возрасте от 5 до 17 лет (включительно), в том числе детей с ОВЗ и детей-инвалидов, охваченных программами дополнительного образования в муниципалитете, в общей численности детей в возрасте от 5 до 17 лет (включительно) по выгрузке из  «Навигатора ДО НСО», не ниже 62% на 01.04 текущего года; не ниже 68% на 01.07 текущего года; не ниже 83% на 01.10 текущего года; не ниже 84% на 01.01 следующего года за отчетным)</w:t>
            </w:r>
          </w:p>
        </w:tc>
        <w:tc>
          <w:tcPr>
            <w:tcW w:w="1904" w:type="dxa"/>
          </w:tcPr>
          <w:p w14:paraId="408436FD" w14:textId="2118F758"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20</w:t>
            </w:r>
          </w:p>
        </w:tc>
      </w:tr>
      <w:tr w:rsidR="00FC4AD8" w14:paraId="6B04B9EF" w14:textId="77777777" w:rsidTr="00FC4AD8">
        <w:tc>
          <w:tcPr>
            <w:tcW w:w="691" w:type="dxa"/>
            <w:vMerge/>
          </w:tcPr>
          <w:p w14:paraId="2C7A08C0" w14:textId="77777777" w:rsidR="00FC4AD8" w:rsidRPr="00FC4AD8" w:rsidRDefault="00FC4AD8" w:rsidP="00FC4AD8">
            <w:pPr>
              <w:jc w:val="center"/>
              <w:rPr>
                <w:rFonts w:ascii="Times New Roman" w:eastAsia="Calibri" w:hAnsi="Times New Roman" w:cs="Times New Roman"/>
                <w:sz w:val="24"/>
                <w:szCs w:val="24"/>
              </w:rPr>
            </w:pPr>
          </w:p>
        </w:tc>
        <w:tc>
          <w:tcPr>
            <w:tcW w:w="4828" w:type="dxa"/>
            <w:vMerge/>
          </w:tcPr>
          <w:p w14:paraId="60AE81D1" w14:textId="77777777" w:rsidR="00FC4AD8" w:rsidRPr="00FC4AD8" w:rsidRDefault="00FC4AD8" w:rsidP="00FC4AD8">
            <w:pPr>
              <w:jc w:val="both"/>
              <w:rPr>
                <w:rFonts w:ascii="Times New Roman" w:hAnsi="Times New Roman" w:cs="Times New Roman"/>
                <w:sz w:val="24"/>
                <w:szCs w:val="24"/>
              </w:rPr>
            </w:pPr>
          </w:p>
        </w:tc>
        <w:tc>
          <w:tcPr>
            <w:tcW w:w="2493" w:type="dxa"/>
          </w:tcPr>
          <w:p w14:paraId="21B7277D" w14:textId="55D5BD64"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 xml:space="preserve">Доля детей в муниципалитете в возрасте от 5 до 17 лет (включительно), обеспеченных </w:t>
            </w:r>
            <w:r w:rsidRPr="00FC4AD8">
              <w:rPr>
                <w:rFonts w:ascii="Times New Roman" w:eastAsia="Calibri" w:hAnsi="Times New Roman" w:cs="Times New Roman"/>
                <w:sz w:val="24"/>
                <w:szCs w:val="24"/>
              </w:rPr>
              <w:lastRenderedPageBreak/>
              <w:t>социальными сертификатами, в общей численности детей в возрасте от 5 до 17 лет (включительно) не ниже 26 % (Ежеквартально)</w:t>
            </w:r>
          </w:p>
        </w:tc>
        <w:tc>
          <w:tcPr>
            <w:tcW w:w="1904" w:type="dxa"/>
          </w:tcPr>
          <w:p w14:paraId="0A72A3DB" w14:textId="03CF77AE"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lastRenderedPageBreak/>
              <w:t>20</w:t>
            </w:r>
          </w:p>
        </w:tc>
      </w:tr>
      <w:tr w:rsidR="00FC4AD8" w14:paraId="0551395A" w14:textId="77777777" w:rsidTr="00FC4AD8">
        <w:tc>
          <w:tcPr>
            <w:tcW w:w="691" w:type="dxa"/>
          </w:tcPr>
          <w:p w14:paraId="1D5BF45D" w14:textId="22A7F85B"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lang w:val="en-US"/>
              </w:rPr>
              <w:t>19</w:t>
            </w:r>
          </w:p>
        </w:tc>
        <w:tc>
          <w:tcPr>
            <w:tcW w:w="4828" w:type="dxa"/>
          </w:tcPr>
          <w:p w14:paraId="39922A97" w14:textId="5933795B" w:rsidR="00FC4AD8" w:rsidRDefault="00FC4AD8" w:rsidP="00FC4AD8">
            <w:pPr>
              <w:jc w:val="both"/>
              <w:rPr>
                <w:rFonts w:ascii="Times New Roman" w:hAnsi="Times New Roman" w:cs="Times New Roman"/>
                <w:color w:val="000000"/>
                <w:sz w:val="24"/>
                <w:szCs w:val="24"/>
                <w:lang w:eastAsia="ru-RU"/>
              </w:rPr>
            </w:pPr>
            <w:r w:rsidRPr="00FC4AD8">
              <w:rPr>
                <w:rFonts w:ascii="Times New Roman" w:eastAsia="Calibri" w:hAnsi="Times New Roman" w:cs="Times New Roman"/>
                <w:sz w:val="24"/>
                <w:szCs w:val="24"/>
              </w:rPr>
              <w:t xml:space="preserve">Динамика внеучебных достижений обучающихся учреждения </w:t>
            </w:r>
            <w:r w:rsidRPr="00FC4AD8">
              <w:rPr>
                <w:rFonts w:ascii="Times New Roman" w:hAnsi="Times New Roman" w:cs="Times New Roman"/>
                <w:sz w:val="24"/>
                <w:szCs w:val="24"/>
              </w:rPr>
              <w:t xml:space="preserve">МБУ ДО ГЦДО «Лидер», </w:t>
            </w:r>
            <w:r w:rsidRPr="00FC4AD8">
              <w:rPr>
                <w:rFonts w:ascii="Times New Roman" w:eastAsia="Calibri" w:hAnsi="Times New Roman" w:cs="Times New Roman"/>
                <w:sz w:val="24"/>
                <w:szCs w:val="24"/>
              </w:rPr>
              <w:t>участие во внешних мероприятиях, конференциях, форумах и т.п.).</w:t>
            </w:r>
            <w:r w:rsidRPr="00FC4AD8">
              <w:rPr>
                <w:rFonts w:ascii="Times New Roman" w:hAnsi="Times New Roman" w:cs="Times New Roman"/>
                <w:color w:val="000000"/>
                <w:sz w:val="24"/>
                <w:szCs w:val="24"/>
                <w:lang w:eastAsia="ru-RU"/>
              </w:rPr>
              <w:t xml:space="preserve"> </w:t>
            </w:r>
          </w:p>
          <w:p w14:paraId="6BBA5F89" w14:textId="2FB1F5E7" w:rsidR="00FC4AD8" w:rsidRPr="00FC4AD8" w:rsidRDefault="00FC4AD8" w:rsidP="00FC4AD8">
            <w:pPr>
              <w:jc w:val="both"/>
              <w:rPr>
                <w:rFonts w:ascii="Times New Roman" w:hAnsi="Times New Roman" w:cs="Times New Roman"/>
                <w:i/>
                <w:iCs/>
                <w:sz w:val="24"/>
                <w:szCs w:val="24"/>
              </w:rPr>
            </w:pPr>
            <w:r w:rsidRPr="00FC4AD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67EFFD1C" w14:textId="57BF4FDB"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Положительная динамика охвата обучающихся, участвующих в олимпиадах и конкурсах различного уровня, поименованных в перечне, утверждаемом Министерством просвещения Российской Федерации, министерством образования НСО на соответствующий учебный год (</w:t>
            </w:r>
            <w:r w:rsidRPr="00FC4AD8">
              <w:rPr>
                <w:rFonts w:ascii="Times New Roman" w:eastAsia="Calibri" w:hAnsi="Times New Roman" w:cs="Times New Roman"/>
                <w:sz w:val="24"/>
                <w:szCs w:val="24"/>
                <w:lang w:val="en-US"/>
              </w:rPr>
              <w:t>N</w:t>
            </w:r>
            <w:r w:rsidRPr="00FC4AD8">
              <w:rPr>
                <w:rFonts w:ascii="Times New Roman" w:eastAsia="Calibri" w:hAnsi="Times New Roman" w:cs="Times New Roman"/>
                <w:sz w:val="24"/>
                <w:szCs w:val="24"/>
              </w:rPr>
              <w:t>текущего периода/</w:t>
            </w:r>
            <w:r w:rsidRPr="00FC4AD8">
              <w:rPr>
                <w:rFonts w:ascii="Times New Roman" w:eastAsia="Calibri" w:hAnsi="Times New Roman" w:cs="Times New Roman"/>
                <w:sz w:val="24"/>
                <w:szCs w:val="24"/>
                <w:lang w:val="en-US"/>
              </w:rPr>
              <w:t>N</w:t>
            </w:r>
            <w:r w:rsidRPr="00FC4AD8">
              <w:rPr>
                <w:rFonts w:ascii="Times New Roman" w:eastAsia="Calibri" w:hAnsi="Times New Roman" w:cs="Times New Roman"/>
                <w:sz w:val="24"/>
                <w:szCs w:val="24"/>
              </w:rPr>
              <w:t>прошлого периода*100%)</w:t>
            </w:r>
          </w:p>
        </w:tc>
        <w:tc>
          <w:tcPr>
            <w:tcW w:w="1904" w:type="dxa"/>
          </w:tcPr>
          <w:p w14:paraId="7CCDFC33" w14:textId="4A048B9D"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1</w:t>
            </w:r>
            <w:r w:rsidRPr="00FC4AD8">
              <w:rPr>
                <w:rFonts w:ascii="Times New Roman" w:eastAsia="Calibri" w:hAnsi="Times New Roman" w:cs="Times New Roman"/>
                <w:sz w:val="24"/>
                <w:szCs w:val="24"/>
                <w:lang w:val="en-US"/>
              </w:rPr>
              <w:t>0</w:t>
            </w:r>
          </w:p>
        </w:tc>
      </w:tr>
      <w:tr w:rsidR="00FC4AD8" w14:paraId="57D81128" w14:textId="77777777" w:rsidTr="00FC4AD8">
        <w:tc>
          <w:tcPr>
            <w:tcW w:w="691" w:type="dxa"/>
          </w:tcPr>
          <w:p w14:paraId="169E02FA" w14:textId="2B6CEC64"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20</w:t>
            </w:r>
          </w:p>
        </w:tc>
        <w:tc>
          <w:tcPr>
            <w:tcW w:w="4828" w:type="dxa"/>
          </w:tcPr>
          <w:p w14:paraId="46E4FBF9" w14:textId="5870CD9E" w:rsidR="00FC4AD8" w:rsidRPr="00FC4AD8" w:rsidRDefault="00FC4AD8" w:rsidP="00FC4AD8">
            <w:pPr>
              <w:jc w:val="both"/>
              <w:rPr>
                <w:rFonts w:ascii="Times New Roman" w:hAnsi="Times New Roman" w:cs="Times New Roman"/>
                <w:sz w:val="24"/>
                <w:szCs w:val="24"/>
              </w:rPr>
            </w:pPr>
            <w:r w:rsidRPr="00FC4AD8">
              <w:rPr>
                <w:rFonts w:ascii="Times New Roman" w:eastAsia="Calibri" w:hAnsi="Times New Roman" w:cs="Times New Roman"/>
                <w:sz w:val="24"/>
                <w:szCs w:val="24"/>
              </w:rPr>
              <w:t>Реализация социокультурных проектов</w:t>
            </w:r>
            <w:r>
              <w:rPr>
                <w:rFonts w:ascii="Times New Roman" w:eastAsia="Calibri" w:hAnsi="Times New Roman" w:cs="Times New Roman"/>
                <w:sz w:val="24"/>
                <w:szCs w:val="24"/>
              </w:rPr>
              <w:t xml:space="preserve"> </w:t>
            </w:r>
            <w:r w:rsidRPr="00FC4AD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59A3606A" w14:textId="27A7C77E"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 xml:space="preserve">Положительная динамика охвата обучающихся общеобразовательных организаций города Оби движением ЮИД </w:t>
            </w:r>
          </w:p>
        </w:tc>
        <w:tc>
          <w:tcPr>
            <w:tcW w:w="1904" w:type="dxa"/>
          </w:tcPr>
          <w:p w14:paraId="6BB69DFE" w14:textId="6A9CECD6"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20</w:t>
            </w:r>
          </w:p>
        </w:tc>
      </w:tr>
      <w:tr w:rsidR="00FC4AD8" w14:paraId="7B99CF74" w14:textId="77777777" w:rsidTr="00FC4AD8">
        <w:tc>
          <w:tcPr>
            <w:tcW w:w="691" w:type="dxa"/>
          </w:tcPr>
          <w:p w14:paraId="49B90035" w14:textId="2136B333"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21</w:t>
            </w:r>
          </w:p>
        </w:tc>
        <w:tc>
          <w:tcPr>
            <w:tcW w:w="4828" w:type="dxa"/>
          </w:tcPr>
          <w:p w14:paraId="5CF2D053" w14:textId="77777777" w:rsidR="00FC4AD8" w:rsidRDefault="00FC4AD8" w:rsidP="00FC4AD8">
            <w:pPr>
              <w:jc w:val="both"/>
              <w:rPr>
                <w:rFonts w:ascii="Times New Roman" w:hAnsi="Times New Roman" w:cs="Times New Roman"/>
                <w:sz w:val="24"/>
                <w:szCs w:val="24"/>
              </w:rPr>
            </w:pPr>
            <w:r w:rsidRPr="00FC4AD8">
              <w:rPr>
                <w:rFonts w:ascii="Times New Roman" w:eastAsia="Calibri" w:hAnsi="Times New Roman" w:cs="Times New Roman"/>
                <w:sz w:val="24"/>
                <w:szCs w:val="24"/>
              </w:rPr>
              <w:t>Сохранность контингента</w:t>
            </w:r>
            <w:r w:rsidRPr="00FC4AD8">
              <w:rPr>
                <w:rFonts w:ascii="Times New Roman" w:hAnsi="Times New Roman" w:cs="Times New Roman"/>
                <w:sz w:val="24"/>
                <w:szCs w:val="24"/>
              </w:rPr>
              <w:t xml:space="preserve"> МБУ ДО ГЦДО «Лидер»</w:t>
            </w:r>
          </w:p>
          <w:p w14:paraId="5949BDE8" w14:textId="6F739283" w:rsidR="00FC4AD8" w:rsidRPr="00FC4AD8" w:rsidRDefault="00FC4AD8" w:rsidP="00FC4AD8">
            <w:pPr>
              <w:jc w:val="both"/>
              <w:rPr>
                <w:rFonts w:ascii="Times New Roman" w:hAnsi="Times New Roman" w:cs="Times New Roman"/>
                <w:i/>
                <w:iCs/>
                <w:sz w:val="24"/>
                <w:szCs w:val="24"/>
              </w:rPr>
            </w:pPr>
            <w:r w:rsidRPr="00FC4AD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7D074026" w14:textId="79443EE9"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 xml:space="preserve">Сохранение численности обучающихся на программах дополнительного образования в течение года в МБУ ДО ГЦДО «Лидер» </w:t>
            </w:r>
          </w:p>
        </w:tc>
        <w:tc>
          <w:tcPr>
            <w:tcW w:w="1904" w:type="dxa"/>
          </w:tcPr>
          <w:p w14:paraId="1A34EDF7" w14:textId="4A2E78F0" w:rsidR="00FC4AD8" w:rsidRPr="00FC4AD8" w:rsidRDefault="00FC4AD8" w:rsidP="00FC4AD8">
            <w:pPr>
              <w:jc w:val="center"/>
              <w:rPr>
                <w:rFonts w:ascii="Times New Roman" w:eastAsia="Calibri" w:hAnsi="Times New Roman" w:cs="Times New Roman"/>
                <w:sz w:val="24"/>
                <w:szCs w:val="24"/>
              </w:rPr>
            </w:pPr>
            <w:r w:rsidRPr="00FC4AD8">
              <w:rPr>
                <w:rFonts w:ascii="Times New Roman" w:eastAsia="Calibri" w:hAnsi="Times New Roman" w:cs="Times New Roman"/>
                <w:sz w:val="24"/>
                <w:szCs w:val="24"/>
              </w:rPr>
              <w:t>20</w:t>
            </w:r>
          </w:p>
        </w:tc>
      </w:tr>
      <w:tr w:rsidR="001A4FE4" w14:paraId="4F2BC015" w14:textId="77777777" w:rsidTr="00FC4AD8">
        <w:tc>
          <w:tcPr>
            <w:tcW w:w="691" w:type="dxa"/>
            <w:vMerge w:val="restart"/>
          </w:tcPr>
          <w:p w14:paraId="64B01C02" w14:textId="4BE9BAA7" w:rsidR="001A4FE4" w:rsidRDefault="001A4FE4" w:rsidP="001A4FE4">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828" w:type="dxa"/>
            <w:vMerge w:val="restart"/>
          </w:tcPr>
          <w:p w14:paraId="3B75D010" w14:textId="57AA8521" w:rsidR="001A4FE4" w:rsidRDefault="001A4FE4" w:rsidP="001A4FE4">
            <w:pPr>
              <w:jc w:val="both"/>
              <w:rPr>
                <w:rFonts w:ascii="Times New Roman" w:hAnsi="Times New Roman" w:cs="Times New Roman"/>
                <w:color w:val="000000"/>
                <w:sz w:val="24"/>
                <w:szCs w:val="24"/>
                <w:lang w:eastAsia="ru-RU"/>
              </w:rPr>
            </w:pPr>
            <w:r w:rsidRPr="001A4FE4">
              <w:rPr>
                <w:rFonts w:ascii="Times New Roman" w:eastAsia="Calibri" w:hAnsi="Times New Roman" w:cs="Times New Roman"/>
                <w:sz w:val="24"/>
                <w:szCs w:val="24"/>
              </w:rPr>
              <w:t>Координация деятельности образовательных организаций города Оби по организации участия   в региональных конкурсах, олимпиадах, фестивалях и т</w:t>
            </w:r>
            <w:r>
              <w:rPr>
                <w:rFonts w:ascii="Times New Roman" w:eastAsia="Calibri" w:hAnsi="Times New Roman" w:cs="Times New Roman"/>
                <w:sz w:val="24"/>
                <w:szCs w:val="24"/>
              </w:rPr>
              <w:t>.</w:t>
            </w:r>
            <w:r w:rsidRPr="001A4FE4">
              <w:rPr>
                <w:rFonts w:ascii="Times New Roman" w:eastAsia="Calibri" w:hAnsi="Times New Roman" w:cs="Times New Roman"/>
                <w:sz w:val="24"/>
                <w:szCs w:val="24"/>
              </w:rPr>
              <w:t xml:space="preserve">п. </w:t>
            </w:r>
            <w:r w:rsidRPr="001A4FE4">
              <w:rPr>
                <w:rFonts w:ascii="Times New Roman" w:hAnsi="Times New Roman" w:cs="Times New Roman"/>
                <w:color w:val="000000"/>
                <w:sz w:val="24"/>
                <w:szCs w:val="24"/>
                <w:lang w:eastAsia="ru-RU"/>
              </w:rPr>
              <w:t xml:space="preserve"> </w:t>
            </w:r>
          </w:p>
          <w:p w14:paraId="532F642C" w14:textId="25571624" w:rsidR="001A4FE4" w:rsidRPr="001A4FE4" w:rsidRDefault="001A4FE4" w:rsidP="001A4FE4">
            <w:pPr>
              <w:jc w:val="both"/>
              <w:rPr>
                <w:rFonts w:ascii="Times New Roman" w:hAnsi="Times New Roman" w:cs="Times New Roman"/>
                <w:i/>
                <w:iCs/>
                <w:sz w:val="24"/>
                <w:szCs w:val="24"/>
              </w:rPr>
            </w:pPr>
            <w:r w:rsidRPr="001A4FE4">
              <w:rPr>
                <w:rFonts w:ascii="Times New Roman" w:hAnsi="Times New Roman" w:cs="Times New Roman"/>
                <w:i/>
                <w:iCs/>
                <w:color w:val="000000"/>
                <w:sz w:val="24"/>
                <w:szCs w:val="24"/>
                <w:lang w:eastAsia="ru-RU"/>
              </w:rPr>
              <w:lastRenderedPageBreak/>
              <w:t>(Ежегодно по состоянию на 01.01, применяется к рассмотрению в течение календарного года)</w:t>
            </w:r>
          </w:p>
        </w:tc>
        <w:tc>
          <w:tcPr>
            <w:tcW w:w="2493" w:type="dxa"/>
          </w:tcPr>
          <w:p w14:paraId="5C22D7F4" w14:textId="2B538F88"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lastRenderedPageBreak/>
              <w:t xml:space="preserve">Наличие обучающихся 7-11 классов, принявших участие в текущем году во </w:t>
            </w:r>
            <w:r w:rsidRPr="001A4FE4">
              <w:rPr>
                <w:rFonts w:ascii="Times New Roman" w:eastAsia="Calibri" w:hAnsi="Times New Roman" w:cs="Times New Roman"/>
                <w:sz w:val="24"/>
                <w:szCs w:val="24"/>
              </w:rPr>
              <w:lastRenderedPageBreak/>
              <w:t>Всероссийском конкурсе «Большие вызовы» не менее чем в 2 ОО</w:t>
            </w:r>
          </w:p>
        </w:tc>
        <w:tc>
          <w:tcPr>
            <w:tcW w:w="1904" w:type="dxa"/>
          </w:tcPr>
          <w:p w14:paraId="3FC3A207" w14:textId="3FB6221B"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lastRenderedPageBreak/>
              <w:t>20</w:t>
            </w:r>
          </w:p>
        </w:tc>
      </w:tr>
      <w:tr w:rsidR="001A4FE4" w14:paraId="20FC42A1" w14:textId="77777777" w:rsidTr="00FC4AD8">
        <w:tc>
          <w:tcPr>
            <w:tcW w:w="691" w:type="dxa"/>
            <w:vMerge/>
          </w:tcPr>
          <w:p w14:paraId="4D27FC1B" w14:textId="77777777" w:rsidR="001A4FE4" w:rsidRDefault="001A4FE4" w:rsidP="001A4FE4">
            <w:pPr>
              <w:jc w:val="center"/>
              <w:rPr>
                <w:rFonts w:ascii="Times New Roman" w:eastAsia="Calibri" w:hAnsi="Times New Roman" w:cs="Times New Roman"/>
                <w:sz w:val="24"/>
                <w:szCs w:val="24"/>
              </w:rPr>
            </w:pPr>
          </w:p>
        </w:tc>
        <w:tc>
          <w:tcPr>
            <w:tcW w:w="4828" w:type="dxa"/>
            <w:vMerge/>
          </w:tcPr>
          <w:p w14:paraId="11FF7134" w14:textId="77777777" w:rsidR="001A4FE4" w:rsidRPr="001A4FE4" w:rsidRDefault="001A4FE4" w:rsidP="001A4FE4">
            <w:pPr>
              <w:jc w:val="both"/>
              <w:rPr>
                <w:rFonts w:ascii="Times New Roman" w:hAnsi="Times New Roman" w:cs="Times New Roman"/>
                <w:sz w:val="24"/>
                <w:szCs w:val="24"/>
              </w:rPr>
            </w:pPr>
          </w:p>
        </w:tc>
        <w:tc>
          <w:tcPr>
            <w:tcW w:w="2493" w:type="dxa"/>
          </w:tcPr>
          <w:p w14:paraId="0FA67FC1" w14:textId="49474D82"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 xml:space="preserve">Наличие обучающихся 5-11 классов, принявших участие в текущем году в «НТО </w:t>
            </w:r>
            <w:r w:rsidRPr="001A4FE4">
              <w:rPr>
                <w:rFonts w:ascii="Times New Roman" w:eastAsia="Calibri" w:hAnsi="Times New Roman" w:cs="Times New Roman"/>
                <w:sz w:val="24"/>
                <w:szCs w:val="24"/>
                <w:lang w:val="en-US"/>
              </w:rPr>
              <w:t>Junior</w:t>
            </w:r>
            <w:r w:rsidRPr="001A4FE4">
              <w:rPr>
                <w:rFonts w:ascii="Times New Roman" w:eastAsia="Calibri" w:hAnsi="Times New Roman" w:cs="Times New Roman"/>
                <w:sz w:val="24"/>
                <w:szCs w:val="24"/>
              </w:rPr>
              <w:t>» не менее чем в 2 ОО</w:t>
            </w:r>
          </w:p>
        </w:tc>
        <w:tc>
          <w:tcPr>
            <w:tcW w:w="1904" w:type="dxa"/>
          </w:tcPr>
          <w:p w14:paraId="017FDADF" w14:textId="4F755D0D"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1A4FE4" w14:paraId="40C9B71D" w14:textId="77777777" w:rsidTr="00FC4AD8">
        <w:tc>
          <w:tcPr>
            <w:tcW w:w="691" w:type="dxa"/>
            <w:vMerge/>
          </w:tcPr>
          <w:p w14:paraId="0C617219" w14:textId="77777777" w:rsidR="001A4FE4" w:rsidRDefault="001A4FE4" w:rsidP="001A4FE4">
            <w:pPr>
              <w:jc w:val="center"/>
              <w:rPr>
                <w:rFonts w:ascii="Times New Roman" w:eastAsia="Calibri" w:hAnsi="Times New Roman" w:cs="Times New Roman"/>
                <w:sz w:val="24"/>
                <w:szCs w:val="24"/>
              </w:rPr>
            </w:pPr>
          </w:p>
        </w:tc>
        <w:tc>
          <w:tcPr>
            <w:tcW w:w="4828" w:type="dxa"/>
            <w:vMerge/>
          </w:tcPr>
          <w:p w14:paraId="1162F00B" w14:textId="77777777" w:rsidR="001A4FE4" w:rsidRPr="001A4FE4" w:rsidRDefault="001A4FE4" w:rsidP="001A4FE4">
            <w:pPr>
              <w:jc w:val="both"/>
              <w:rPr>
                <w:rFonts w:ascii="Times New Roman" w:hAnsi="Times New Roman" w:cs="Times New Roman"/>
                <w:sz w:val="24"/>
                <w:szCs w:val="24"/>
              </w:rPr>
            </w:pPr>
          </w:p>
        </w:tc>
        <w:tc>
          <w:tcPr>
            <w:tcW w:w="2493" w:type="dxa"/>
          </w:tcPr>
          <w:p w14:paraId="1B9F8A00" w14:textId="647F99FB"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Наличие обучающихся 5-11 классов, принявших участие в текущем году в «АгроНТРИ» не менее чем в 2 ОО</w:t>
            </w:r>
          </w:p>
        </w:tc>
        <w:tc>
          <w:tcPr>
            <w:tcW w:w="1904" w:type="dxa"/>
          </w:tcPr>
          <w:p w14:paraId="527DD7B9" w14:textId="0E431F5C"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1A4FE4" w14:paraId="32571610" w14:textId="77777777" w:rsidTr="00FC4AD8">
        <w:tc>
          <w:tcPr>
            <w:tcW w:w="691" w:type="dxa"/>
            <w:vMerge/>
          </w:tcPr>
          <w:p w14:paraId="046085CC" w14:textId="77777777" w:rsidR="001A4FE4" w:rsidRDefault="001A4FE4" w:rsidP="001A4FE4">
            <w:pPr>
              <w:jc w:val="center"/>
              <w:rPr>
                <w:rFonts w:ascii="Times New Roman" w:eastAsia="Calibri" w:hAnsi="Times New Roman" w:cs="Times New Roman"/>
                <w:sz w:val="24"/>
                <w:szCs w:val="24"/>
              </w:rPr>
            </w:pPr>
          </w:p>
        </w:tc>
        <w:tc>
          <w:tcPr>
            <w:tcW w:w="4828" w:type="dxa"/>
            <w:vMerge/>
          </w:tcPr>
          <w:p w14:paraId="05F99A1C" w14:textId="77777777" w:rsidR="001A4FE4" w:rsidRPr="001A4FE4" w:rsidRDefault="001A4FE4" w:rsidP="001A4FE4">
            <w:pPr>
              <w:jc w:val="both"/>
              <w:rPr>
                <w:rFonts w:ascii="Times New Roman" w:hAnsi="Times New Roman" w:cs="Times New Roman"/>
                <w:sz w:val="24"/>
                <w:szCs w:val="24"/>
              </w:rPr>
            </w:pPr>
          </w:p>
        </w:tc>
        <w:tc>
          <w:tcPr>
            <w:tcW w:w="2493" w:type="dxa"/>
          </w:tcPr>
          <w:p w14:paraId="4016B27C" w14:textId="77777777" w:rsidR="001A4FE4" w:rsidRPr="001A4FE4" w:rsidRDefault="001A4FE4" w:rsidP="001A4FE4">
            <w:pPr>
              <w:keepNext/>
              <w:keepLines/>
              <w:spacing w:after="160" w:line="256" w:lineRule="auto"/>
              <w:ind w:right="23"/>
              <w:contextualSpacing/>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Наличие обучающихся 8-11 классов, принявших участие в отборочном этапе НТО (основной трек)</w:t>
            </w:r>
          </w:p>
          <w:p w14:paraId="5399E416" w14:textId="41CA2360"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И в региональном этапе НТО (основной трек) не менее чем в 2 ОО</w:t>
            </w:r>
          </w:p>
        </w:tc>
        <w:tc>
          <w:tcPr>
            <w:tcW w:w="1904" w:type="dxa"/>
          </w:tcPr>
          <w:p w14:paraId="51CFF782" w14:textId="02BBFC09"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1A4FE4" w14:paraId="35EECB6A" w14:textId="77777777" w:rsidTr="00FC4AD8">
        <w:tc>
          <w:tcPr>
            <w:tcW w:w="691" w:type="dxa"/>
            <w:vMerge/>
          </w:tcPr>
          <w:p w14:paraId="44453942" w14:textId="77777777" w:rsidR="001A4FE4" w:rsidRDefault="001A4FE4" w:rsidP="001A4FE4">
            <w:pPr>
              <w:jc w:val="center"/>
              <w:rPr>
                <w:rFonts w:ascii="Times New Roman" w:eastAsia="Calibri" w:hAnsi="Times New Roman" w:cs="Times New Roman"/>
                <w:sz w:val="24"/>
                <w:szCs w:val="24"/>
              </w:rPr>
            </w:pPr>
          </w:p>
        </w:tc>
        <w:tc>
          <w:tcPr>
            <w:tcW w:w="4828" w:type="dxa"/>
            <w:vMerge/>
          </w:tcPr>
          <w:p w14:paraId="2EB2766A" w14:textId="77777777" w:rsidR="001A4FE4" w:rsidRPr="001A4FE4" w:rsidRDefault="001A4FE4" w:rsidP="001A4FE4">
            <w:pPr>
              <w:jc w:val="both"/>
              <w:rPr>
                <w:rFonts w:ascii="Times New Roman" w:hAnsi="Times New Roman" w:cs="Times New Roman"/>
                <w:sz w:val="24"/>
                <w:szCs w:val="24"/>
              </w:rPr>
            </w:pPr>
          </w:p>
        </w:tc>
        <w:tc>
          <w:tcPr>
            <w:tcW w:w="2493" w:type="dxa"/>
          </w:tcPr>
          <w:p w14:paraId="0F758765" w14:textId="471D9150"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Наличие в отчетном квартале обучающихся, вовлеченных в мероприятия по выявлению способностей, проводимых РЦ «Альтаир», технопарками «Кванториум», центрами «</w:t>
            </w:r>
            <w:r w:rsidRPr="001A4FE4">
              <w:rPr>
                <w:rFonts w:ascii="Times New Roman" w:eastAsia="Calibri" w:hAnsi="Times New Roman" w:cs="Times New Roman"/>
                <w:sz w:val="24"/>
                <w:szCs w:val="24"/>
                <w:lang w:val="en-US"/>
              </w:rPr>
              <w:t>IT</w:t>
            </w:r>
            <w:r w:rsidRPr="001A4FE4">
              <w:rPr>
                <w:rFonts w:ascii="Times New Roman" w:eastAsia="Calibri" w:hAnsi="Times New Roman" w:cs="Times New Roman"/>
                <w:sz w:val="24"/>
                <w:szCs w:val="24"/>
              </w:rPr>
              <w:t xml:space="preserve">-куб», Домом научной коллаборации им. Ю.В. Кондратюка, Новосибирским государственным техническим университетом. </w:t>
            </w:r>
            <w:r>
              <w:rPr>
                <w:rFonts w:ascii="Times New Roman" w:eastAsia="Calibri" w:hAnsi="Times New Roman" w:cs="Times New Roman"/>
                <w:sz w:val="24"/>
                <w:szCs w:val="24"/>
              </w:rPr>
              <w:t>(</w:t>
            </w:r>
            <w:r w:rsidRPr="001A4FE4">
              <w:rPr>
                <w:rFonts w:ascii="Times New Roman" w:eastAsia="Calibri" w:hAnsi="Times New Roman" w:cs="Times New Roman"/>
                <w:i/>
                <w:iCs/>
                <w:sz w:val="24"/>
                <w:szCs w:val="24"/>
              </w:rPr>
              <w:t>Ежеквартально</w:t>
            </w:r>
            <w:r>
              <w:rPr>
                <w:rFonts w:ascii="Times New Roman" w:eastAsia="Calibri" w:hAnsi="Times New Roman" w:cs="Times New Roman"/>
                <w:i/>
                <w:iCs/>
                <w:sz w:val="24"/>
                <w:szCs w:val="24"/>
              </w:rPr>
              <w:t>)</w:t>
            </w:r>
          </w:p>
        </w:tc>
        <w:tc>
          <w:tcPr>
            <w:tcW w:w="1904" w:type="dxa"/>
          </w:tcPr>
          <w:p w14:paraId="2AD7DABA" w14:textId="7765EC6C"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1A4FE4" w14:paraId="1D328FF3" w14:textId="77777777" w:rsidTr="00FC4AD8">
        <w:tc>
          <w:tcPr>
            <w:tcW w:w="691" w:type="dxa"/>
            <w:vMerge w:val="restart"/>
          </w:tcPr>
          <w:p w14:paraId="2839682A" w14:textId="142C1F70" w:rsidR="001A4FE4" w:rsidRDefault="001A4FE4" w:rsidP="001A4FE4">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p>
        </w:tc>
        <w:tc>
          <w:tcPr>
            <w:tcW w:w="4828" w:type="dxa"/>
            <w:vMerge w:val="restart"/>
          </w:tcPr>
          <w:p w14:paraId="27814DC6" w14:textId="77777777" w:rsidR="001A4FE4" w:rsidRDefault="001A4FE4" w:rsidP="001A4FE4">
            <w:pPr>
              <w:jc w:val="both"/>
              <w:rPr>
                <w:rFonts w:ascii="Times New Roman" w:eastAsia="Calibri" w:hAnsi="Times New Roman" w:cs="Times New Roman"/>
                <w:sz w:val="24"/>
                <w:szCs w:val="24"/>
              </w:rPr>
            </w:pPr>
            <w:r w:rsidRPr="001A4FE4">
              <w:rPr>
                <w:rFonts w:ascii="Times New Roman" w:eastAsia="Calibri" w:hAnsi="Times New Roman" w:cs="Times New Roman"/>
                <w:sz w:val="24"/>
                <w:szCs w:val="24"/>
              </w:rPr>
              <w:t>Реализация мероприятий, направленных на сопровождение профессионального самоопределения обучающихся с ОВЗ через участие в чемпионате по профессиональному мастерству среди лиц с ОВЗ «Абилимпикс» и «Фестивале возможностей»</w:t>
            </w:r>
          </w:p>
          <w:p w14:paraId="3D5DD38C" w14:textId="735FFDCB" w:rsidR="001A4FE4" w:rsidRPr="001A4FE4" w:rsidRDefault="001A4FE4" w:rsidP="001A4FE4">
            <w:pPr>
              <w:jc w:val="both"/>
              <w:rPr>
                <w:rFonts w:ascii="Times New Roman" w:hAnsi="Times New Roman" w:cs="Times New Roman"/>
                <w:i/>
                <w:iCs/>
                <w:sz w:val="24"/>
                <w:szCs w:val="24"/>
              </w:rPr>
            </w:pPr>
            <w:r w:rsidRPr="001A4FE4">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538975DA" w14:textId="23083610"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Не менее 2 площадок для проведения регионального этапа</w:t>
            </w:r>
          </w:p>
        </w:tc>
        <w:tc>
          <w:tcPr>
            <w:tcW w:w="1904" w:type="dxa"/>
          </w:tcPr>
          <w:p w14:paraId="5B7B1DC9" w14:textId="0D0EBCFC"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10</w:t>
            </w:r>
          </w:p>
        </w:tc>
      </w:tr>
      <w:tr w:rsidR="001A4FE4" w14:paraId="3E5926E1" w14:textId="77777777" w:rsidTr="00FC4AD8">
        <w:tc>
          <w:tcPr>
            <w:tcW w:w="691" w:type="dxa"/>
            <w:vMerge/>
          </w:tcPr>
          <w:p w14:paraId="471CE016" w14:textId="77777777" w:rsidR="001A4FE4" w:rsidRDefault="001A4FE4" w:rsidP="001A4FE4">
            <w:pPr>
              <w:jc w:val="center"/>
              <w:rPr>
                <w:rFonts w:ascii="Times New Roman" w:eastAsia="Calibri" w:hAnsi="Times New Roman" w:cs="Times New Roman"/>
                <w:sz w:val="24"/>
                <w:szCs w:val="24"/>
              </w:rPr>
            </w:pPr>
          </w:p>
        </w:tc>
        <w:tc>
          <w:tcPr>
            <w:tcW w:w="4828" w:type="dxa"/>
            <w:vMerge/>
          </w:tcPr>
          <w:p w14:paraId="39CD93EB" w14:textId="77777777" w:rsidR="001A4FE4" w:rsidRPr="001A4FE4" w:rsidRDefault="001A4FE4" w:rsidP="001A4FE4">
            <w:pPr>
              <w:jc w:val="both"/>
              <w:rPr>
                <w:rFonts w:ascii="Times New Roman" w:hAnsi="Times New Roman" w:cs="Times New Roman"/>
                <w:sz w:val="24"/>
                <w:szCs w:val="24"/>
              </w:rPr>
            </w:pPr>
          </w:p>
        </w:tc>
        <w:tc>
          <w:tcPr>
            <w:tcW w:w="2493" w:type="dxa"/>
          </w:tcPr>
          <w:p w14:paraId="1EB075BD" w14:textId="0974D9BB"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Не менее 5 ОО имеющих участников региональных этапов</w:t>
            </w:r>
          </w:p>
        </w:tc>
        <w:tc>
          <w:tcPr>
            <w:tcW w:w="1904" w:type="dxa"/>
          </w:tcPr>
          <w:p w14:paraId="72A1A58E" w14:textId="62D187AA"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1A4FE4" w14:paraId="24CC48BC" w14:textId="77777777" w:rsidTr="00FC4AD8">
        <w:tc>
          <w:tcPr>
            <w:tcW w:w="691" w:type="dxa"/>
          </w:tcPr>
          <w:p w14:paraId="440A3D4E" w14:textId="242D925F" w:rsidR="001A4FE4" w:rsidRDefault="001A4FE4" w:rsidP="001A4FE4">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828" w:type="dxa"/>
          </w:tcPr>
          <w:p w14:paraId="67BED993" w14:textId="77777777" w:rsidR="001A4FE4" w:rsidRDefault="001A4FE4" w:rsidP="001A4FE4">
            <w:pPr>
              <w:jc w:val="both"/>
              <w:rPr>
                <w:rFonts w:ascii="Times New Roman" w:eastAsia="Calibri" w:hAnsi="Times New Roman" w:cs="Times New Roman"/>
                <w:sz w:val="24"/>
                <w:szCs w:val="24"/>
                <w:shd w:val="clear" w:color="auto" w:fill="FFFFFF"/>
              </w:rPr>
            </w:pPr>
            <w:r w:rsidRPr="001A4FE4">
              <w:rPr>
                <w:rFonts w:ascii="Times New Roman" w:eastAsia="Calibri" w:hAnsi="Times New Roman" w:cs="Times New Roman"/>
                <w:sz w:val="24"/>
                <w:szCs w:val="24"/>
              </w:rPr>
              <w:t xml:space="preserve">Востребованность дополнительных общеобразовательных программ, включенных в </w:t>
            </w:r>
            <w:r w:rsidRPr="001A4FE4">
              <w:rPr>
                <w:rFonts w:ascii="Times New Roman" w:eastAsia="Calibri" w:hAnsi="Times New Roman" w:cs="Times New Roman"/>
                <w:sz w:val="24"/>
                <w:szCs w:val="24"/>
                <w:shd w:val="clear" w:color="auto" w:fill="FFFFFF"/>
              </w:rPr>
              <w:t>АИС «</w:t>
            </w:r>
            <w:r w:rsidRPr="001A4FE4">
              <w:rPr>
                <w:rFonts w:ascii="Times New Roman" w:eastAsia="Calibri" w:hAnsi="Times New Roman" w:cs="Times New Roman"/>
                <w:bCs/>
                <w:sz w:val="24"/>
                <w:szCs w:val="24"/>
                <w:shd w:val="clear" w:color="auto" w:fill="FFFFFF"/>
              </w:rPr>
              <w:t>Навигатор</w:t>
            </w:r>
            <w:r w:rsidRPr="001A4FE4">
              <w:rPr>
                <w:rFonts w:ascii="Times New Roman" w:eastAsia="Calibri" w:hAnsi="Times New Roman" w:cs="Times New Roman"/>
                <w:sz w:val="24"/>
                <w:szCs w:val="24"/>
                <w:shd w:val="clear" w:color="auto" w:fill="FFFFFF"/>
              </w:rPr>
              <w:t> дополнительного образования детей </w:t>
            </w:r>
            <w:r w:rsidRPr="001A4FE4">
              <w:rPr>
                <w:rFonts w:ascii="Times New Roman" w:eastAsia="Calibri" w:hAnsi="Times New Roman" w:cs="Times New Roman"/>
                <w:bCs/>
                <w:sz w:val="24"/>
                <w:szCs w:val="24"/>
                <w:shd w:val="clear" w:color="auto" w:fill="FFFFFF"/>
              </w:rPr>
              <w:t>Новосибирской</w:t>
            </w:r>
            <w:r w:rsidRPr="001A4FE4">
              <w:rPr>
                <w:rFonts w:ascii="Times New Roman" w:eastAsia="Calibri" w:hAnsi="Times New Roman" w:cs="Times New Roman"/>
                <w:sz w:val="24"/>
                <w:szCs w:val="24"/>
                <w:shd w:val="clear" w:color="auto" w:fill="FFFFFF"/>
              </w:rPr>
              <w:t> </w:t>
            </w:r>
            <w:r w:rsidRPr="001A4FE4">
              <w:rPr>
                <w:rFonts w:ascii="Times New Roman" w:eastAsia="Calibri" w:hAnsi="Times New Roman" w:cs="Times New Roman"/>
                <w:bCs/>
                <w:sz w:val="24"/>
                <w:szCs w:val="24"/>
                <w:shd w:val="clear" w:color="auto" w:fill="FFFFFF"/>
              </w:rPr>
              <w:t>области</w:t>
            </w:r>
            <w:r w:rsidRPr="001A4FE4">
              <w:rPr>
                <w:rFonts w:ascii="Times New Roman" w:eastAsia="Calibri" w:hAnsi="Times New Roman" w:cs="Times New Roman"/>
                <w:sz w:val="24"/>
                <w:szCs w:val="24"/>
                <w:shd w:val="clear" w:color="auto" w:fill="FFFFFF"/>
              </w:rPr>
              <w:t>» в муниципалитете</w:t>
            </w:r>
          </w:p>
          <w:p w14:paraId="57DEAF34" w14:textId="13BD7F07" w:rsidR="001A4FE4" w:rsidRPr="001A4FE4" w:rsidRDefault="001A4FE4" w:rsidP="001A4FE4">
            <w:pPr>
              <w:jc w:val="both"/>
              <w:rPr>
                <w:rFonts w:ascii="Times New Roman" w:hAnsi="Times New Roman" w:cs="Times New Roman"/>
                <w:i/>
                <w:iCs/>
                <w:sz w:val="24"/>
                <w:szCs w:val="24"/>
              </w:rPr>
            </w:pPr>
            <w:r w:rsidRPr="001A4FE4">
              <w:rPr>
                <w:rFonts w:ascii="Times New Roman" w:eastAsia="Calibri" w:hAnsi="Times New Roman" w:cs="Times New Roman"/>
                <w:i/>
                <w:iCs/>
                <w:sz w:val="24"/>
                <w:szCs w:val="24"/>
                <w:shd w:val="clear" w:color="auto" w:fill="FFFFFF"/>
              </w:rPr>
              <w:t>(Ежеквартально)</w:t>
            </w:r>
          </w:p>
        </w:tc>
        <w:tc>
          <w:tcPr>
            <w:tcW w:w="2493" w:type="dxa"/>
          </w:tcPr>
          <w:p w14:paraId="14F43DE0" w14:textId="26F4A13D"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 xml:space="preserve">Заполненность групп, сформированных в </w:t>
            </w:r>
            <w:r w:rsidRPr="001A4FE4">
              <w:rPr>
                <w:rFonts w:ascii="Times New Roman" w:eastAsia="Calibri" w:hAnsi="Times New Roman" w:cs="Times New Roman"/>
                <w:sz w:val="24"/>
                <w:szCs w:val="24"/>
                <w:shd w:val="clear" w:color="auto" w:fill="FFFFFF"/>
              </w:rPr>
              <w:t>АИС «</w:t>
            </w:r>
            <w:r w:rsidRPr="001A4FE4">
              <w:rPr>
                <w:rFonts w:ascii="Times New Roman" w:eastAsia="Calibri" w:hAnsi="Times New Roman" w:cs="Times New Roman"/>
                <w:bCs/>
                <w:sz w:val="24"/>
                <w:szCs w:val="24"/>
                <w:shd w:val="clear" w:color="auto" w:fill="FFFFFF"/>
              </w:rPr>
              <w:t>Навигатор</w:t>
            </w:r>
            <w:r w:rsidRPr="001A4FE4">
              <w:rPr>
                <w:rFonts w:ascii="Times New Roman" w:eastAsia="Calibri" w:hAnsi="Times New Roman" w:cs="Times New Roman"/>
                <w:sz w:val="24"/>
                <w:szCs w:val="24"/>
                <w:shd w:val="clear" w:color="auto" w:fill="FFFFFF"/>
              </w:rPr>
              <w:t xml:space="preserve"> ДО НСО» у всех организаций на 100% </w:t>
            </w:r>
          </w:p>
        </w:tc>
        <w:tc>
          <w:tcPr>
            <w:tcW w:w="1904" w:type="dxa"/>
          </w:tcPr>
          <w:p w14:paraId="78F687FF" w14:textId="11DA6FC3"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1A4FE4" w14:paraId="60A4FA95" w14:textId="77777777" w:rsidTr="00FC4AD8">
        <w:tc>
          <w:tcPr>
            <w:tcW w:w="691" w:type="dxa"/>
          </w:tcPr>
          <w:p w14:paraId="68EFEC5D" w14:textId="644E786D" w:rsidR="001A4FE4" w:rsidRDefault="001A4FE4" w:rsidP="001A4FE4">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828" w:type="dxa"/>
          </w:tcPr>
          <w:p w14:paraId="2447D86D" w14:textId="77777777" w:rsidR="00DA2908" w:rsidRDefault="001A4FE4" w:rsidP="001A4FE4">
            <w:pPr>
              <w:jc w:val="both"/>
              <w:rPr>
                <w:rFonts w:ascii="Times New Roman" w:eastAsia="Calibri" w:hAnsi="Times New Roman" w:cs="Times New Roman"/>
                <w:sz w:val="24"/>
                <w:szCs w:val="24"/>
              </w:rPr>
            </w:pPr>
            <w:r w:rsidRPr="001A4FE4">
              <w:rPr>
                <w:rFonts w:ascii="Times New Roman" w:eastAsia="Calibri" w:hAnsi="Times New Roman" w:cs="Times New Roman"/>
                <w:sz w:val="24"/>
                <w:szCs w:val="24"/>
              </w:rPr>
              <w:t>Участие работников МБУ ДО ГЦДО «Лидер» в работе экспериментальных, инновационных, стажировочных площадок, проектах разного уровня, конкурсах профессионального мастерства</w:t>
            </w:r>
          </w:p>
          <w:p w14:paraId="574B8C97" w14:textId="4870D619" w:rsidR="001A4FE4" w:rsidRPr="00DA2908" w:rsidRDefault="00DA2908" w:rsidP="001A4FE4">
            <w:pPr>
              <w:jc w:val="both"/>
              <w:rPr>
                <w:rFonts w:ascii="Times New Roman" w:hAnsi="Times New Roman" w:cs="Times New Roman"/>
                <w:i/>
                <w:iCs/>
                <w:sz w:val="24"/>
                <w:szCs w:val="24"/>
              </w:rPr>
            </w:pPr>
            <w:r w:rsidRPr="00DA2908">
              <w:rPr>
                <w:rFonts w:ascii="Times New Roman" w:hAnsi="Times New Roman" w:cs="Times New Roman"/>
                <w:i/>
                <w:iCs/>
                <w:color w:val="000000"/>
                <w:sz w:val="24"/>
                <w:szCs w:val="24"/>
                <w:lang w:eastAsia="ru-RU"/>
              </w:rPr>
              <w:t>(</w:t>
            </w:r>
            <w:r w:rsidR="001A4FE4" w:rsidRPr="00DA290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085D70C6" w14:textId="4EEC1446"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 xml:space="preserve">Наличие руководящих и педагогических работников, участвующих в работе федеральных, региональных экспериментальных, инновационных, стажировочных площадок, проектах разного уровня, конкурсах профессионального мастерства </w:t>
            </w:r>
          </w:p>
        </w:tc>
        <w:tc>
          <w:tcPr>
            <w:tcW w:w="1904" w:type="dxa"/>
          </w:tcPr>
          <w:p w14:paraId="03BC0F56" w14:textId="51D2A42F" w:rsidR="001A4FE4" w:rsidRPr="001A4FE4" w:rsidRDefault="001A4FE4" w:rsidP="001A4FE4">
            <w:pPr>
              <w:jc w:val="center"/>
              <w:rPr>
                <w:rFonts w:ascii="Times New Roman" w:eastAsia="Calibri" w:hAnsi="Times New Roman" w:cs="Times New Roman"/>
                <w:sz w:val="24"/>
                <w:szCs w:val="24"/>
              </w:rPr>
            </w:pPr>
            <w:r w:rsidRPr="001A4FE4">
              <w:rPr>
                <w:rFonts w:ascii="Times New Roman" w:eastAsia="Calibri" w:hAnsi="Times New Roman" w:cs="Times New Roman"/>
                <w:sz w:val="24"/>
                <w:szCs w:val="24"/>
              </w:rPr>
              <w:t>20</w:t>
            </w:r>
          </w:p>
        </w:tc>
      </w:tr>
      <w:tr w:rsidR="00DA2908" w14:paraId="4B1A46FB" w14:textId="77777777" w:rsidTr="00FC4AD8">
        <w:tc>
          <w:tcPr>
            <w:tcW w:w="691" w:type="dxa"/>
            <w:vMerge w:val="restart"/>
          </w:tcPr>
          <w:p w14:paraId="09F6554C" w14:textId="7F2F75E3" w:rsidR="00DA2908" w:rsidRDefault="00DA2908" w:rsidP="00DA2908">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4828" w:type="dxa"/>
            <w:vMerge w:val="restart"/>
          </w:tcPr>
          <w:p w14:paraId="564CE1A7" w14:textId="77777777" w:rsidR="00DA2908" w:rsidRDefault="00DA2908" w:rsidP="00DA2908">
            <w:pPr>
              <w:jc w:val="both"/>
              <w:rPr>
                <w:rFonts w:ascii="Times New Roman" w:eastAsia="Calibri" w:hAnsi="Times New Roman" w:cs="Times New Roman"/>
                <w:sz w:val="24"/>
                <w:szCs w:val="24"/>
              </w:rPr>
            </w:pPr>
            <w:r w:rsidRPr="00DA2908">
              <w:rPr>
                <w:rFonts w:ascii="Times New Roman" w:eastAsia="Calibri" w:hAnsi="Times New Roman" w:cs="Times New Roman"/>
                <w:sz w:val="24"/>
                <w:szCs w:val="24"/>
              </w:rPr>
              <w:t>Организационно-методическое сопровождение ВСОШ</w:t>
            </w:r>
          </w:p>
          <w:p w14:paraId="4A32FAEF" w14:textId="0FFB46E3" w:rsidR="00DA2908" w:rsidRPr="00DA2908" w:rsidRDefault="00DA2908" w:rsidP="00DA2908">
            <w:pPr>
              <w:jc w:val="both"/>
              <w:rPr>
                <w:rFonts w:ascii="Times New Roman" w:eastAsia="Calibri" w:hAnsi="Times New Roman" w:cs="Times New Roman"/>
                <w:i/>
                <w:iCs/>
                <w:sz w:val="24"/>
                <w:szCs w:val="24"/>
              </w:rPr>
            </w:pPr>
            <w:r w:rsidRPr="00DA290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20D187BF" w14:textId="094C2046"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Организация и проведение школьного и муниципального этапов ВСОШ в соответствии с утвержденным графиком</w:t>
            </w:r>
          </w:p>
        </w:tc>
        <w:tc>
          <w:tcPr>
            <w:tcW w:w="1904" w:type="dxa"/>
          </w:tcPr>
          <w:p w14:paraId="21516848" w14:textId="487EC750"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10</w:t>
            </w:r>
          </w:p>
        </w:tc>
      </w:tr>
      <w:tr w:rsidR="00DA2908" w14:paraId="4234E556" w14:textId="77777777" w:rsidTr="00FC4AD8">
        <w:tc>
          <w:tcPr>
            <w:tcW w:w="691" w:type="dxa"/>
            <w:vMerge/>
          </w:tcPr>
          <w:p w14:paraId="3D1E184C" w14:textId="77777777" w:rsidR="00DA2908" w:rsidRDefault="00DA2908" w:rsidP="00DA2908">
            <w:pPr>
              <w:jc w:val="center"/>
              <w:rPr>
                <w:rFonts w:ascii="Times New Roman" w:eastAsia="Calibri" w:hAnsi="Times New Roman" w:cs="Times New Roman"/>
                <w:sz w:val="24"/>
                <w:szCs w:val="24"/>
              </w:rPr>
            </w:pPr>
          </w:p>
        </w:tc>
        <w:tc>
          <w:tcPr>
            <w:tcW w:w="4828" w:type="dxa"/>
            <w:vMerge/>
          </w:tcPr>
          <w:p w14:paraId="4696F7D9" w14:textId="77777777" w:rsidR="00DA2908" w:rsidRPr="00DA2908" w:rsidRDefault="00DA2908" w:rsidP="00DA2908">
            <w:pPr>
              <w:jc w:val="both"/>
              <w:rPr>
                <w:rFonts w:ascii="Times New Roman" w:eastAsia="Calibri" w:hAnsi="Times New Roman" w:cs="Times New Roman"/>
                <w:sz w:val="24"/>
                <w:szCs w:val="24"/>
              </w:rPr>
            </w:pPr>
          </w:p>
        </w:tc>
        <w:tc>
          <w:tcPr>
            <w:tcW w:w="2493" w:type="dxa"/>
          </w:tcPr>
          <w:p w14:paraId="28AF0A50" w14:textId="42B13682"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Обеспечение участия школьников в региональном этапе ВСОШ </w:t>
            </w:r>
          </w:p>
        </w:tc>
        <w:tc>
          <w:tcPr>
            <w:tcW w:w="1904" w:type="dxa"/>
          </w:tcPr>
          <w:p w14:paraId="5E2B67AB" w14:textId="2384E907"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10</w:t>
            </w:r>
          </w:p>
        </w:tc>
      </w:tr>
      <w:tr w:rsidR="00DA2908" w14:paraId="4855E3BE" w14:textId="77777777" w:rsidTr="00FC4AD8">
        <w:tc>
          <w:tcPr>
            <w:tcW w:w="691" w:type="dxa"/>
            <w:vMerge/>
          </w:tcPr>
          <w:p w14:paraId="031E5B94" w14:textId="77777777" w:rsidR="00DA2908" w:rsidRDefault="00DA2908" w:rsidP="00DA2908">
            <w:pPr>
              <w:jc w:val="center"/>
              <w:rPr>
                <w:rFonts w:ascii="Times New Roman" w:eastAsia="Calibri" w:hAnsi="Times New Roman" w:cs="Times New Roman"/>
                <w:sz w:val="24"/>
                <w:szCs w:val="24"/>
              </w:rPr>
            </w:pPr>
          </w:p>
        </w:tc>
        <w:tc>
          <w:tcPr>
            <w:tcW w:w="4828" w:type="dxa"/>
            <w:vMerge/>
          </w:tcPr>
          <w:p w14:paraId="3EAC017A" w14:textId="77777777" w:rsidR="00DA2908" w:rsidRPr="00DA2908" w:rsidRDefault="00DA2908" w:rsidP="00DA2908">
            <w:pPr>
              <w:jc w:val="both"/>
              <w:rPr>
                <w:rFonts w:ascii="Times New Roman" w:eastAsia="Calibri" w:hAnsi="Times New Roman" w:cs="Times New Roman"/>
                <w:sz w:val="24"/>
                <w:szCs w:val="24"/>
              </w:rPr>
            </w:pPr>
          </w:p>
        </w:tc>
        <w:tc>
          <w:tcPr>
            <w:tcW w:w="2493" w:type="dxa"/>
          </w:tcPr>
          <w:p w14:paraId="67C16E73" w14:textId="3CEC762E"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Своевременное и качественное предоставление отчетов по школьному и </w:t>
            </w:r>
            <w:r w:rsidRPr="00DA2908">
              <w:rPr>
                <w:rFonts w:ascii="Times New Roman" w:eastAsia="Calibri" w:hAnsi="Times New Roman" w:cs="Times New Roman"/>
                <w:sz w:val="24"/>
                <w:szCs w:val="24"/>
              </w:rPr>
              <w:lastRenderedPageBreak/>
              <w:t xml:space="preserve">муниципальному этапам региональному оператору и Учредителю </w:t>
            </w:r>
          </w:p>
        </w:tc>
        <w:tc>
          <w:tcPr>
            <w:tcW w:w="1904" w:type="dxa"/>
          </w:tcPr>
          <w:p w14:paraId="02B72D6A" w14:textId="567E84DF"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lastRenderedPageBreak/>
              <w:t>10</w:t>
            </w:r>
          </w:p>
        </w:tc>
      </w:tr>
      <w:tr w:rsidR="00DA2908" w14:paraId="1EFA382C" w14:textId="77777777" w:rsidTr="00FC4AD8">
        <w:tc>
          <w:tcPr>
            <w:tcW w:w="691" w:type="dxa"/>
          </w:tcPr>
          <w:p w14:paraId="400E077D" w14:textId="729998EC"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27</w:t>
            </w:r>
          </w:p>
        </w:tc>
        <w:tc>
          <w:tcPr>
            <w:tcW w:w="4828" w:type="dxa"/>
          </w:tcPr>
          <w:p w14:paraId="24917BE3" w14:textId="58C209A9" w:rsidR="00DA2908" w:rsidRDefault="00DA2908" w:rsidP="00DA2908">
            <w:pPr>
              <w:jc w:val="both"/>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Организационно-техническое </w:t>
            </w:r>
            <w:r>
              <w:rPr>
                <w:rFonts w:ascii="Times New Roman" w:eastAsia="Calibri" w:hAnsi="Times New Roman" w:cs="Times New Roman"/>
                <w:sz w:val="24"/>
                <w:szCs w:val="24"/>
              </w:rPr>
              <w:t>с</w:t>
            </w:r>
            <w:r w:rsidRPr="00DA2908">
              <w:rPr>
                <w:rFonts w:ascii="Times New Roman" w:eastAsia="Calibri" w:hAnsi="Times New Roman" w:cs="Times New Roman"/>
                <w:sz w:val="24"/>
                <w:szCs w:val="24"/>
              </w:rPr>
              <w:t>опровождение ВСОШ</w:t>
            </w:r>
          </w:p>
          <w:p w14:paraId="75422A70" w14:textId="6FD4FB85" w:rsidR="00DA2908" w:rsidRPr="00DA2908" w:rsidRDefault="00DA2908" w:rsidP="00DA2908">
            <w:pPr>
              <w:jc w:val="both"/>
              <w:rPr>
                <w:rFonts w:ascii="Times New Roman" w:eastAsia="Calibri" w:hAnsi="Times New Roman" w:cs="Times New Roman"/>
                <w:i/>
                <w:iCs/>
                <w:sz w:val="24"/>
                <w:szCs w:val="24"/>
              </w:rPr>
            </w:pPr>
            <w:r w:rsidRPr="00DA2908">
              <w:rPr>
                <w:rFonts w:ascii="Times New Roman" w:eastAsia="Calibri" w:hAnsi="Times New Roman" w:cs="Times New Roman"/>
                <w:sz w:val="24"/>
                <w:szCs w:val="24"/>
              </w:rPr>
              <w:t xml:space="preserve"> </w:t>
            </w:r>
            <w:r w:rsidRPr="00DA2908">
              <w:rPr>
                <w:rFonts w:ascii="Times New Roman" w:eastAsia="Calibri" w:hAnsi="Times New Roman" w:cs="Times New Roman"/>
                <w:i/>
                <w:iCs/>
                <w:sz w:val="24"/>
                <w:szCs w:val="24"/>
              </w:rPr>
              <w:t>(</w:t>
            </w:r>
            <w:r w:rsidRPr="00DA290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0662F756" w14:textId="721BC173"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Отсутствие срывов проведения муниципального этапа ВСОШ </w:t>
            </w:r>
          </w:p>
        </w:tc>
        <w:tc>
          <w:tcPr>
            <w:tcW w:w="1904" w:type="dxa"/>
          </w:tcPr>
          <w:p w14:paraId="1DB76068" w14:textId="2DD95935"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20</w:t>
            </w:r>
          </w:p>
        </w:tc>
      </w:tr>
      <w:tr w:rsidR="00DA2908" w14:paraId="6CA7CA8B" w14:textId="77777777" w:rsidTr="00FC4AD8">
        <w:tc>
          <w:tcPr>
            <w:tcW w:w="691" w:type="dxa"/>
          </w:tcPr>
          <w:p w14:paraId="57C288A8" w14:textId="0640069F"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28</w:t>
            </w:r>
          </w:p>
        </w:tc>
        <w:tc>
          <w:tcPr>
            <w:tcW w:w="4828" w:type="dxa"/>
          </w:tcPr>
          <w:p w14:paraId="3C34853F" w14:textId="77777777" w:rsidR="00DA2908" w:rsidRDefault="00DA2908" w:rsidP="00DA2908">
            <w:pPr>
              <w:jc w:val="both"/>
              <w:rPr>
                <w:rFonts w:ascii="Times New Roman" w:eastAsia="Calibri" w:hAnsi="Times New Roman" w:cs="Times New Roman"/>
                <w:sz w:val="24"/>
                <w:szCs w:val="24"/>
              </w:rPr>
            </w:pPr>
            <w:r w:rsidRPr="00DA2908">
              <w:rPr>
                <w:rFonts w:ascii="Times New Roman" w:eastAsia="Calibri" w:hAnsi="Times New Roman" w:cs="Times New Roman"/>
                <w:sz w:val="24"/>
                <w:szCs w:val="24"/>
              </w:rPr>
              <w:t>Качественное организационно-техническое сопровождение ГИА</w:t>
            </w:r>
          </w:p>
          <w:p w14:paraId="5D01796F" w14:textId="092E971F" w:rsidR="00DA2908" w:rsidRPr="00DA2908" w:rsidRDefault="00DA2908" w:rsidP="00DA2908">
            <w:pPr>
              <w:jc w:val="both"/>
              <w:rPr>
                <w:rFonts w:ascii="Times New Roman" w:eastAsia="Calibri" w:hAnsi="Times New Roman" w:cs="Times New Roman"/>
                <w:i/>
                <w:iCs/>
                <w:sz w:val="24"/>
                <w:szCs w:val="24"/>
              </w:rPr>
            </w:pPr>
            <w:r w:rsidRPr="00DA290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1C9C8073" w14:textId="0A42D4E5"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Высокий рейтинг по результатам ГИА </w:t>
            </w:r>
          </w:p>
        </w:tc>
        <w:tc>
          <w:tcPr>
            <w:tcW w:w="1904" w:type="dxa"/>
          </w:tcPr>
          <w:p w14:paraId="3AF88F8C" w14:textId="40EE1721"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20</w:t>
            </w:r>
          </w:p>
        </w:tc>
      </w:tr>
      <w:tr w:rsidR="00DA2908" w14:paraId="289EF571" w14:textId="77777777" w:rsidTr="00A50F30">
        <w:tc>
          <w:tcPr>
            <w:tcW w:w="9916" w:type="dxa"/>
            <w:gridSpan w:val="4"/>
          </w:tcPr>
          <w:p w14:paraId="0FA42EAA" w14:textId="0AD15F4E" w:rsidR="00DA2908" w:rsidRPr="00DA2908" w:rsidRDefault="00DA2908" w:rsidP="00DA2908">
            <w:pPr>
              <w:pStyle w:val="a6"/>
              <w:numPr>
                <w:ilvl w:val="0"/>
                <w:numId w:val="28"/>
              </w:num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Функционирование системы государственно - общественного управления (20%)</w:t>
            </w:r>
          </w:p>
        </w:tc>
      </w:tr>
      <w:tr w:rsidR="00DA2908" w14:paraId="39BB44BF" w14:textId="77777777" w:rsidTr="00FC4AD8">
        <w:tc>
          <w:tcPr>
            <w:tcW w:w="691" w:type="dxa"/>
          </w:tcPr>
          <w:p w14:paraId="4B66EB82" w14:textId="0C1846A6" w:rsidR="00DA2908" w:rsidRPr="00DA2908" w:rsidRDefault="00DA2908" w:rsidP="00DA2908">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4828" w:type="dxa"/>
          </w:tcPr>
          <w:p w14:paraId="4665C4A0" w14:textId="3EBC8BC7" w:rsidR="00DA2908" w:rsidRPr="00DA2908" w:rsidRDefault="00DA2908" w:rsidP="00DA2908">
            <w:pPr>
              <w:jc w:val="both"/>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Наличие в Учреждении: сайта, соответствующего требованиям законодательства (отсутствие замечаний) </w:t>
            </w:r>
            <w:r w:rsidRPr="00DA2908">
              <w:rPr>
                <w:rFonts w:ascii="Times New Roman" w:eastAsia="Calibri" w:hAnsi="Times New Roman" w:cs="Times New Roman"/>
                <w:i/>
                <w:iCs/>
                <w:sz w:val="24"/>
                <w:szCs w:val="24"/>
              </w:rPr>
              <w:t>(Ежеквартально)</w:t>
            </w:r>
          </w:p>
        </w:tc>
        <w:tc>
          <w:tcPr>
            <w:tcW w:w="2493" w:type="dxa"/>
          </w:tcPr>
          <w:p w14:paraId="49350544" w14:textId="624B2F07"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Отсутствие замечаний</w:t>
            </w:r>
          </w:p>
        </w:tc>
        <w:tc>
          <w:tcPr>
            <w:tcW w:w="1904" w:type="dxa"/>
          </w:tcPr>
          <w:p w14:paraId="1217E510" w14:textId="7958024C"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5</w:t>
            </w:r>
          </w:p>
        </w:tc>
      </w:tr>
      <w:tr w:rsidR="00DA2908" w14:paraId="534CE07D" w14:textId="77777777" w:rsidTr="00FC4AD8">
        <w:tc>
          <w:tcPr>
            <w:tcW w:w="691" w:type="dxa"/>
          </w:tcPr>
          <w:p w14:paraId="1CFB609C" w14:textId="1FBA6B75" w:rsidR="00DA2908" w:rsidRDefault="00DA2908" w:rsidP="00DA2908">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4828" w:type="dxa"/>
          </w:tcPr>
          <w:p w14:paraId="1F1F1E95" w14:textId="77777777" w:rsidR="00DA2908" w:rsidRDefault="00DA2908" w:rsidP="00DA2908">
            <w:pPr>
              <w:jc w:val="both"/>
              <w:rPr>
                <w:rFonts w:ascii="Times New Roman" w:hAnsi="Times New Roman" w:cs="Times New Roman"/>
                <w:color w:val="000000"/>
                <w:sz w:val="24"/>
                <w:szCs w:val="24"/>
                <w:lang w:eastAsia="ru-RU"/>
              </w:rPr>
            </w:pPr>
            <w:r w:rsidRPr="00DA2908">
              <w:rPr>
                <w:rFonts w:ascii="Times New Roman" w:eastAsia="Calibri" w:hAnsi="Times New Roman" w:cs="Times New Roman"/>
                <w:sz w:val="24"/>
                <w:szCs w:val="24"/>
              </w:rPr>
              <w:t xml:space="preserve">Наличие в Учреждении реализованных Учреждением эффективных управленческих решений, принятых с участием общественно-деловых объединений и представителей работодателя (по развитию материально-технической базы, стимулированию персонала и т.п.) </w:t>
            </w:r>
            <w:r w:rsidRPr="00DA2908">
              <w:rPr>
                <w:rFonts w:ascii="Times New Roman" w:hAnsi="Times New Roman" w:cs="Times New Roman"/>
                <w:color w:val="000000"/>
                <w:sz w:val="24"/>
                <w:szCs w:val="24"/>
                <w:lang w:eastAsia="ru-RU"/>
              </w:rPr>
              <w:t xml:space="preserve"> </w:t>
            </w:r>
          </w:p>
          <w:p w14:paraId="72B60BE6" w14:textId="77228675" w:rsidR="00DA2908" w:rsidRPr="00DA2908" w:rsidRDefault="00DA2908" w:rsidP="00DA2908">
            <w:pPr>
              <w:jc w:val="both"/>
              <w:rPr>
                <w:rFonts w:ascii="Times New Roman" w:eastAsia="Calibri" w:hAnsi="Times New Roman" w:cs="Times New Roman"/>
                <w:i/>
                <w:iCs/>
                <w:sz w:val="24"/>
                <w:szCs w:val="24"/>
              </w:rPr>
            </w:pPr>
            <w:r w:rsidRPr="00DA2908">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93" w:type="dxa"/>
          </w:tcPr>
          <w:p w14:paraId="4CF35E7B" w14:textId="4BDDEDE2"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Наличие</w:t>
            </w:r>
          </w:p>
        </w:tc>
        <w:tc>
          <w:tcPr>
            <w:tcW w:w="1904" w:type="dxa"/>
          </w:tcPr>
          <w:p w14:paraId="2F7C6C20" w14:textId="1BFBD284"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5</w:t>
            </w:r>
          </w:p>
        </w:tc>
      </w:tr>
      <w:tr w:rsidR="00DA2908" w14:paraId="3F20F482" w14:textId="77777777" w:rsidTr="00FC4AD8">
        <w:tc>
          <w:tcPr>
            <w:tcW w:w="691" w:type="dxa"/>
          </w:tcPr>
          <w:p w14:paraId="39CF8E43" w14:textId="51108392" w:rsidR="00DA2908" w:rsidRDefault="00DA2908" w:rsidP="00DA2908">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4828" w:type="dxa"/>
          </w:tcPr>
          <w:p w14:paraId="26C7DC82" w14:textId="65A5F934" w:rsidR="00DA2908" w:rsidRPr="00DA2908" w:rsidRDefault="00DA2908" w:rsidP="00DA2908">
            <w:pPr>
              <w:keepNext/>
              <w:keepLines/>
              <w:spacing w:after="160" w:line="256" w:lineRule="auto"/>
              <w:contextualSpacing/>
              <w:jc w:val="both"/>
              <w:rPr>
                <w:rFonts w:ascii="Times New Roman" w:eastAsia="Calibri" w:hAnsi="Times New Roman" w:cs="Times New Roman"/>
                <w:sz w:val="24"/>
                <w:szCs w:val="24"/>
              </w:rPr>
            </w:pPr>
            <w:r w:rsidRPr="00DA2908">
              <w:rPr>
                <w:rFonts w:ascii="Times New Roman" w:eastAsia="Calibri" w:hAnsi="Times New Roman" w:cs="Times New Roman"/>
                <w:sz w:val="24"/>
                <w:szCs w:val="24"/>
              </w:rPr>
              <w:t>Осуществление социального партнерства между работодателем и работниками учреждения:</w:t>
            </w:r>
          </w:p>
          <w:p w14:paraId="5C6336CD" w14:textId="7123F22F" w:rsidR="00DA2908" w:rsidRPr="00DA2908" w:rsidRDefault="00DA2908" w:rsidP="00DA2908">
            <w:pPr>
              <w:keepNext/>
              <w:keepLines/>
              <w:spacing w:after="160" w:line="256" w:lineRule="auto"/>
              <w:ind w:firstLine="48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A2908">
              <w:rPr>
                <w:rFonts w:ascii="Times New Roman" w:eastAsia="Calibri" w:hAnsi="Times New Roman" w:cs="Times New Roman"/>
                <w:sz w:val="24"/>
                <w:szCs w:val="24"/>
              </w:rPr>
              <w:t>Участие коллектива в культурно-оздоровительных мероприятиях (производственная зарядка, дни здоровья, спартакиады, походы, фестивали), городских, областных конкурсах по социальному партнерству, охране труда и т</w:t>
            </w:r>
            <w:r>
              <w:rPr>
                <w:rFonts w:ascii="Times New Roman" w:eastAsia="Calibri" w:hAnsi="Times New Roman" w:cs="Times New Roman"/>
                <w:sz w:val="24"/>
                <w:szCs w:val="24"/>
              </w:rPr>
              <w:t>.</w:t>
            </w:r>
            <w:r w:rsidRPr="00DA2908">
              <w:rPr>
                <w:rFonts w:ascii="Times New Roman" w:eastAsia="Calibri" w:hAnsi="Times New Roman" w:cs="Times New Roman"/>
                <w:sz w:val="24"/>
                <w:szCs w:val="24"/>
              </w:rPr>
              <w:t>п.</w:t>
            </w:r>
          </w:p>
          <w:p w14:paraId="6A9164BF" w14:textId="628A5D23" w:rsidR="00DA2908" w:rsidRPr="00DA2908" w:rsidRDefault="00DA2908" w:rsidP="00DA2908">
            <w:pPr>
              <w:ind w:firstLine="48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A2908">
              <w:rPr>
                <w:rFonts w:ascii="Times New Roman" w:eastAsia="Calibri" w:hAnsi="Times New Roman" w:cs="Times New Roman"/>
                <w:sz w:val="24"/>
                <w:szCs w:val="24"/>
              </w:rPr>
              <w:t xml:space="preserve">Наличие мер стимулирования сотрудников за сдачу норм ГТО </w:t>
            </w:r>
            <w:r w:rsidRPr="00DA2908">
              <w:rPr>
                <w:rFonts w:ascii="Times New Roman" w:eastAsia="Calibri" w:hAnsi="Times New Roman" w:cs="Times New Roman"/>
                <w:i/>
                <w:iCs/>
                <w:sz w:val="24"/>
                <w:szCs w:val="24"/>
              </w:rPr>
              <w:t>(Ежеквартально)</w:t>
            </w:r>
          </w:p>
        </w:tc>
        <w:tc>
          <w:tcPr>
            <w:tcW w:w="2493" w:type="dxa"/>
          </w:tcPr>
          <w:p w14:paraId="66D2ED5E" w14:textId="03CC8534"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Наличие</w:t>
            </w:r>
          </w:p>
        </w:tc>
        <w:tc>
          <w:tcPr>
            <w:tcW w:w="1904" w:type="dxa"/>
          </w:tcPr>
          <w:p w14:paraId="44E92443" w14:textId="581EDD27"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5</w:t>
            </w:r>
          </w:p>
        </w:tc>
      </w:tr>
      <w:tr w:rsidR="00DA2908" w14:paraId="41FAAFD8" w14:textId="77777777" w:rsidTr="00FC4AD8">
        <w:tc>
          <w:tcPr>
            <w:tcW w:w="691" w:type="dxa"/>
          </w:tcPr>
          <w:p w14:paraId="06D4B12E" w14:textId="337D463F" w:rsidR="00DA2908" w:rsidRDefault="00DA2908" w:rsidP="00DA2908">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4828" w:type="dxa"/>
          </w:tcPr>
          <w:p w14:paraId="289DDD2C" w14:textId="481CEC08" w:rsidR="00DA2908" w:rsidRPr="00DA2908" w:rsidRDefault="00DA2908" w:rsidP="00DA2908">
            <w:pPr>
              <w:jc w:val="both"/>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Наличие информационных материалов о деятельности организации, направленных в управление по вопросам общественности администрации города Оби Новосибирской области для размещения в сети «Интернет» и </w:t>
            </w:r>
            <w:r w:rsidRPr="00DA2908">
              <w:rPr>
                <w:rFonts w:ascii="Times New Roman" w:eastAsia="Calibri" w:hAnsi="Times New Roman" w:cs="Times New Roman"/>
                <w:sz w:val="24"/>
                <w:szCs w:val="24"/>
              </w:rPr>
              <w:lastRenderedPageBreak/>
              <w:t xml:space="preserve">получивших положительный отзыв </w:t>
            </w:r>
            <w:r w:rsidR="000476AC" w:rsidRPr="000476AC">
              <w:rPr>
                <w:rFonts w:ascii="Times New Roman" w:eastAsia="Calibri" w:hAnsi="Times New Roman" w:cs="Times New Roman"/>
                <w:i/>
                <w:iCs/>
                <w:sz w:val="24"/>
                <w:szCs w:val="24"/>
              </w:rPr>
              <w:t>(</w:t>
            </w:r>
            <w:r w:rsidRPr="000476AC">
              <w:rPr>
                <w:rFonts w:ascii="Times New Roman" w:eastAsia="Calibri" w:hAnsi="Times New Roman" w:cs="Times New Roman"/>
                <w:i/>
                <w:iCs/>
                <w:sz w:val="24"/>
                <w:szCs w:val="24"/>
              </w:rPr>
              <w:t>Ежеквартально</w:t>
            </w:r>
            <w:r w:rsidR="000476AC" w:rsidRPr="000476AC">
              <w:rPr>
                <w:rFonts w:ascii="Times New Roman" w:eastAsia="Calibri" w:hAnsi="Times New Roman" w:cs="Times New Roman"/>
                <w:i/>
                <w:iCs/>
                <w:sz w:val="24"/>
                <w:szCs w:val="24"/>
              </w:rPr>
              <w:t>)</w:t>
            </w:r>
          </w:p>
        </w:tc>
        <w:tc>
          <w:tcPr>
            <w:tcW w:w="2493" w:type="dxa"/>
          </w:tcPr>
          <w:p w14:paraId="533C5C27" w14:textId="77777777" w:rsid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lastRenderedPageBreak/>
              <w:t>Наличие</w:t>
            </w:r>
          </w:p>
          <w:p w14:paraId="4B3AA1F2" w14:textId="725C1FC9"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 xml:space="preserve"> (скриншоты страницы паблика администрации города Оби) </w:t>
            </w:r>
          </w:p>
        </w:tc>
        <w:tc>
          <w:tcPr>
            <w:tcW w:w="1904" w:type="dxa"/>
          </w:tcPr>
          <w:p w14:paraId="2363AD43" w14:textId="521C5DBF" w:rsidR="00DA2908" w:rsidRPr="00DA2908" w:rsidRDefault="00DA2908" w:rsidP="00DA2908">
            <w:pPr>
              <w:jc w:val="center"/>
              <w:rPr>
                <w:rFonts w:ascii="Times New Roman" w:eastAsia="Calibri" w:hAnsi="Times New Roman" w:cs="Times New Roman"/>
                <w:sz w:val="24"/>
                <w:szCs w:val="24"/>
              </w:rPr>
            </w:pPr>
            <w:r w:rsidRPr="00DA2908">
              <w:rPr>
                <w:rFonts w:ascii="Times New Roman" w:eastAsia="Calibri" w:hAnsi="Times New Roman" w:cs="Times New Roman"/>
                <w:sz w:val="24"/>
                <w:szCs w:val="24"/>
              </w:rPr>
              <w:t>5</w:t>
            </w:r>
          </w:p>
        </w:tc>
      </w:tr>
      <w:tr w:rsidR="00DA2908" w14:paraId="4C61C1EF" w14:textId="77777777" w:rsidTr="00792508">
        <w:tc>
          <w:tcPr>
            <w:tcW w:w="8012" w:type="dxa"/>
            <w:gridSpan w:val="3"/>
          </w:tcPr>
          <w:p w14:paraId="199EE4F2" w14:textId="63C4BBB3" w:rsidR="00DA2908" w:rsidRPr="00DA2908" w:rsidRDefault="00DA2908" w:rsidP="00DA2908">
            <w:pPr>
              <w:jc w:val="center"/>
              <w:rPr>
                <w:rFonts w:ascii="Times New Roman" w:eastAsia="Calibri" w:hAnsi="Times New Roman" w:cs="Times New Roman"/>
                <w:b/>
                <w:bCs/>
                <w:sz w:val="24"/>
                <w:szCs w:val="24"/>
              </w:rPr>
            </w:pPr>
            <w:r w:rsidRPr="00DA2908">
              <w:rPr>
                <w:rFonts w:ascii="Times New Roman" w:eastAsia="Calibri" w:hAnsi="Times New Roman" w:cs="Times New Roman"/>
                <w:b/>
                <w:bCs/>
                <w:sz w:val="24"/>
                <w:szCs w:val="24"/>
              </w:rPr>
              <w:t xml:space="preserve">ИТОГО: </w:t>
            </w:r>
          </w:p>
        </w:tc>
        <w:tc>
          <w:tcPr>
            <w:tcW w:w="1904" w:type="dxa"/>
          </w:tcPr>
          <w:p w14:paraId="7FC1E456" w14:textId="0416FF60" w:rsidR="00DA2908" w:rsidRPr="00DA2908" w:rsidRDefault="00DA2908" w:rsidP="00DA2908">
            <w:pPr>
              <w:jc w:val="center"/>
              <w:rPr>
                <w:rFonts w:ascii="Times New Roman" w:eastAsia="Calibri" w:hAnsi="Times New Roman" w:cs="Times New Roman"/>
                <w:b/>
                <w:bCs/>
                <w:sz w:val="24"/>
                <w:szCs w:val="24"/>
              </w:rPr>
            </w:pPr>
            <w:r w:rsidRPr="00DA2908">
              <w:rPr>
                <w:rFonts w:ascii="Times New Roman" w:eastAsia="Calibri" w:hAnsi="Times New Roman" w:cs="Times New Roman"/>
                <w:b/>
                <w:bCs/>
                <w:sz w:val="24"/>
                <w:szCs w:val="24"/>
              </w:rPr>
              <w:t>500</w:t>
            </w:r>
            <w:r w:rsidR="000476AC">
              <w:rPr>
                <w:rFonts w:ascii="Times New Roman" w:eastAsia="Calibri" w:hAnsi="Times New Roman" w:cs="Times New Roman"/>
                <w:b/>
                <w:bCs/>
                <w:sz w:val="24"/>
                <w:szCs w:val="24"/>
              </w:rPr>
              <w:t>%</w:t>
            </w:r>
          </w:p>
        </w:tc>
      </w:tr>
    </w:tbl>
    <w:p w14:paraId="683C63DB" w14:textId="50B2A268" w:rsidR="00DA2908" w:rsidRPr="000476AC" w:rsidRDefault="00DA2908" w:rsidP="000476AC">
      <w:pPr>
        <w:pStyle w:val="a6"/>
        <w:keepNext/>
        <w:keepLines/>
        <w:numPr>
          <w:ilvl w:val="0"/>
          <w:numId w:val="26"/>
        </w:numPr>
        <w:spacing w:after="0" w:line="240" w:lineRule="auto"/>
        <w:ind w:left="0" w:firstLine="709"/>
        <w:jc w:val="both"/>
        <w:rPr>
          <w:rFonts w:ascii="Times New Roman" w:hAnsi="Times New Roman" w:cs="Times New Roman"/>
          <w:b/>
          <w:bCs/>
          <w:iCs/>
          <w:sz w:val="28"/>
          <w:szCs w:val="28"/>
        </w:rPr>
      </w:pPr>
      <w:r w:rsidRPr="000476AC">
        <w:rPr>
          <w:rFonts w:ascii="Times New Roman" w:hAnsi="Times New Roman" w:cs="Times New Roman"/>
          <w:iCs/>
          <w:sz w:val="28"/>
          <w:szCs w:val="28"/>
        </w:rPr>
        <w:t xml:space="preserve">Основные качественные показатели эффективности деятельности учреждения, учитываемые при установлении надбавок стимулирующего характера руководителю </w:t>
      </w:r>
      <w:r w:rsidRPr="000476AC">
        <w:rPr>
          <w:rFonts w:ascii="Times New Roman" w:hAnsi="Times New Roman" w:cs="Times New Roman"/>
          <w:b/>
          <w:bCs/>
          <w:iCs/>
          <w:sz w:val="28"/>
          <w:szCs w:val="28"/>
        </w:rPr>
        <w:t xml:space="preserve">МКУ Центр «Вера» </w:t>
      </w:r>
    </w:p>
    <w:tbl>
      <w:tblPr>
        <w:tblStyle w:val="a5"/>
        <w:tblW w:w="0" w:type="auto"/>
        <w:tblInd w:w="-5" w:type="dxa"/>
        <w:tblLook w:val="04A0" w:firstRow="1" w:lastRow="0" w:firstColumn="1" w:lastColumn="0" w:noHBand="0" w:noVBand="1"/>
      </w:tblPr>
      <w:tblGrid>
        <w:gridCol w:w="707"/>
        <w:gridCol w:w="4836"/>
        <w:gridCol w:w="2458"/>
        <w:gridCol w:w="1915"/>
      </w:tblGrid>
      <w:tr w:rsidR="00DA2908" w14:paraId="06D4BB84" w14:textId="77777777" w:rsidTr="00DA2908">
        <w:tc>
          <w:tcPr>
            <w:tcW w:w="709" w:type="dxa"/>
          </w:tcPr>
          <w:p w14:paraId="270E7F09" w14:textId="5758B29C" w:rsidR="00DA2908" w:rsidRDefault="00DA2908" w:rsidP="00DA2908">
            <w:pPr>
              <w:pStyle w:val="a6"/>
              <w:keepNext/>
              <w:keepLines/>
              <w:ind w:left="0"/>
              <w:jc w:val="both"/>
              <w:rPr>
                <w:rFonts w:ascii="Times New Roman" w:hAnsi="Times New Roman" w:cs="Times New Roman"/>
                <w:iCs/>
                <w:sz w:val="28"/>
                <w:szCs w:val="28"/>
              </w:rPr>
            </w:pPr>
            <w:r w:rsidRPr="003A3363">
              <w:rPr>
                <w:rFonts w:ascii="Times New Roman" w:hAnsi="Times New Roman" w:cs="Times New Roman"/>
                <w:sz w:val="24"/>
                <w:szCs w:val="24"/>
                <w:lang w:eastAsia="ru-RU"/>
              </w:rPr>
              <w:t>№ п/п</w:t>
            </w:r>
          </w:p>
        </w:tc>
        <w:tc>
          <w:tcPr>
            <w:tcW w:w="4895" w:type="dxa"/>
          </w:tcPr>
          <w:p w14:paraId="722C44DF" w14:textId="00C8F500" w:rsidR="00DA2908" w:rsidRDefault="00DA2908" w:rsidP="00DA2908">
            <w:pPr>
              <w:pStyle w:val="a6"/>
              <w:keepNext/>
              <w:keepLines/>
              <w:ind w:left="0"/>
              <w:jc w:val="both"/>
              <w:rPr>
                <w:rFonts w:ascii="Times New Roman" w:hAnsi="Times New Roman" w:cs="Times New Roman"/>
                <w:iCs/>
                <w:sz w:val="28"/>
                <w:szCs w:val="28"/>
              </w:rPr>
            </w:pPr>
            <w:r w:rsidRPr="003A3363">
              <w:rPr>
                <w:rFonts w:ascii="Times New Roman" w:hAnsi="Times New Roman" w:cs="Times New Roman"/>
                <w:sz w:val="24"/>
                <w:szCs w:val="24"/>
                <w:lang w:eastAsia="ru-RU"/>
              </w:rPr>
              <w:t>Перечень показателей</w:t>
            </w:r>
          </w:p>
        </w:tc>
        <w:tc>
          <w:tcPr>
            <w:tcW w:w="2476" w:type="dxa"/>
          </w:tcPr>
          <w:p w14:paraId="275B1F97" w14:textId="386BAAD0" w:rsidR="00DA2908" w:rsidRDefault="00DA2908" w:rsidP="00DA2908">
            <w:pPr>
              <w:pStyle w:val="a6"/>
              <w:keepNext/>
              <w:keepLines/>
              <w:ind w:left="0"/>
              <w:jc w:val="both"/>
              <w:rPr>
                <w:rFonts w:ascii="Times New Roman" w:hAnsi="Times New Roman" w:cs="Times New Roman"/>
                <w:iCs/>
                <w:sz w:val="28"/>
                <w:szCs w:val="28"/>
              </w:rPr>
            </w:pPr>
            <w:r w:rsidRPr="003A3363">
              <w:rPr>
                <w:rFonts w:ascii="Times New Roman" w:hAnsi="Times New Roman" w:cs="Times New Roman"/>
                <w:sz w:val="24"/>
                <w:szCs w:val="24"/>
                <w:lang w:eastAsia="ru-RU"/>
              </w:rPr>
              <w:t>Значение показателей</w:t>
            </w:r>
          </w:p>
        </w:tc>
        <w:tc>
          <w:tcPr>
            <w:tcW w:w="1836" w:type="dxa"/>
          </w:tcPr>
          <w:p w14:paraId="6DD7B201" w14:textId="1584AEAE" w:rsidR="00DA2908" w:rsidRDefault="00DA2908" w:rsidP="00DA2908">
            <w:pPr>
              <w:pStyle w:val="a6"/>
              <w:keepNext/>
              <w:keepLines/>
              <w:ind w:left="0"/>
              <w:jc w:val="both"/>
              <w:rPr>
                <w:rFonts w:ascii="Times New Roman" w:hAnsi="Times New Roman" w:cs="Times New Roman"/>
                <w:iCs/>
                <w:sz w:val="28"/>
                <w:szCs w:val="28"/>
              </w:rPr>
            </w:pPr>
            <w:r w:rsidRPr="003A3363">
              <w:rPr>
                <w:rFonts w:ascii="Times New Roman" w:hAnsi="Times New Roman" w:cs="Times New Roman"/>
                <w:sz w:val="24"/>
                <w:szCs w:val="24"/>
                <w:lang w:eastAsia="ru-RU"/>
              </w:rPr>
              <w:t>Размер стимулирующих выплат (% от должностного оклада)</w:t>
            </w:r>
          </w:p>
        </w:tc>
      </w:tr>
    </w:tbl>
    <w:p w14:paraId="7F433D86" w14:textId="77777777" w:rsidR="00DA2908" w:rsidRDefault="00DA2908" w:rsidP="00DA2908">
      <w:pPr>
        <w:pStyle w:val="a6"/>
        <w:keepNext/>
        <w:keepLines/>
        <w:spacing w:after="0" w:line="14" w:lineRule="auto"/>
        <w:ind w:left="1287"/>
        <w:jc w:val="both"/>
        <w:rPr>
          <w:rFonts w:ascii="Times New Roman" w:hAnsi="Times New Roman" w:cs="Times New Roman"/>
          <w:iCs/>
          <w:sz w:val="28"/>
          <w:szCs w:val="28"/>
        </w:rPr>
      </w:pPr>
    </w:p>
    <w:p w14:paraId="323F0E50" w14:textId="77777777" w:rsidR="00DA2908" w:rsidRPr="00DA2908" w:rsidRDefault="00DA2908" w:rsidP="00DA2908">
      <w:pPr>
        <w:pStyle w:val="a6"/>
        <w:keepNext/>
        <w:keepLines/>
        <w:spacing w:after="0" w:line="14" w:lineRule="auto"/>
        <w:ind w:left="1287"/>
        <w:jc w:val="both"/>
        <w:rPr>
          <w:rFonts w:ascii="Times New Roman" w:hAnsi="Times New Roman" w:cs="Times New Roman"/>
          <w:iCs/>
          <w:sz w:val="28"/>
          <w:szCs w:val="28"/>
        </w:rPr>
      </w:pPr>
    </w:p>
    <w:tbl>
      <w:tblPr>
        <w:tblStyle w:val="a5"/>
        <w:tblW w:w="9923" w:type="dxa"/>
        <w:tblInd w:w="-5" w:type="dxa"/>
        <w:tblLook w:val="04A0" w:firstRow="1" w:lastRow="0" w:firstColumn="1" w:lastColumn="0" w:noHBand="0" w:noVBand="1"/>
      </w:tblPr>
      <w:tblGrid>
        <w:gridCol w:w="993"/>
        <w:gridCol w:w="4820"/>
        <w:gridCol w:w="2409"/>
        <w:gridCol w:w="1701"/>
      </w:tblGrid>
      <w:tr w:rsidR="00DA2908" w14:paraId="67194F4B" w14:textId="77777777" w:rsidTr="000476AC">
        <w:trPr>
          <w:tblHeader/>
        </w:trPr>
        <w:tc>
          <w:tcPr>
            <w:tcW w:w="993" w:type="dxa"/>
          </w:tcPr>
          <w:p w14:paraId="093A25CD" w14:textId="5F0A8109" w:rsidR="00DA2908" w:rsidRPr="00DA2908" w:rsidRDefault="00DA2908" w:rsidP="00DA2908">
            <w:pPr>
              <w:jc w:val="center"/>
              <w:rPr>
                <w:rFonts w:ascii="Times New Roman" w:hAnsi="Times New Roman" w:cs="Times New Roman"/>
                <w:sz w:val="24"/>
                <w:szCs w:val="24"/>
              </w:rPr>
            </w:pPr>
            <w:r w:rsidRPr="00DA2908">
              <w:rPr>
                <w:rFonts w:ascii="Times New Roman" w:hAnsi="Times New Roman" w:cs="Times New Roman"/>
                <w:sz w:val="24"/>
                <w:szCs w:val="24"/>
              </w:rPr>
              <w:t>1</w:t>
            </w:r>
          </w:p>
        </w:tc>
        <w:tc>
          <w:tcPr>
            <w:tcW w:w="4820" w:type="dxa"/>
          </w:tcPr>
          <w:p w14:paraId="16C8E0FF" w14:textId="31051D86" w:rsidR="00DA2908" w:rsidRPr="00DA2908" w:rsidRDefault="00DA2908" w:rsidP="00DA2908">
            <w:pPr>
              <w:jc w:val="center"/>
              <w:rPr>
                <w:rFonts w:ascii="Times New Roman" w:hAnsi="Times New Roman" w:cs="Times New Roman"/>
                <w:sz w:val="24"/>
                <w:szCs w:val="24"/>
              </w:rPr>
            </w:pPr>
            <w:r w:rsidRPr="00DA2908">
              <w:rPr>
                <w:rFonts w:ascii="Times New Roman" w:hAnsi="Times New Roman" w:cs="Times New Roman"/>
                <w:sz w:val="24"/>
                <w:szCs w:val="24"/>
              </w:rPr>
              <w:t>2</w:t>
            </w:r>
          </w:p>
        </w:tc>
        <w:tc>
          <w:tcPr>
            <w:tcW w:w="2409" w:type="dxa"/>
          </w:tcPr>
          <w:p w14:paraId="336C60F7" w14:textId="2C4A5CB2" w:rsidR="00DA2908" w:rsidRPr="00DA2908" w:rsidRDefault="00DA2908" w:rsidP="00DA2908">
            <w:pPr>
              <w:jc w:val="center"/>
              <w:rPr>
                <w:rFonts w:ascii="Times New Roman" w:hAnsi="Times New Roman" w:cs="Times New Roman"/>
                <w:sz w:val="24"/>
                <w:szCs w:val="24"/>
              </w:rPr>
            </w:pPr>
            <w:r w:rsidRPr="00DA2908">
              <w:rPr>
                <w:rFonts w:ascii="Times New Roman" w:hAnsi="Times New Roman" w:cs="Times New Roman"/>
                <w:sz w:val="24"/>
                <w:szCs w:val="24"/>
              </w:rPr>
              <w:t>3</w:t>
            </w:r>
          </w:p>
        </w:tc>
        <w:tc>
          <w:tcPr>
            <w:tcW w:w="1701" w:type="dxa"/>
          </w:tcPr>
          <w:p w14:paraId="5FD0C4C3" w14:textId="3BD2E94A" w:rsidR="00DA2908" w:rsidRPr="00DA2908" w:rsidRDefault="00DA2908" w:rsidP="00DA2908">
            <w:pPr>
              <w:jc w:val="center"/>
              <w:rPr>
                <w:rFonts w:ascii="Times New Roman" w:hAnsi="Times New Roman" w:cs="Times New Roman"/>
                <w:sz w:val="24"/>
                <w:szCs w:val="24"/>
              </w:rPr>
            </w:pPr>
            <w:r w:rsidRPr="00DA2908">
              <w:rPr>
                <w:rFonts w:ascii="Times New Roman" w:hAnsi="Times New Roman" w:cs="Times New Roman"/>
                <w:sz w:val="24"/>
                <w:szCs w:val="24"/>
              </w:rPr>
              <w:t>4</w:t>
            </w:r>
          </w:p>
        </w:tc>
      </w:tr>
      <w:tr w:rsidR="00DA2908" w14:paraId="5622D4E0" w14:textId="77777777" w:rsidTr="000476AC">
        <w:tc>
          <w:tcPr>
            <w:tcW w:w="9923" w:type="dxa"/>
            <w:gridSpan w:val="4"/>
          </w:tcPr>
          <w:p w14:paraId="1773F24B" w14:textId="64992AD4" w:rsidR="00DA2908" w:rsidRPr="00DA2908" w:rsidRDefault="00DA2908" w:rsidP="00DA2908">
            <w:pPr>
              <w:pStyle w:val="a6"/>
              <w:numPr>
                <w:ilvl w:val="0"/>
                <w:numId w:val="29"/>
              </w:numPr>
              <w:jc w:val="center"/>
              <w:rPr>
                <w:rFonts w:ascii="Times New Roman" w:hAnsi="Times New Roman" w:cs="Times New Roman"/>
                <w:sz w:val="24"/>
                <w:szCs w:val="24"/>
              </w:rPr>
            </w:pPr>
            <w:r w:rsidRPr="00DA2908">
              <w:rPr>
                <w:rFonts w:ascii="Times New Roman" w:hAnsi="Times New Roman" w:cs="Times New Roman"/>
                <w:color w:val="000000"/>
                <w:sz w:val="24"/>
                <w:szCs w:val="24"/>
                <w:lang w:eastAsia="ru-RU"/>
              </w:rPr>
              <w:t>Эффективность использования финансовых ресурсов (30%)</w:t>
            </w:r>
          </w:p>
        </w:tc>
      </w:tr>
      <w:tr w:rsidR="00DA2908" w14:paraId="23C16BAB" w14:textId="77777777" w:rsidTr="000476AC">
        <w:tc>
          <w:tcPr>
            <w:tcW w:w="993" w:type="dxa"/>
          </w:tcPr>
          <w:p w14:paraId="47D5EB92" w14:textId="3DBDFD7A" w:rsidR="00DA2908" w:rsidRPr="00DA2908" w:rsidRDefault="00DA2908" w:rsidP="009F4601">
            <w:pPr>
              <w:jc w:val="center"/>
              <w:rPr>
                <w:rFonts w:ascii="Times New Roman" w:hAnsi="Times New Roman" w:cs="Times New Roman"/>
                <w:sz w:val="24"/>
                <w:szCs w:val="24"/>
              </w:rPr>
            </w:pPr>
            <w:r w:rsidRPr="00DA2908">
              <w:rPr>
                <w:rFonts w:ascii="Times New Roman" w:hAnsi="Times New Roman" w:cs="Times New Roman"/>
                <w:color w:val="000000"/>
                <w:sz w:val="24"/>
                <w:szCs w:val="24"/>
                <w:lang w:eastAsia="ru-RU"/>
              </w:rPr>
              <w:t>1</w:t>
            </w:r>
          </w:p>
        </w:tc>
        <w:tc>
          <w:tcPr>
            <w:tcW w:w="4820" w:type="dxa"/>
          </w:tcPr>
          <w:p w14:paraId="74BB2843" w14:textId="2FB03DA3" w:rsidR="00DA2908" w:rsidRPr="00DA2908" w:rsidRDefault="00DA2908" w:rsidP="00DA2908">
            <w:pPr>
              <w:jc w:val="both"/>
              <w:rPr>
                <w:rFonts w:ascii="Times New Roman" w:hAnsi="Times New Roman" w:cs="Times New Roman"/>
                <w:sz w:val="24"/>
                <w:szCs w:val="24"/>
              </w:rPr>
            </w:pPr>
            <w:r w:rsidRPr="00DA2908">
              <w:rPr>
                <w:rFonts w:ascii="Times New Roman" w:hAnsi="Times New Roman" w:cs="Times New Roman"/>
                <w:sz w:val="24"/>
                <w:szCs w:val="24"/>
              </w:rPr>
              <w:t xml:space="preserve">Выполнение бюджетной сметы учреждения </w:t>
            </w:r>
            <w:r w:rsidRPr="00DA2908">
              <w:rPr>
                <w:rFonts w:ascii="Times New Roman" w:hAnsi="Times New Roman" w:cs="Times New Roman"/>
                <w:i/>
                <w:iCs/>
                <w:sz w:val="24"/>
                <w:szCs w:val="24"/>
              </w:rPr>
              <w:t>(</w:t>
            </w:r>
            <w:r w:rsidRPr="00DA2908">
              <w:rPr>
                <w:rFonts w:ascii="Times New Roman" w:hAnsi="Times New Roman" w:cs="Times New Roman"/>
                <w:i/>
                <w:iCs/>
                <w:color w:val="000000"/>
                <w:sz w:val="24"/>
                <w:szCs w:val="24"/>
                <w:lang w:eastAsia="ru-RU"/>
              </w:rPr>
              <w:t>Ежегодно по состоянию на 01.01,</w:t>
            </w:r>
            <w:r w:rsidRPr="00DA2908">
              <w:rPr>
                <w:rFonts w:ascii="Times New Roman" w:hAnsi="Times New Roman" w:cs="Times New Roman"/>
                <w:color w:val="000000"/>
                <w:sz w:val="24"/>
                <w:szCs w:val="24"/>
                <w:lang w:eastAsia="ru-RU"/>
              </w:rPr>
              <w:t xml:space="preserve"> </w:t>
            </w:r>
            <w:r w:rsidRPr="00DA2908">
              <w:rPr>
                <w:rFonts w:ascii="Times New Roman" w:hAnsi="Times New Roman" w:cs="Times New Roman"/>
                <w:i/>
                <w:iCs/>
                <w:color w:val="000000"/>
                <w:sz w:val="24"/>
                <w:szCs w:val="24"/>
                <w:lang w:eastAsia="ru-RU"/>
              </w:rPr>
              <w:t>применяется к рассмотрению в течение календарного года)</w:t>
            </w:r>
          </w:p>
        </w:tc>
        <w:tc>
          <w:tcPr>
            <w:tcW w:w="2409" w:type="dxa"/>
          </w:tcPr>
          <w:p w14:paraId="4B048594" w14:textId="1449423E" w:rsidR="00DA2908" w:rsidRPr="00DA2908" w:rsidRDefault="00DA2908" w:rsidP="00DA2908">
            <w:pPr>
              <w:jc w:val="center"/>
              <w:rPr>
                <w:rFonts w:ascii="Times New Roman" w:hAnsi="Times New Roman" w:cs="Times New Roman"/>
                <w:sz w:val="24"/>
                <w:szCs w:val="24"/>
              </w:rPr>
            </w:pPr>
            <w:r w:rsidRPr="00DA2908">
              <w:rPr>
                <w:rFonts w:ascii="Times New Roman" w:hAnsi="Times New Roman" w:cs="Times New Roman"/>
                <w:color w:val="000000"/>
                <w:sz w:val="24"/>
                <w:szCs w:val="24"/>
                <w:lang w:eastAsia="ru-RU"/>
              </w:rPr>
              <w:t>Не ниже 99%</w:t>
            </w:r>
          </w:p>
        </w:tc>
        <w:tc>
          <w:tcPr>
            <w:tcW w:w="1701" w:type="dxa"/>
          </w:tcPr>
          <w:p w14:paraId="078566B2" w14:textId="597F0BC7" w:rsidR="00DA2908" w:rsidRPr="00DA2908" w:rsidRDefault="00DA2908" w:rsidP="00DA2908">
            <w:pPr>
              <w:jc w:val="center"/>
              <w:rPr>
                <w:rFonts w:ascii="Times New Roman" w:hAnsi="Times New Roman" w:cs="Times New Roman"/>
                <w:sz w:val="24"/>
                <w:szCs w:val="24"/>
              </w:rPr>
            </w:pPr>
            <w:r w:rsidRPr="00DA2908">
              <w:rPr>
                <w:rFonts w:ascii="Times New Roman" w:hAnsi="Times New Roman" w:cs="Times New Roman"/>
                <w:color w:val="000000"/>
                <w:sz w:val="24"/>
                <w:szCs w:val="24"/>
                <w:lang w:eastAsia="ru-RU"/>
              </w:rPr>
              <w:t>3</w:t>
            </w:r>
            <w:r w:rsidRPr="00DA2908">
              <w:rPr>
                <w:rFonts w:ascii="Times New Roman" w:hAnsi="Times New Roman" w:cs="Times New Roman"/>
                <w:color w:val="000000"/>
                <w:sz w:val="24"/>
                <w:szCs w:val="24"/>
                <w:lang w:val="en-US" w:eastAsia="ru-RU"/>
              </w:rPr>
              <w:t>0</w:t>
            </w:r>
          </w:p>
        </w:tc>
      </w:tr>
      <w:tr w:rsidR="00DA2908" w14:paraId="268727BA" w14:textId="77777777" w:rsidTr="000476AC">
        <w:tc>
          <w:tcPr>
            <w:tcW w:w="9923" w:type="dxa"/>
            <w:gridSpan w:val="4"/>
          </w:tcPr>
          <w:p w14:paraId="55D9FB36" w14:textId="2C4BAA43" w:rsidR="00DA2908" w:rsidRPr="00DA2908" w:rsidRDefault="00DA2908" w:rsidP="00DA2908">
            <w:pPr>
              <w:pStyle w:val="a6"/>
              <w:numPr>
                <w:ilvl w:val="0"/>
                <w:numId w:val="29"/>
              </w:num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Кадровое обеспечение (45%)</w:t>
            </w:r>
          </w:p>
        </w:tc>
      </w:tr>
      <w:tr w:rsidR="00DA2908" w14:paraId="75FDD392" w14:textId="77777777" w:rsidTr="000476AC">
        <w:tc>
          <w:tcPr>
            <w:tcW w:w="993" w:type="dxa"/>
          </w:tcPr>
          <w:p w14:paraId="7790473E" w14:textId="57D12E6F" w:rsidR="00DA2908" w:rsidRPr="00DA2908" w:rsidRDefault="009F4601" w:rsidP="009F4601">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p>
        </w:tc>
        <w:tc>
          <w:tcPr>
            <w:tcW w:w="4820" w:type="dxa"/>
          </w:tcPr>
          <w:p w14:paraId="750A12A7" w14:textId="6F68153A" w:rsidR="00DA2908" w:rsidRPr="009F4601" w:rsidRDefault="00DA2908" w:rsidP="00DA2908">
            <w:pPr>
              <w:jc w:val="both"/>
              <w:rPr>
                <w:rFonts w:ascii="Times New Roman" w:hAnsi="Times New Roman" w:cs="Times New Roman"/>
                <w:sz w:val="24"/>
                <w:szCs w:val="24"/>
              </w:rPr>
            </w:pPr>
            <w:r w:rsidRPr="009F4601">
              <w:rPr>
                <w:rFonts w:ascii="Times New Roman" w:hAnsi="Times New Roman" w:cs="Times New Roman"/>
                <w:color w:val="000000"/>
                <w:sz w:val="24"/>
                <w:szCs w:val="24"/>
                <w:lang w:eastAsia="ru-RU"/>
              </w:rPr>
              <w:t xml:space="preserve">Сохранение достигнутого соотношения между уровнем оплаты труда отдельных </w:t>
            </w:r>
            <w:r w:rsidRPr="009F4601">
              <w:rPr>
                <w:rFonts w:ascii="Times New Roman" w:hAnsi="Times New Roman" w:cs="Times New Roman"/>
                <w:sz w:val="24"/>
                <w:szCs w:val="24"/>
              </w:rPr>
              <w:t>категорий работников</w:t>
            </w:r>
            <w:r w:rsidRPr="009F4601">
              <w:rPr>
                <w:rStyle w:val="ac"/>
                <w:rFonts w:ascii="Times New Roman" w:hAnsi="Times New Roman" w:cs="Times New Roman"/>
                <w:sz w:val="24"/>
                <w:szCs w:val="24"/>
              </w:rPr>
              <w:footnoteReference w:id="7"/>
            </w:r>
            <w:r w:rsidRPr="009F4601">
              <w:rPr>
                <w:rFonts w:ascii="Times New Roman" w:hAnsi="Times New Roman" w:cs="Times New Roman"/>
                <w:color w:val="000000"/>
                <w:sz w:val="24"/>
                <w:szCs w:val="24"/>
                <w:lang w:eastAsia="ru-RU"/>
              </w:rPr>
              <w:t xml:space="preserve"> и уровнем средней заработной платы в Новосибирской области </w:t>
            </w:r>
            <w:r w:rsidRPr="009F4601">
              <w:rPr>
                <w:rFonts w:ascii="Times New Roman" w:hAnsi="Times New Roman" w:cs="Times New Roman"/>
                <w:i/>
                <w:iCs/>
                <w:color w:val="000000"/>
                <w:sz w:val="24"/>
                <w:szCs w:val="24"/>
                <w:lang w:eastAsia="ru-RU"/>
              </w:rPr>
              <w:t>(Ежеквартально, на основании сведений формы мониторинга средней заработной платы)</w:t>
            </w:r>
          </w:p>
        </w:tc>
        <w:tc>
          <w:tcPr>
            <w:tcW w:w="2409" w:type="dxa"/>
          </w:tcPr>
          <w:p w14:paraId="1E7A77B2" w14:textId="2216E02E" w:rsidR="00DA2908" w:rsidRPr="009F4601" w:rsidRDefault="00DA2908" w:rsidP="00DA2908">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100 %</w:t>
            </w:r>
          </w:p>
        </w:tc>
        <w:tc>
          <w:tcPr>
            <w:tcW w:w="1701" w:type="dxa"/>
          </w:tcPr>
          <w:p w14:paraId="5B4EB836" w14:textId="62A3127C" w:rsidR="00DA2908" w:rsidRPr="009F4601" w:rsidRDefault="00DA2908" w:rsidP="00DA2908">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val="en-US" w:eastAsia="ru-RU"/>
              </w:rPr>
              <w:t>5</w:t>
            </w:r>
          </w:p>
        </w:tc>
      </w:tr>
      <w:tr w:rsidR="009F4601" w14:paraId="019633D8" w14:textId="77777777" w:rsidTr="000476AC">
        <w:tc>
          <w:tcPr>
            <w:tcW w:w="993" w:type="dxa"/>
          </w:tcPr>
          <w:p w14:paraId="7382BFFC" w14:textId="0EEF4832" w:rsidR="009F4601" w:rsidRDefault="009F4601" w:rsidP="009F4601">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p>
        </w:tc>
        <w:tc>
          <w:tcPr>
            <w:tcW w:w="4820" w:type="dxa"/>
          </w:tcPr>
          <w:p w14:paraId="7E93553E" w14:textId="77777777"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 xml:space="preserve">Повышение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нормативными правовыми актами Губернатора Новосибирской области и Правительства </w:t>
            </w:r>
            <w:r w:rsidRPr="009F4601">
              <w:rPr>
                <w:rFonts w:ascii="Times New Roman" w:hAnsi="Times New Roman" w:cs="Times New Roman"/>
                <w:sz w:val="24"/>
                <w:szCs w:val="24"/>
              </w:rPr>
              <w:t>Новосибирской области</w:t>
            </w:r>
            <w:r w:rsidRPr="009F4601">
              <w:rPr>
                <w:rStyle w:val="ac"/>
                <w:rFonts w:ascii="Times New Roman" w:hAnsi="Times New Roman" w:cs="Times New Roman"/>
                <w:sz w:val="24"/>
                <w:szCs w:val="24"/>
              </w:rPr>
              <w:footnoteReference w:id="8"/>
            </w:r>
            <w:r w:rsidRPr="009F4601">
              <w:rPr>
                <w:rFonts w:ascii="Times New Roman" w:hAnsi="Times New Roman" w:cs="Times New Roman"/>
                <w:color w:val="000000"/>
                <w:sz w:val="24"/>
                <w:szCs w:val="24"/>
                <w:lang w:eastAsia="ru-RU"/>
              </w:rPr>
              <w:t xml:space="preserve"> (за счет внебюджетных средств)</w:t>
            </w:r>
          </w:p>
          <w:p w14:paraId="7A0C118B" w14:textId="5D3D5361" w:rsidR="009F4601" w:rsidRPr="009F4601" w:rsidRDefault="009F4601" w:rsidP="009F4601">
            <w:pPr>
              <w:jc w:val="both"/>
              <w:rPr>
                <w:rFonts w:ascii="Times New Roman" w:hAnsi="Times New Roman" w:cs="Times New Roman"/>
                <w:i/>
                <w:iCs/>
                <w:color w:val="000000"/>
                <w:sz w:val="24"/>
                <w:szCs w:val="24"/>
                <w:lang w:eastAsia="ru-RU"/>
              </w:rPr>
            </w:pPr>
            <w:r w:rsidRPr="009F4601">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09" w:type="dxa"/>
          </w:tcPr>
          <w:p w14:paraId="3C09EA06" w14:textId="53FB0740"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Наличие</w:t>
            </w:r>
          </w:p>
        </w:tc>
        <w:tc>
          <w:tcPr>
            <w:tcW w:w="1701" w:type="dxa"/>
          </w:tcPr>
          <w:p w14:paraId="6363AAA4" w14:textId="605200BC" w:rsidR="009F4601" w:rsidRPr="009F4601" w:rsidRDefault="009F4601" w:rsidP="009F4601">
            <w:pPr>
              <w:jc w:val="center"/>
              <w:rPr>
                <w:rFonts w:ascii="Times New Roman" w:hAnsi="Times New Roman" w:cs="Times New Roman"/>
                <w:color w:val="000000"/>
                <w:sz w:val="24"/>
                <w:szCs w:val="24"/>
                <w:lang w:val="en-US" w:eastAsia="ru-RU"/>
              </w:rPr>
            </w:pPr>
            <w:r w:rsidRPr="009F4601">
              <w:rPr>
                <w:rFonts w:ascii="Times New Roman" w:hAnsi="Times New Roman" w:cs="Times New Roman"/>
                <w:color w:val="000000"/>
                <w:sz w:val="24"/>
                <w:szCs w:val="24"/>
                <w:lang w:val="en-US" w:eastAsia="ru-RU"/>
              </w:rPr>
              <w:t>5</w:t>
            </w:r>
          </w:p>
        </w:tc>
      </w:tr>
      <w:tr w:rsidR="009F4601" w14:paraId="4E6D96F4" w14:textId="77777777" w:rsidTr="000476AC">
        <w:tc>
          <w:tcPr>
            <w:tcW w:w="993" w:type="dxa"/>
          </w:tcPr>
          <w:p w14:paraId="41A11462" w14:textId="5D44F3DE" w:rsidR="009F4601" w:rsidRDefault="009F4601" w:rsidP="009F4601">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4820" w:type="dxa"/>
          </w:tcPr>
          <w:p w14:paraId="71E1DC3B" w14:textId="77777777"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Доля педагогических работников, имеющих первую или высшую квалификационные категории, в общей численности педагогических работников, подлежащих аттестации в текущем году</w:t>
            </w:r>
          </w:p>
          <w:p w14:paraId="5B97BBC2" w14:textId="4B8AF21D" w:rsidR="009F4601" w:rsidRPr="009F4601" w:rsidRDefault="009F4601" w:rsidP="009F4601">
            <w:pPr>
              <w:jc w:val="both"/>
              <w:rPr>
                <w:rFonts w:ascii="Times New Roman" w:hAnsi="Times New Roman" w:cs="Times New Roman"/>
                <w:i/>
                <w:iCs/>
                <w:color w:val="000000"/>
                <w:sz w:val="24"/>
                <w:szCs w:val="24"/>
                <w:lang w:eastAsia="ru-RU"/>
              </w:rPr>
            </w:pPr>
            <w:r w:rsidRPr="009F4601">
              <w:rPr>
                <w:rFonts w:ascii="Times New Roman" w:hAnsi="Times New Roman" w:cs="Times New Roman"/>
                <w:i/>
                <w:iCs/>
                <w:color w:val="000000"/>
                <w:sz w:val="24"/>
                <w:szCs w:val="24"/>
                <w:lang w:eastAsia="ru-RU"/>
              </w:rPr>
              <w:lastRenderedPageBreak/>
              <w:t>(Ежегодно по состоянию на 01.01, применяется к рассмотрению в течение календарного года)</w:t>
            </w:r>
          </w:p>
        </w:tc>
        <w:tc>
          <w:tcPr>
            <w:tcW w:w="2409" w:type="dxa"/>
          </w:tcPr>
          <w:p w14:paraId="670AD83E" w14:textId="3A871B27"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lastRenderedPageBreak/>
              <w:t>Не менее 70%</w:t>
            </w:r>
          </w:p>
        </w:tc>
        <w:tc>
          <w:tcPr>
            <w:tcW w:w="1701" w:type="dxa"/>
          </w:tcPr>
          <w:p w14:paraId="2616A967" w14:textId="6C298C9E" w:rsidR="009F4601" w:rsidRPr="009F4601" w:rsidRDefault="009F4601" w:rsidP="009F4601">
            <w:pPr>
              <w:jc w:val="center"/>
              <w:rPr>
                <w:rFonts w:ascii="Times New Roman" w:hAnsi="Times New Roman" w:cs="Times New Roman"/>
                <w:color w:val="000000"/>
                <w:sz w:val="24"/>
                <w:szCs w:val="24"/>
                <w:lang w:val="en-US" w:eastAsia="ru-RU"/>
              </w:rPr>
            </w:pPr>
            <w:r w:rsidRPr="009F4601">
              <w:rPr>
                <w:rFonts w:ascii="Times New Roman" w:hAnsi="Times New Roman" w:cs="Times New Roman"/>
                <w:color w:val="000000"/>
                <w:sz w:val="24"/>
                <w:szCs w:val="24"/>
                <w:lang w:eastAsia="ru-RU"/>
              </w:rPr>
              <w:t>1</w:t>
            </w:r>
            <w:r w:rsidRPr="009F4601">
              <w:rPr>
                <w:rFonts w:ascii="Times New Roman" w:hAnsi="Times New Roman" w:cs="Times New Roman"/>
                <w:color w:val="000000"/>
                <w:sz w:val="24"/>
                <w:szCs w:val="24"/>
                <w:lang w:val="en-US" w:eastAsia="ru-RU"/>
              </w:rPr>
              <w:t>5</w:t>
            </w:r>
          </w:p>
        </w:tc>
      </w:tr>
      <w:tr w:rsidR="009F4601" w14:paraId="1AC46265" w14:textId="77777777" w:rsidTr="000476AC">
        <w:trPr>
          <w:trHeight w:val="575"/>
        </w:trPr>
        <w:tc>
          <w:tcPr>
            <w:tcW w:w="993" w:type="dxa"/>
            <w:vMerge w:val="restart"/>
          </w:tcPr>
          <w:p w14:paraId="2B10EC3D" w14:textId="629057AA" w:rsidR="009F4601" w:rsidRDefault="009F4601" w:rsidP="009F4601">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4820" w:type="dxa"/>
            <w:vMerge w:val="restart"/>
          </w:tcPr>
          <w:p w14:paraId="7FD4D839" w14:textId="77777777" w:rsidR="009F4601" w:rsidRDefault="009F4601" w:rsidP="009F4601">
            <w:pPr>
              <w:jc w:val="both"/>
              <w:rPr>
                <w:rFonts w:ascii="Times New Roman" w:hAnsi="Times New Roman" w:cs="Times New Roman"/>
                <w:sz w:val="24"/>
                <w:szCs w:val="24"/>
                <w:lang w:eastAsia="ru-RU"/>
              </w:rPr>
            </w:pPr>
            <w:r w:rsidRPr="009F4601">
              <w:rPr>
                <w:rFonts w:ascii="Times New Roman" w:hAnsi="Times New Roman" w:cs="Times New Roman"/>
                <w:sz w:val="24"/>
                <w:szCs w:val="24"/>
                <w:lang w:eastAsia="ru-RU"/>
              </w:rPr>
              <w:t>Укомплектованность кадрами на начало учебного года (отношение числа сотрудников к штатной численности*100%)</w:t>
            </w:r>
          </w:p>
          <w:p w14:paraId="4343A41F" w14:textId="4F4AE86C" w:rsidR="009F4601" w:rsidRPr="009F4601" w:rsidRDefault="009F4601" w:rsidP="009F4601">
            <w:pPr>
              <w:jc w:val="both"/>
              <w:rPr>
                <w:rFonts w:ascii="Times New Roman" w:hAnsi="Times New Roman" w:cs="Times New Roman"/>
                <w:i/>
                <w:iCs/>
                <w:color w:val="000000"/>
                <w:sz w:val="24"/>
                <w:szCs w:val="24"/>
                <w:lang w:eastAsia="ru-RU"/>
              </w:rPr>
            </w:pPr>
            <w:r w:rsidRPr="009F4601">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09" w:type="dxa"/>
          </w:tcPr>
          <w:p w14:paraId="14FC0970" w14:textId="0F9776B5"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75-80%</w:t>
            </w:r>
          </w:p>
        </w:tc>
        <w:tc>
          <w:tcPr>
            <w:tcW w:w="1701" w:type="dxa"/>
          </w:tcPr>
          <w:p w14:paraId="2402CECD" w14:textId="40B1A731"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5</w:t>
            </w:r>
          </w:p>
        </w:tc>
      </w:tr>
      <w:tr w:rsidR="009F4601" w14:paraId="3F3E58BD" w14:textId="77777777" w:rsidTr="000476AC">
        <w:tc>
          <w:tcPr>
            <w:tcW w:w="993" w:type="dxa"/>
            <w:vMerge/>
          </w:tcPr>
          <w:p w14:paraId="1D29753F" w14:textId="77777777" w:rsidR="009F4601" w:rsidRDefault="009F4601" w:rsidP="009F4601">
            <w:pPr>
              <w:jc w:val="center"/>
              <w:rPr>
                <w:rFonts w:ascii="Times New Roman" w:hAnsi="Times New Roman" w:cs="Times New Roman"/>
                <w:color w:val="000000"/>
                <w:sz w:val="24"/>
                <w:szCs w:val="24"/>
                <w:lang w:eastAsia="ru-RU"/>
              </w:rPr>
            </w:pPr>
          </w:p>
        </w:tc>
        <w:tc>
          <w:tcPr>
            <w:tcW w:w="4820" w:type="dxa"/>
            <w:vMerge/>
          </w:tcPr>
          <w:p w14:paraId="5A83A343" w14:textId="77777777" w:rsidR="009F4601" w:rsidRPr="009F4601" w:rsidRDefault="009F4601" w:rsidP="009F4601">
            <w:pPr>
              <w:jc w:val="both"/>
              <w:rPr>
                <w:rFonts w:ascii="Times New Roman" w:hAnsi="Times New Roman" w:cs="Times New Roman"/>
                <w:color w:val="000000"/>
                <w:sz w:val="24"/>
                <w:szCs w:val="24"/>
                <w:lang w:eastAsia="ru-RU"/>
              </w:rPr>
            </w:pPr>
          </w:p>
        </w:tc>
        <w:tc>
          <w:tcPr>
            <w:tcW w:w="2409" w:type="dxa"/>
          </w:tcPr>
          <w:p w14:paraId="071B3615" w14:textId="7A67C76F"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Более 80%</w:t>
            </w:r>
          </w:p>
        </w:tc>
        <w:tc>
          <w:tcPr>
            <w:tcW w:w="1701" w:type="dxa"/>
          </w:tcPr>
          <w:p w14:paraId="39F676F5" w14:textId="7A5AD5D9"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10</w:t>
            </w:r>
          </w:p>
        </w:tc>
      </w:tr>
      <w:tr w:rsidR="009F4601" w14:paraId="28C44294" w14:textId="77777777" w:rsidTr="000476AC">
        <w:tc>
          <w:tcPr>
            <w:tcW w:w="993" w:type="dxa"/>
          </w:tcPr>
          <w:p w14:paraId="35757BD7" w14:textId="4B1BD29F" w:rsidR="009F4601" w:rsidRDefault="009F4601" w:rsidP="009F4601">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6 </w:t>
            </w:r>
          </w:p>
        </w:tc>
        <w:tc>
          <w:tcPr>
            <w:tcW w:w="4820" w:type="dxa"/>
          </w:tcPr>
          <w:p w14:paraId="25BA1077" w14:textId="77777777" w:rsidR="009F4601" w:rsidRDefault="009F4601" w:rsidP="009F4601">
            <w:pPr>
              <w:jc w:val="both"/>
              <w:rPr>
                <w:rFonts w:ascii="Times New Roman" w:hAnsi="Times New Roman" w:cs="Times New Roman"/>
                <w:sz w:val="24"/>
                <w:szCs w:val="24"/>
              </w:rPr>
            </w:pPr>
            <w:r w:rsidRPr="009F4601">
              <w:rPr>
                <w:rFonts w:ascii="Times New Roman" w:hAnsi="Times New Roman" w:cs="Times New Roman"/>
                <w:sz w:val="24"/>
                <w:szCs w:val="24"/>
              </w:rPr>
              <w:t xml:space="preserve">Участие педагогических работников в конкурсах, профессионального мастерства, грантах, конференциях, проектах, обобщении и распространении опыта работы: презентация практического опыта, мастер-классах, конференциях, семинарах различного уровня. </w:t>
            </w:r>
          </w:p>
          <w:p w14:paraId="771CC7AF" w14:textId="4CDBC24E" w:rsidR="009F4601" w:rsidRPr="009F4601" w:rsidRDefault="009F4601" w:rsidP="009F4601">
            <w:pPr>
              <w:jc w:val="both"/>
              <w:rPr>
                <w:rFonts w:ascii="Times New Roman" w:hAnsi="Times New Roman" w:cs="Times New Roman"/>
                <w:i/>
                <w:iCs/>
                <w:color w:val="000000"/>
                <w:sz w:val="24"/>
                <w:szCs w:val="24"/>
                <w:lang w:eastAsia="ru-RU"/>
              </w:rPr>
            </w:pPr>
            <w:r w:rsidRPr="009F4601">
              <w:rPr>
                <w:rFonts w:ascii="Times New Roman" w:hAnsi="Times New Roman" w:cs="Times New Roman"/>
                <w:i/>
                <w:iCs/>
                <w:sz w:val="24"/>
                <w:szCs w:val="24"/>
              </w:rPr>
              <w:t>(Ежеквартально)</w:t>
            </w:r>
          </w:p>
        </w:tc>
        <w:tc>
          <w:tcPr>
            <w:tcW w:w="2409" w:type="dxa"/>
          </w:tcPr>
          <w:p w14:paraId="262589F3" w14:textId="71407084"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lang w:eastAsia="ru-RU"/>
              </w:rPr>
              <w:t>Наличие</w:t>
            </w:r>
          </w:p>
        </w:tc>
        <w:tc>
          <w:tcPr>
            <w:tcW w:w="1701" w:type="dxa"/>
          </w:tcPr>
          <w:p w14:paraId="0929EF0C" w14:textId="50297C0D"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lang w:eastAsia="ru-RU"/>
              </w:rPr>
              <w:t>10</w:t>
            </w:r>
          </w:p>
        </w:tc>
      </w:tr>
      <w:tr w:rsidR="009F4601" w14:paraId="0BAC8192" w14:textId="77777777" w:rsidTr="000476AC">
        <w:tc>
          <w:tcPr>
            <w:tcW w:w="9923" w:type="dxa"/>
            <w:gridSpan w:val="4"/>
          </w:tcPr>
          <w:p w14:paraId="6CBF8DB6" w14:textId="684ABDB6" w:rsidR="009F4601" w:rsidRPr="009F4601" w:rsidRDefault="009F4601" w:rsidP="009F4601">
            <w:pPr>
              <w:pStyle w:val="a6"/>
              <w:numPr>
                <w:ilvl w:val="0"/>
                <w:numId w:val="29"/>
              </w:numPr>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Соответствие деятельности учреждения требованиям законодательства Российской Федерации (45%)</w:t>
            </w:r>
          </w:p>
        </w:tc>
      </w:tr>
      <w:tr w:rsidR="009F4601" w14:paraId="5E57BA83" w14:textId="77777777" w:rsidTr="000476AC">
        <w:tc>
          <w:tcPr>
            <w:tcW w:w="993" w:type="dxa"/>
          </w:tcPr>
          <w:p w14:paraId="37E6BAA2" w14:textId="64BED22B"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7</w:t>
            </w:r>
          </w:p>
        </w:tc>
        <w:tc>
          <w:tcPr>
            <w:tcW w:w="4820" w:type="dxa"/>
          </w:tcPr>
          <w:p w14:paraId="29929E89" w14:textId="60B535F6"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color w:val="000000"/>
                <w:sz w:val="24"/>
                <w:szCs w:val="24"/>
                <w:lang w:eastAsia="ru-RU"/>
              </w:rPr>
              <w:t xml:space="preserve">Отсутствие на первое число каждого месяца непогашенной (неурегулированной) просроченной кредиторской задолженности по государственным (муниципальным) контрактам (договорам) на закупку товаров, работ, услуг для обеспечения государственных (муниципальных) нужд и/или иным контрактам (договорам), возникшей в результате действий (бездействия) руководителя Учреждения </w:t>
            </w:r>
            <w:r w:rsidRPr="009F4601">
              <w:rPr>
                <w:rFonts w:ascii="Times New Roman" w:hAnsi="Times New Roman" w:cs="Times New Roman"/>
                <w:i/>
                <w:iCs/>
                <w:color w:val="000000"/>
                <w:sz w:val="24"/>
                <w:szCs w:val="24"/>
                <w:lang w:eastAsia="ru-RU"/>
              </w:rPr>
              <w:t xml:space="preserve">(Ежеквартально, справка МКУ </w:t>
            </w:r>
            <w:r w:rsidR="00737B54">
              <w:rPr>
                <w:rFonts w:ascii="Times New Roman" w:hAnsi="Times New Roman" w:cs="Times New Roman"/>
                <w:i/>
                <w:iCs/>
                <w:color w:val="000000"/>
                <w:sz w:val="24"/>
                <w:szCs w:val="24"/>
                <w:lang w:eastAsia="ru-RU"/>
              </w:rPr>
              <w:t>«</w:t>
            </w:r>
            <w:r w:rsidRPr="009F4601">
              <w:rPr>
                <w:rFonts w:ascii="Times New Roman" w:hAnsi="Times New Roman" w:cs="Times New Roman"/>
                <w:i/>
                <w:iCs/>
                <w:color w:val="000000"/>
                <w:sz w:val="24"/>
                <w:szCs w:val="24"/>
                <w:lang w:eastAsia="ru-RU"/>
              </w:rPr>
              <w:t>ЦБ</w:t>
            </w:r>
            <w:r w:rsidR="00737B54">
              <w:rPr>
                <w:rFonts w:ascii="Times New Roman" w:hAnsi="Times New Roman" w:cs="Times New Roman"/>
                <w:i/>
                <w:iCs/>
                <w:color w:val="000000"/>
                <w:sz w:val="24"/>
                <w:szCs w:val="24"/>
                <w:lang w:eastAsia="ru-RU"/>
              </w:rPr>
              <w:t>»</w:t>
            </w:r>
            <w:r w:rsidRPr="009F4601">
              <w:rPr>
                <w:rFonts w:ascii="Times New Roman" w:hAnsi="Times New Roman" w:cs="Times New Roman"/>
                <w:i/>
                <w:iCs/>
                <w:color w:val="000000"/>
                <w:sz w:val="24"/>
                <w:szCs w:val="24"/>
                <w:lang w:eastAsia="ru-RU"/>
              </w:rPr>
              <w:t>)</w:t>
            </w:r>
            <w:r w:rsidRPr="009F4601">
              <w:rPr>
                <w:rFonts w:ascii="Times New Roman" w:hAnsi="Times New Roman" w:cs="Times New Roman"/>
                <w:color w:val="000000"/>
                <w:sz w:val="24"/>
                <w:szCs w:val="24"/>
                <w:lang w:eastAsia="ru-RU"/>
              </w:rPr>
              <w:t xml:space="preserve"> </w:t>
            </w:r>
          </w:p>
        </w:tc>
        <w:tc>
          <w:tcPr>
            <w:tcW w:w="2409" w:type="dxa"/>
          </w:tcPr>
          <w:p w14:paraId="78D8C4C2" w14:textId="77E318BE"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 xml:space="preserve">Отсутствие </w:t>
            </w:r>
          </w:p>
        </w:tc>
        <w:tc>
          <w:tcPr>
            <w:tcW w:w="1701" w:type="dxa"/>
          </w:tcPr>
          <w:p w14:paraId="2F014242" w14:textId="5E392516"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5</w:t>
            </w:r>
          </w:p>
        </w:tc>
      </w:tr>
      <w:tr w:rsidR="009F4601" w14:paraId="2A19C703" w14:textId="77777777" w:rsidTr="000476AC">
        <w:tc>
          <w:tcPr>
            <w:tcW w:w="993" w:type="dxa"/>
          </w:tcPr>
          <w:p w14:paraId="02E62399" w14:textId="5150A4C4"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8</w:t>
            </w:r>
          </w:p>
        </w:tc>
        <w:tc>
          <w:tcPr>
            <w:tcW w:w="4820" w:type="dxa"/>
          </w:tcPr>
          <w:p w14:paraId="6FD9290E" w14:textId="77777777"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Отсутствие обращений (жалоб, заявлений), признанных обоснованными по результатам рассмотрения в министерстве образования Новосибирской области, администрации города Оби Новосибирской области по решению вопросов местного значения в сфере образования от физических и юридических лиц, в том числе индивидуальных предпринимателей, государственных и муниципальных органов и их должностных лиц, средств массовой информации, о фактах нарушения образовательной организацией обязательных требований</w:t>
            </w:r>
          </w:p>
          <w:p w14:paraId="51F05330" w14:textId="09755B4C" w:rsidR="009F4601" w:rsidRPr="009F4601" w:rsidRDefault="009F4601" w:rsidP="009F4601">
            <w:pPr>
              <w:jc w:val="both"/>
              <w:rPr>
                <w:rFonts w:ascii="Times New Roman" w:hAnsi="Times New Roman" w:cs="Times New Roman"/>
                <w:i/>
                <w:iCs/>
                <w:sz w:val="24"/>
                <w:szCs w:val="24"/>
              </w:rPr>
            </w:pPr>
            <w:r w:rsidRPr="009F4601">
              <w:rPr>
                <w:rFonts w:ascii="Times New Roman" w:hAnsi="Times New Roman" w:cs="Times New Roman"/>
                <w:i/>
                <w:iCs/>
                <w:color w:val="000000"/>
                <w:sz w:val="24"/>
                <w:szCs w:val="24"/>
                <w:lang w:eastAsia="ru-RU"/>
              </w:rPr>
              <w:t>(Ежеквартально)</w:t>
            </w:r>
          </w:p>
        </w:tc>
        <w:tc>
          <w:tcPr>
            <w:tcW w:w="2409" w:type="dxa"/>
          </w:tcPr>
          <w:p w14:paraId="0BB43188" w14:textId="7E8A2AC6"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Отсутствие</w:t>
            </w:r>
          </w:p>
        </w:tc>
        <w:tc>
          <w:tcPr>
            <w:tcW w:w="1701" w:type="dxa"/>
          </w:tcPr>
          <w:p w14:paraId="1ADCF7C3" w14:textId="1597DB7A"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5</w:t>
            </w:r>
          </w:p>
        </w:tc>
      </w:tr>
      <w:tr w:rsidR="009F4601" w14:paraId="3D65DFA3" w14:textId="77777777" w:rsidTr="000476AC">
        <w:tc>
          <w:tcPr>
            <w:tcW w:w="993" w:type="dxa"/>
          </w:tcPr>
          <w:p w14:paraId="1904C44A" w14:textId="7DCBA05F"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9</w:t>
            </w:r>
          </w:p>
        </w:tc>
        <w:tc>
          <w:tcPr>
            <w:tcW w:w="4820" w:type="dxa"/>
          </w:tcPr>
          <w:p w14:paraId="6E4839AA" w14:textId="77777777" w:rsidR="009F4601" w:rsidRDefault="009F4601" w:rsidP="009F4601">
            <w:pPr>
              <w:jc w:val="both"/>
              <w:rPr>
                <w:rFonts w:ascii="Times New Roman" w:hAnsi="Times New Roman" w:cs="Times New Roman"/>
                <w:sz w:val="24"/>
                <w:szCs w:val="24"/>
                <w:lang w:eastAsia="ru-RU"/>
              </w:rPr>
            </w:pPr>
            <w:r w:rsidRPr="009F4601">
              <w:rPr>
                <w:rFonts w:ascii="Times New Roman" w:hAnsi="Times New Roman" w:cs="Times New Roman"/>
                <w:sz w:val="24"/>
                <w:szCs w:val="24"/>
                <w:lang w:eastAsia="ru-RU"/>
              </w:rPr>
              <w:t>своевременное и качественное исполнение поручений, заданий, решений и приказов Учредителя</w:t>
            </w:r>
          </w:p>
          <w:p w14:paraId="66EB1A88" w14:textId="63D911A9"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i/>
                <w:iCs/>
                <w:color w:val="000000"/>
                <w:sz w:val="24"/>
                <w:szCs w:val="24"/>
                <w:lang w:eastAsia="ru-RU"/>
              </w:rPr>
              <w:lastRenderedPageBreak/>
              <w:t>(Ежеквартально)</w:t>
            </w:r>
          </w:p>
        </w:tc>
        <w:tc>
          <w:tcPr>
            <w:tcW w:w="2409" w:type="dxa"/>
          </w:tcPr>
          <w:p w14:paraId="6465B077" w14:textId="798843B4"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lastRenderedPageBreak/>
              <w:t>Отсутствие замечаний</w:t>
            </w:r>
          </w:p>
        </w:tc>
        <w:tc>
          <w:tcPr>
            <w:tcW w:w="1701" w:type="dxa"/>
          </w:tcPr>
          <w:p w14:paraId="2C2FB600" w14:textId="7B9A4BB8"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lang w:eastAsia="ru-RU"/>
              </w:rPr>
              <w:t>5</w:t>
            </w:r>
          </w:p>
        </w:tc>
      </w:tr>
      <w:tr w:rsidR="009F4601" w14:paraId="5F86534D" w14:textId="77777777" w:rsidTr="000476AC">
        <w:tc>
          <w:tcPr>
            <w:tcW w:w="993" w:type="dxa"/>
          </w:tcPr>
          <w:p w14:paraId="48DFE044" w14:textId="6957D172"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10</w:t>
            </w:r>
          </w:p>
        </w:tc>
        <w:tc>
          <w:tcPr>
            <w:tcW w:w="4820" w:type="dxa"/>
          </w:tcPr>
          <w:p w14:paraId="509FAE55" w14:textId="77777777" w:rsidR="009F4601" w:rsidRDefault="009F4601" w:rsidP="009F4601">
            <w:pPr>
              <w:jc w:val="both"/>
              <w:rPr>
                <w:rFonts w:ascii="Times New Roman" w:hAnsi="Times New Roman" w:cs="Times New Roman"/>
                <w:sz w:val="24"/>
                <w:szCs w:val="24"/>
                <w:lang w:eastAsia="ru-RU"/>
              </w:rPr>
            </w:pPr>
            <w:r w:rsidRPr="009F4601">
              <w:rPr>
                <w:rFonts w:ascii="Times New Roman" w:hAnsi="Times New Roman" w:cs="Times New Roman"/>
                <w:sz w:val="24"/>
                <w:szCs w:val="24"/>
                <w:lang w:eastAsia="ru-RU"/>
              </w:rPr>
              <w:t>отсутствие случаев неисполнения предписаний контрольных (надзорных) органов (принятия мер к устранению)</w:t>
            </w:r>
          </w:p>
          <w:p w14:paraId="4FAB7A6D" w14:textId="41936BC4"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i/>
                <w:iCs/>
                <w:color w:val="000000"/>
                <w:sz w:val="24"/>
                <w:szCs w:val="24"/>
                <w:lang w:eastAsia="ru-RU"/>
              </w:rPr>
              <w:t>(Ежеквартально)</w:t>
            </w:r>
          </w:p>
        </w:tc>
        <w:tc>
          <w:tcPr>
            <w:tcW w:w="2409" w:type="dxa"/>
          </w:tcPr>
          <w:p w14:paraId="00848CC1" w14:textId="629EE50A"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Отсутствие</w:t>
            </w:r>
          </w:p>
        </w:tc>
        <w:tc>
          <w:tcPr>
            <w:tcW w:w="1701" w:type="dxa"/>
          </w:tcPr>
          <w:p w14:paraId="781883D4" w14:textId="04C59E1B"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lang w:eastAsia="ru-RU"/>
              </w:rPr>
              <w:t>5</w:t>
            </w:r>
          </w:p>
        </w:tc>
      </w:tr>
      <w:tr w:rsidR="009F4601" w14:paraId="31E51C84" w14:textId="77777777" w:rsidTr="000476AC">
        <w:tc>
          <w:tcPr>
            <w:tcW w:w="993" w:type="dxa"/>
          </w:tcPr>
          <w:p w14:paraId="33C0E9CF" w14:textId="2C4F33BF"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sz w:val="24"/>
                <w:szCs w:val="24"/>
                <w:lang w:eastAsia="ru-RU"/>
              </w:rPr>
              <w:t>11</w:t>
            </w:r>
          </w:p>
        </w:tc>
        <w:tc>
          <w:tcPr>
            <w:tcW w:w="4820" w:type="dxa"/>
          </w:tcPr>
          <w:p w14:paraId="5002DE7D" w14:textId="77777777" w:rsidR="009F4601" w:rsidRDefault="009F4601" w:rsidP="009F4601">
            <w:pPr>
              <w:jc w:val="both"/>
              <w:rPr>
                <w:rFonts w:ascii="Times New Roman" w:hAnsi="Times New Roman" w:cs="Times New Roman"/>
                <w:sz w:val="24"/>
                <w:szCs w:val="24"/>
                <w:lang w:eastAsia="ru-RU"/>
              </w:rPr>
            </w:pPr>
            <w:r w:rsidRPr="009F4601">
              <w:rPr>
                <w:rFonts w:ascii="Times New Roman" w:hAnsi="Times New Roman" w:cs="Times New Roman"/>
                <w:sz w:val="24"/>
                <w:szCs w:val="24"/>
                <w:lang w:eastAsia="ru-RU"/>
              </w:rPr>
              <w:t>отсутствие случаев нарушения сроков предоставления отчетности</w:t>
            </w:r>
          </w:p>
          <w:p w14:paraId="0AD67701" w14:textId="191E38C7"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i/>
                <w:iCs/>
                <w:color w:val="000000"/>
                <w:sz w:val="24"/>
                <w:szCs w:val="24"/>
                <w:lang w:eastAsia="ru-RU"/>
              </w:rPr>
              <w:t>(Ежеквартально)</w:t>
            </w:r>
          </w:p>
        </w:tc>
        <w:tc>
          <w:tcPr>
            <w:tcW w:w="2409" w:type="dxa"/>
          </w:tcPr>
          <w:p w14:paraId="60A01BCE" w14:textId="700C8D16"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Отсутствие</w:t>
            </w:r>
          </w:p>
        </w:tc>
        <w:tc>
          <w:tcPr>
            <w:tcW w:w="1701" w:type="dxa"/>
          </w:tcPr>
          <w:p w14:paraId="7957A1BF" w14:textId="2C8D7550"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lang w:eastAsia="ru-RU"/>
              </w:rPr>
              <w:t>5</w:t>
            </w:r>
          </w:p>
        </w:tc>
      </w:tr>
      <w:tr w:rsidR="009F4601" w14:paraId="5E7437CF" w14:textId="77777777" w:rsidTr="000476AC">
        <w:tc>
          <w:tcPr>
            <w:tcW w:w="993" w:type="dxa"/>
          </w:tcPr>
          <w:p w14:paraId="59F3D3A2" w14:textId="49DA3C54"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12</w:t>
            </w:r>
          </w:p>
        </w:tc>
        <w:tc>
          <w:tcPr>
            <w:tcW w:w="4820" w:type="dxa"/>
          </w:tcPr>
          <w:p w14:paraId="1DFBABBC" w14:textId="77777777"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 xml:space="preserve">Отсутствие неисполнения требований, установленных постановлением Губернатора Новосибирской области от20.12.2019 № 287 «Об утверждении перечня товарных рынков для содействия развитию конкуренции в плане мероприятий («дорожной карты») по содействию развития конкуренции в Новосибирской области, а также поручения Губернатора Новосибирской области по осуществлению закупок товаров, работ, услуг у учреждений уголовно-исполнительной системы Новосибирской области </w:t>
            </w:r>
          </w:p>
          <w:p w14:paraId="7A0AC0F2" w14:textId="70B15F10" w:rsidR="009F4601" w:rsidRPr="009F4601" w:rsidRDefault="009F4601" w:rsidP="009F4601">
            <w:pPr>
              <w:jc w:val="both"/>
              <w:rPr>
                <w:rFonts w:ascii="Times New Roman" w:hAnsi="Times New Roman" w:cs="Times New Roman"/>
                <w:i/>
                <w:iCs/>
                <w:sz w:val="24"/>
                <w:szCs w:val="24"/>
              </w:rPr>
            </w:pPr>
            <w:r w:rsidRPr="009F4601">
              <w:rPr>
                <w:rFonts w:ascii="Times New Roman" w:hAnsi="Times New Roman" w:cs="Times New Roman"/>
                <w:i/>
                <w:iCs/>
                <w:color w:val="000000"/>
                <w:sz w:val="24"/>
                <w:szCs w:val="24"/>
                <w:lang w:eastAsia="ru-RU"/>
              </w:rPr>
              <w:t>(Ежегодно на 01.01 применяется к рассмотрению в течение календарного года)</w:t>
            </w:r>
          </w:p>
        </w:tc>
        <w:tc>
          <w:tcPr>
            <w:tcW w:w="2409" w:type="dxa"/>
          </w:tcPr>
          <w:p w14:paraId="0998EE9E" w14:textId="1849E47C"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Отсутствие</w:t>
            </w:r>
          </w:p>
        </w:tc>
        <w:tc>
          <w:tcPr>
            <w:tcW w:w="1701" w:type="dxa"/>
          </w:tcPr>
          <w:p w14:paraId="4B06C9B0" w14:textId="65CF207E"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5</w:t>
            </w:r>
          </w:p>
        </w:tc>
      </w:tr>
      <w:tr w:rsidR="009F4601" w14:paraId="3119BF05" w14:textId="77777777" w:rsidTr="000476AC">
        <w:tc>
          <w:tcPr>
            <w:tcW w:w="993" w:type="dxa"/>
          </w:tcPr>
          <w:p w14:paraId="1232C8CF" w14:textId="561E6B7F"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13</w:t>
            </w:r>
          </w:p>
        </w:tc>
        <w:tc>
          <w:tcPr>
            <w:tcW w:w="4820" w:type="dxa"/>
          </w:tcPr>
          <w:p w14:paraId="4EE64D7A" w14:textId="77777777" w:rsidR="009F4601" w:rsidRDefault="009F4601" w:rsidP="009F4601">
            <w:pPr>
              <w:jc w:val="both"/>
              <w:rPr>
                <w:rFonts w:ascii="Times New Roman" w:hAnsi="Times New Roman" w:cs="Times New Roman"/>
                <w:sz w:val="24"/>
                <w:szCs w:val="24"/>
              </w:rPr>
            </w:pPr>
            <w:r w:rsidRPr="009F4601">
              <w:rPr>
                <w:rFonts w:ascii="Times New Roman" w:hAnsi="Times New Roman" w:cs="Times New Roman"/>
                <w:color w:val="000000"/>
                <w:sz w:val="24"/>
                <w:szCs w:val="24"/>
                <w:lang w:eastAsia="ru-RU"/>
              </w:rPr>
              <w:t xml:space="preserve">Осуществление социального партнерства между работодателем и работниками (наличие своевременно заключенного коллективного договора и контроля его выполнения, отсутствие трудовых споров, наличие системы управления </w:t>
            </w:r>
            <w:r w:rsidRPr="009F4601">
              <w:rPr>
                <w:rFonts w:ascii="Times New Roman" w:hAnsi="Times New Roman" w:cs="Times New Roman"/>
                <w:sz w:val="24"/>
                <w:szCs w:val="24"/>
              </w:rPr>
              <w:t>охраной труда в Учреждении)</w:t>
            </w:r>
            <w:r w:rsidRPr="009F4601">
              <w:rPr>
                <w:rStyle w:val="ac"/>
                <w:rFonts w:ascii="Times New Roman" w:hAnsi="Times New Roman" w:cs="Times New Roman"/>
                <w:sz w:val="24"/>
                <w:szCs w:val="24"/>
              </w:rPr>
              <w:footnoteReference w:id="9"/>
            </w:r>
          </w:p>
          <w:p w14:paraId="414E755B" w14:textId="74372C2A"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i/>
                <w:iCs/>
                <w:color w:val="000000"/>
                <w:sz w:val="24"/>
                <w:szCs w:val="24"/>
                <w:lang w:eastAsia="ru-RU"/>
              </w:rPr>
              <w:t>(Ежеквартально)</w:t>
            </w:r>
          </w:p>
        </w:tc>
        <w:tc>
          <w:tcPr>
            <w:tcW w:w="2409" w:type="dxa"/>
          </w:tcPr>
          <w:p w14:paraId="79F8FAD3" w14:textId="03534B4E"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Наличие</w:t>
            </w:r>
          </w:p>
        </w:tc>
        <w:tc>
          <w:tcPr>
            <w:tcW w:w="1701" w:type="dxa"/>
          </w:tcPr>
          <w:p w14:paraId="5FBB5787" w14:textId="2D7C9E78"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5</w:t>
            </w:r>
          </w:p>
        </w:tc>
      </w:tr>
      <w:tr w:rsidR="009F4601" w14:paraId="4FCBACCE" w14:textId="77777777" w:rsidTr="000476AC">
        <w:tc>
          <w:tcPr>
            <w:tcW w:w="993" w:type="dxa"/>
          </w:tcPr>
          <w:p w14:paraId="3D9A97D4" w14:textId="20D81EBD"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14</w:t>
            </w:r>
          </w:p>
        </w:tc>
        <w:tc>
          <w:tcPr>
            <w:tcW w:w="4820" w:type="dxa"/>
          </w:tcPr>
          <w:p w14:paraId="63F1C94C" w14:textId="77777777"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Отсутствие нарушений норм охраны труда и случаев производственного травматизма</w:t>
            </w:r>
          </w:p>
          <w:p w14:paraId="6EBF82B2" w14:textId="4DC45CD3"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i/>
                <w:iCs/>
                <w:color w:val="000000"/>
                <w:sz w:val="24"/>
                <w:szCs w:val="24"/>
                <w:lang w:eastAsia="ru-RU"/>
              </w:rPr>
              <w:t>(Ежеквартально)</w:t>
            </w:r>
          </w:p>
        </w:tc>
        <w:tc>
          <w:tcPr>
            <w:tcW w:w="2409" w:type="dxa"/>
          </w:tcPr>
          <w:p w14:paraId="4405C8F8" w14:textId="4E673633"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Отсутствие</w:t>
            </w:r>
          </w:p>
        </w:tc>
        <w:tc>
          <w:tcPr>
            <w:tcW w:w="1701" w:type="dxa"/>
          </w:tcPr>
          <w:p w14:paraId="2CFBB7EC" w14:textId="68971B8A"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5</w:t>
            </w:r>
          </w:p>
        </w:tc>
      </w:tr>
      <w:tr w:rsidR="009F4601" w14:paraId="23104DDA" w14:textId="77777777" w:rsidTr="000476AC">
        <w:tc>
          <w:tcPr>
            <w:tcW w:w="993" w:type="dxa"/>
          </w:tcPr>
          <w:p w14:paraId="403C1B4D" w14:textId="0808753F"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15</w:t>
            </w:r>
          </w:p>
        </w:tc>
        <w:tc>
          <w:tcPr>
            <w:tcW w:w="4820" w:type="dxa"/>
          </w:tcPr>
          <w:p w14:paraId="6857B8BF" w14:textId="77777777"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Состояние зданий, сооружений и прилегающей к ним территории соответствует нормам санитарных и технических правил</w:t>
            </w:r>
          </w:p>
          <w:p w14:paraId="5CF01CB5" w14:textId="0857751F" w:rsidR="009F4601" w:rsidRPr="009F4601" w:rsidRDefault="009F4601" w:rsidP="009F4601">
            <w:pPr>
              <w:jc w:val="both"/>
              <w:rPr>
                <w:rFonts w:ascii="Times New Roman" w:hAnsi="Times New Roman" w:cs="Times New Roman"/>
                <w:sz w:val="24"/>
                <w:szCs w:val="24"/>
              </w:rPr>
            </w:pPr>
            <w:r w:rsidRPr="009F4601">
              <w:rPr>
                <w:rFonts w:ascii="Times New Roman" w:hAnsi="Times New Roman" w:cs="Times New Roman"/>
                <w:i/>
                <w:iCs/>
                <w:color w:val="000000"/>
                <w:sz w:val="24"/>
                <w:szCs w:val="24"/>
                <w:lang w:eastAsia="ru-RU"/>
              </w:rPr>
              <w:t>(Ежеквартально)</w:t>
            </w:r>
          </w:p>
        </w:tc>
        <w:tc>
          <w:tcPr>
            <w:tcW w:w="2409" w:type="dxa"/>
          </w:tcPr>
          <w:p w14:paraId="028A2D64" w14:textId="147CC735"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sz w:val="24"/>
                <w:szCs w:val="24"/>
              </w:rPr>
              <w:t>Отсутствие замечаний, предписаний и т.п.</w:t>
            </w:r>
          </w:p>
        </w:tc>
        <w:tc>
          <w:tcPr>
            <w:tcW w:w="1701" w:type="dxa"/>
          </w:tcPr>
          <w:p w14:paraId="09FBFC72" w14:textId="11F30862" w:rsidR="009F4601" w:rsidRPr="009F4601" w:rsidRDefault="009F4601" w:rsidP="009F4601">
            <w:pPr>
              <w:jc w:val="center"/>
              <w:rPr>
                <w:rFonts w:ascii="Times New Roman" w:hAnsi="Times New Roman" w:cs="Times New Roman"/>
                <w:sz w:val="24"/>
                <w:szCs w:val="24"/>
                <w:lang w:eastAsia="ru-RU"/>
              </w:rPr>
            </w:pPr>
            <w:r w:rsidRPr="009F4601">
              <w:rPr>
                <w:rFonts w:ascii="Times New Roman" w:hAnsi="Times New Roman" w:cs="Times New Roman"/>
                <w:color w:val="000000"/>
                <w:sz w:val="24"/>
                <w:szCs w:val="24"/>
                <w:lang w:eastAsia="ru-RU"/>
              </w:rPr>
              <w:t>5</w:t>
            </w:r>
          </w:p>
        </w:tc>
      </w:tr>
      <w:tr w:rsidR="009F4601" w14:paraId="1A633428" w14:textId="77777777" w:rsidTr="000476AC">
        <w:tc>
          <w:tcPr>
            <w:tcW w:w="9923" w:type="dxa"/>
            <w:gridSpan w:val="4"/>
          </w:tcPr>
          <w:p w14:paraId="12246C80" w14:textId="014FC63E" w:rsidR="009F4601" w:rsidRPr="009F4601" w:rsidRDefault="009F4601" w:rsidP="009F4601">
            <w:pPr>
              <w:pStyle w:val="a6"/>
              <w:numPr>
                <w:ilvl w:val="0"/>
                <w:numId w:val="29"/>
              </w:num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Качество основной деятельности (310</w:t>
            </w:r>
            <w:r w:rsidR="000476A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w:t>
            </w:r>
          </w:p>
        </w:tc>
      </w:tr>
      <w:tr w:rsidR="009F4601" w14:paraId="132DD79B" w14:textId="77777777" w:rsidTr="000476AC">
        <w:tc>
          <w:tcPr>
            <w:tcW w:w="993" w:type="dxa"/>
          </w:tcPr>
          <w:p w14:paraId="1394F385" w14:textId="3D38742E"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16</w:t>
            </w:r>
          </w:p>
        </w:tc>
        <w:tc>
          <w:tcPr>
            <w:tcW w:w="4820" w:type="dxa"/>
          </w:tcPr>
          <w:p w14:paraId="3B8228C8" w14:textId="7A914578" w:rsidR="009F4601" w:rsidRDefault="009F4601" w:rsidP="009F4601">
            <w:pPr>
              <w:jc w:val="both"/>
              <w:rPr>
                <w:rFonts w:ascii="Times New Roman" w:hAnsi="Times New Roman" w:cs="Times New Roman"/>
                <w:sz w:val="24"/>
                <w:szCs w:val="24"/>
              </w:rPr>
            </w:pPr>
            <w:r w:rsidRPr="009F4601">
              <w:rPr>
                <w:rFonts w:ascii="Times New Roman" w:hAnsi="Times New Roman" w:cs="Times New Roman"/>
                <w:sz w:val="24"/>
                <w:szCs w:val="24"/>
              </w:rPr>
              <w:t xml:space="preserve">Качественное и своевременное заполнение карт несовершеннолетних (ОВЗ, СВО и тп.) </w:t>
            </w:r>
            <w:r w:rsidRPr="009F4601">
              <w:rPr>
                <w:rFonts w:ascii="Times New Roman" w:hAnsi="Times New Roman" w:cs="Times New Roman"/>
                <w:sz w:val="24"/>
                <w:szCs w:val="24"/>
              </w:rPr>
              <w:lastRenderedPageBreak/>
              <w:t xml:space="preserve">образовательными организациями в «БД ОВЗ НСО» </w:t>
            </w:r>
          </w:p>
          <w:p w14:paraId="544EFD79" w14:textId="0B63466C"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i/>
                <w:iCs/>
                <w:color w:val="000000"/>
                <w:sz w:val="24"/>
                <w:szCs w:val="24"/>
                <w:lang w:eastAsia="ru-RU"/>
              </w:rPr>
              <w:t>(Ежеквартально)</w:t>
            </w:r>
          </w:p>
        </w:tc>
        <w:tc>
          <w:tcPr>
            <w:tcW w:w="2409" w:type="dxa"/>
          </w:tcPr>
          <w:p w14:paraId="755EE1B9" w14:textId="32F23889" w:rsidR="009F4601" w:rsidRPr="009F4601" w:rsidRDefault="009F4601" w:rsidP="009F4601">
            <w:pPr>
              <w:jc w:val="center"/>
              <w:rPr>
                <w:rFonts w:ascii="Times New Roman" w:hAnsi="Times New Roman" w:cs="Times New Roman"/>
                <w:sz w:val="24"/>
                <w:szCs w:val="24"/>
              </w:rPr>
            </w:pPr>
            <w:r w:rsidRPr="009F4601">
              <w:rPr>
                <w:rFonts w:ascii="Times New Roman" w:eastAsia="Calibri" w:hAnsi="Times New Roman" w:cs="Times New Roman"/>
                <w:sz w:val="24"/>
                <w:szCs w:val="24"/>
              </w:rPr>
              <w:lastRenderedPageBreak/>
              <w:t xml:space="preserve">Отсутствие замечаний </w:t>
            </w:r>
            <w:r w:rsidRPr="009F4601">
              <w:rPr>
                <w:rFonts w:ascii="Times New Roman" w:eastAsia="Calibri" w:hAnsi="Times New Roman" w:cs="Times New Roman"/>
                <w:sz w:val="24"/>
                <w:szCs w:val="24"/>
              </w:rPr>
              <w:lastRenderedPageBreak/>
              <w:t xml:space="preserve">регионального оператора (ГБУ НСО «ОЦДК») </w:t>
            </w:r>
          </w:p>
        </w:tc>
        <w:tc>
          <w:tcPr>
            <w:tcW w:w="1701" w:type="dxa"/>
          </w:tcPr>
          <w:p w14:paraId="54065D15" w14:textId="126BE27B"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lastRenderedPageBreak/>
              <w:t>40</w:t>
            </w:r>
          </w:p>
        </w:tc>
      </w:tr>
      <w:tr w:rsidR="009F4601" w14:paraId="6E7D40D5" w14:textId="77777777" w:rsidTr="000476AC">
        <w:tc>
          <w:tcPr>
            <w:tcW w:w="993" w:type="dxa"/>
          </w:tcPr>
          <w:p w14:paraId="576F0572" w14:textId="4FDC3A83"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17</w:t>
            </w:r>
          </w:p>
        </w:tc>
        <w:tc>
          <w:tcPr>
            <w:tcW w:w="4820" w:type="dxa"/>
          </w:tcPr>
          <w:p w14:paraId="5930C4AC" w14:textId="66E39F75"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sz w:val="24"/>
                <w:szCs w:val="24"/>
              </w:rPr>
              <w:t xml:space="preserve">4. Оказание методической помощи организациям, осуществляющим образовательную деятельность, включая помощь в разработке образовательных программ, индивидуальных учебных планов, выбор оптимальных методов обучения и воспитания обучающихся, испытывающих трудности в освоении основных общеобразовательных программ </w:t>
            </w:r>
            <w:r w:rsidRPr="009F4601">
              <w:rPr>
                <w:rFonts w:ascii="Times New Roman" w:hAnsi="Times New Roman" w:cs="Times New Roman"/>
                <w:i/>
                <w:iCs/>
                <w:color w:val="000000"/>
                <w:sz w:val="24"/>
                <w:szCs w:val="24"/>
                <w:lang w:eastAsia="ru-RU"/>
              </w:rPr>
              <w:t>(Ежеквартально)</w:t>
            </w:r>
          </w:p>
        </w:tc>
        <w:tc>
          <w:tcPr>
            <w:tcW w:w="2409" w:type="dxa"/>
          </w:tcPr>
          <w:p w14:paraId="3EF5E7A8" w14:textId="57B3F478" w:rsidR="009F4601" w:rsidRPr="009F4601" w:rsidRDefault="009F4601" w:rsidP="009F4601">
            <w:pPr>
              <w:jc w:val="center"/>
              <w:rPr>
                <w:rFonts w:ascii="Times New Roman" w:hAnsi="Times New Roman" w:cs="Times New Roman"/>
                <w:sz w:val="24"/>
                <w:szCs w:val="24"/>
              </w:rPr>
            </w:pPr>
            <w:r w:rsidRPr="009F4601">
              <w:rPr>
                <w:rFonts w:ascii="Times New Roman" w:eastAsia="Calibri" w:hAnsi="Times New Roman" w:cs="Times New Roman"/>
                <w:sz w:val="24"/>
                <w:szCs w:val="24"/>
              </w:rPr>
              <w:t xml:space="preserve">Наличие обратной связи от организаций, осуществляющих образовательную деятельность (отзывы, справки  и тп.) </w:t>
            </w:r>
          </w:p>
        </w:tc>
        <w:tc>
          <w:tcPr>
            <w:tcW w:w="1701" w:type="dxa"/>
          </w:tcPr>
          <w:p w14:paraId="7AC4E474" w14:textId="2DB68BF1"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40</w:t>
            </w:r>
          </w:p>
        </w:tc>
      </w:tr>
      <w:tr w:rsidR="009F4601" w14:paraId="32DBAA7F" w14:textId="77777777" w:rsidTr="000476AC">
        <w:tc>
          <w:tcPr>
            <w:tcW w:w="993" w:type="dxa"/>
          </w:tcPr>
          <w:p w14:paraId="04D9A307" w14:textId="4F23690D"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18</w:t>
            </w:r>
          </w:p>
        </w:tc>
        <w:tc>
          <w:tcPr>
            <w:tcW w:w="4820" w:type="dxa"/>
          </w:tcPr>
          <w:p w14:paraId="19F20ABF" w14:textId="77777777" w:rsidR="009F4601" w:rsidRDefault="009F4601" w:rsidP="009F4601">
            <w:pPr>
              <w:jc w:val="both"/>
              <w:rPr>
                <w:rFonts w:ascii="Times New Roman" w:eastAsia="Calibri" w:hAnsi="Times New Roman" w:cs="Times New Roman"/>
                <w:sz w:val="24"/>
                <w:szCs w:val="24"/>
              </w:rPr>
            </w:pPr>
            <w:r w:rsidRPr="009F4601">
              <w:rPr>
                <w:rFonts w:ascii="Times New Roman" w:eastAsia="Calibri" w:hAnsi="Times New Roman" w:cs="Times New Roman"/>
                <w:sz w:val="24"/>
                <w:szCs w:val="24"/>
              </w:rPr>
              <w:t>Организация информационно-просветительской, коррекционной работы по предупреждению неблагополучия детей и подростков в образовательной и социальной среде</w:t>
            </w:r>
          </w:p>
          <w:p w14:paraId="2C4FE6B0" w14:textId="75930CE9"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i/>
                <w:iCs/>
                <w:color w:val="000000"/>
                <w:sz w:val="24"/>
                <w:szCs w:val="24"/>
                <w:lang w:eastAsia="ru-RU"/>
              </w:rPr>
              <w:t>(Ежеквартально)</w:t>
            </w:r>
          </w:p>
        </w:tc>
        <w:tc>
          <w:tcPr>
            <w:tcW w:w="2409" w:type="dxa"/>
          </w:tcPr>
          <w:p w14:paraId="1051A8AF" w14:textId="42BAB4DA" w:rsidR="009F4601" w:rsidRPr="009F4601" w:rsidRDefault="009F4601" w:rsidP="009F4601">
            <w:pPr>
              <w:jc w:val="center"/>
              <w:rPr>
                <w:rFonts w:ascii="Times New Roman" w:hAnsi="Times New Roman" w:cs="Times New Roman"/>
                <w:sz w:val="24"/>
                <w:szCs w:val="24"/>
              </w:rPr>
            </w:pPr>
            <w:r w:rsidRPr="009F4601">
              <w:rPr>
                <w:rFonts w:ascii="Times New Roman" w:eastAsia="Calibri" w:hAnsi="Times New Roman" w:cs="Times New Roman"/>
                <w:sz w:val="24"/>
                <w:szCs w:val="24"/>
              </w:rPr>
              <w:t xml:space="preserve">Не менее 1 мероприятия в месяц </w:t>
            </w:r>
          </w:p>
        </w:tc>
        <w:tc>
          <w:tcPr>
            <w:tcW w:w="1701" w:type="dxa"/>
          </w:tcPr>
          <w:p w14:paraId="27C104A3" w14:textId="0FB8E777"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40</w:t>
            </w:r>
          </w:p>
        </w:tc>
      </w:tr>
      <w:tr w:rsidR="009F4601" w14:paraId="06CCF067" w14:textId="77777777" w:rsidTr="000476AC">
        <w:tc>
          <w:tcPr>
            <w:tcW w:w="993" w:type="dxa"/>
          </w:tcPr>
          <w:p w14:paraId="0162A6CC" w14:textId="439472A8"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19</w:t>
            </w:r>
          </w:p>
        </w:tc>
        <w:tc>
          <w:tcPr>
            <w:tcW w:w="4820" w:type="dxa"/>
          </w:tcPr>
          <w:p w14:paraId="3DE7999D" w14:textId="38B002FA" w:rsidR="009F4601" w:rsidRDefault="009F4601" w:rsidP="009F4601">
            <w:pPr>
              <w:jc w:val="both"/>
              <w:rPr>
                <w:rFonts w:ascii="Times New Roman" w:eastAsia="Calibri" w:hAnsi="Times New Roman" w:cs="Times New Roman"/>
                <w:sz w:val="24"/>
                <w:szCs w:val="24"/>
              </w:rPr>
            </w:pPr>
            <w:r w:rsidRPr="009F4601">
              <w:rPr>
                <w:rFonts w:ascii="Times New Roman" w:eastAsia="Calibri" w:hAnsi="Times New Roman" w:cs="Times New Roman"/>
                <w:sz w:val="24"/>
                <w:szCs w:val="24"/>
              </w:rPr>
              <w:t>Организация информационно-просветительской работы с родителями (законными представителями) несовершеннолетних в форме клубов, родительских гостиных и т</w:t>
            </w:r>
            <w:r>
              <w:rPr>
                <w:rFonts w:ascii="Times New Roman" w:eastAsia="Calibri" w:hAnsi="Times New Roman" w:cs="Times New Roman"/>
                <w:sz w:val="24"/>
                <w:szCs w:val="24"/>
              </w:rPr>
              <w:t>.</w:t>
            </w:r>
            <w:r w:rsidRPr="009F4601">
              <w:rPr>
                <w:rFonts w:ascii="Times New Roman" w:eastAsia="Calibri" w:hAnsi="Times New Roman" w:cs="Times New Roman"/>
                <w:sz w:val="24"/>
                <w:szCs w:val="24"/>
              </w:rPr>
              <w:t>п.</w:t>
            </w:r>
          </w:p>
          <w:p w14:paraId="40A58A38" w14:textId="78FCE683"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i/>
                <w:iCs/>
                <w:color w:val="000000"/>
                <w:sz w:val="24"/>
                <w:szCs w:val="24"/>
                <w:lang w:eastAsia="ru-RU"/>
              </w:rPr>
              <w:t>(Ежеквартально)</w:t>
            </w:r>
          </w:p>
        </w:tc>
        <w:tc>
          <w:tcPr>
            <w:tcW w:w="2409" w:type="dxa"/>
          </w:tcPr>
          <w:p w14:paraId="29B46355" w14:textId="54013C84" w:rsidR="009F4601" w:rsidRPr="009F4601" w:rsidRDefault="009F4601" w:rsidP="009F4601">
            <w:pPr>
              <w:jc w:val="center"/>
              <w:rPr>
                <w:rFonts w:ascii="Times New Roman" w:hAnsi="Times New Roman" w:cs="Times New Roman"/>
                <w:sz w:val="24"/>
                <w:szCs w:val="24"/>
              </w:rPr>
            </w:pPr>
            <w:r w:rsidRPr="009F4601">
              <w:rPr>
                <w:rFonts w:ascii="Times New Roman" w:hAnsi="Times New Roman" w:cs="Times New Roman"/>
                <w:color w:val="000000"/>
                <w:sz w:val="24"/>
                <w:szCs w:val="24"/>
                <w:lang w:eastAsia="ru-RU"/>
              </w:rPr>
              <w:t>Наличие не менее 1 мероприятия в текущем квартале</w:t>
            </w:r>
          </w:p>
        </w:tc>
        <w:tc>
          <w:tcPr>
            <w:tcW w:w="1701" w:type="dxa"/>
          </w:tcPr>
          <w:p w14:paraId="085382C8" w14:textId="4E7B834C"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40</w:t>
            </w:r>
          </w:p>
        </w:tc>
      </w:tr>
      <w:tr w:rsidR="009F4601" w14:paraId="5E8ED0B7" w14:textId="77777777" w:rsidTr="000476AC">
        <w:tc>
          <w:tcPr>
            <w:tcW w:w="993" w:type="dxa"/>
          </w:tcPr>
          <w:p w14:paraId="4A709C72" w14:textId="7368D14C"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20</w:t>
            </w:r>
          </w:p>
        </w:tc>
        <w:tc>
          <w:tcPr>
            <w:tcW w:w="4820" w:type="dxa"/>
          </w:tcPr>
          <w:p w14:paraId="784811FC" w14:textId="2B3C5E28" w:rsidR="009F4601" w:rsidRDefault="009F4601" w:rsidP="009F4601">
            <w:pPr>
              <w:jc w:val="both"/>
              <w:rPr>
                <w:rFonts w:ascii="Times New Roman" w:eastAsia="Calibri" w:hAnsi="Times New Roman" w:cs="Times New Roman"/>
                <w:sz w:val="24"/>
                <w:szCs w:val="24"/>
              </w:rPr>
            </w:pPr>
            <w:r w:rsidRPr="009F4601">
              <w:rPr>
                <w:rFonts w:ascii="Times New Roman" w:eastAsia="Calibri" w:hAnsi="Times New Roman" w:cs="Times New Roman"/>
                <w:sz w:val="24"/>
                <w:szCs w:val="24"/>
              </w:rPr>
              <w:t xml:space="preserve">Организация информационно-просветительской, коррекционной работы с педагогами образовательных учреждений г.Оби </w:t>
            </w:r>
          </w:p>
          <w:p w14:paraId="5D2E9721" w14:textId="7FE6F0F8"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i/>
                <w:iCs/>
                <w:color w:val="000000"/>
                <w:sz w:val="24"/>
                <w:szCs w:val="24"/>
                <w:lang w:eastAsia="ru-RU"/>
              </w:rPr>
              <w:t>(Ежеквартально)</w:t>
            </w:r>
          </w:p>
        </w:tc>
        <w:tc>
          <w:tcPr>
            <w:tcW w:w="2409" w:type="dxa"/>
          </w:tcPr>
          <w:p w14:paraId="5F68C565" w14:textId="013BE2C3" w:rsidR="009F4601" w:rsidRPr="009F4601" w:rsidRDefault="009F4601" w:rsidP="009F4601">
            <w:pPr>
              <w:jc w:val="center"/>
              <w:rPr>
                <w:rFonts w:ascii="Times New Roman" w:hAnsi="Times New Roman" w:cs="Times New Roman"/>
                <w:sz w:val="24"/>
                <w:szCs w:val="24"/>
              </w:rPr>
            </w:pPr>
            <w:r w:rsidRPr="009F4601">
              <w:rPr>
                <w:rFonts w:ascii="Times New Roman" w:hAnsi="Times New Roman" w:cs="Times New Roman"/>
                <w:color w:val="000000"/>
                <w:sz w:val="24"/>
                <w:szCs w:val="24"/>
                <w:lang w:eastAsia="ru-RU"/>
              </w:rPr>
              <w:t>Наличие не менее1 мероприятия в течение квартала</w:t>
            </w:r>
          </w:p>
        </w:tc>
        <w:tc>
          <w:tcPr>
            <w:tcW w:w="1701" w:type="dxa"/>
          </w:tcPr>
          <w:p w14:paraId="5169AFEC" w14:textId="71771154"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40</w:t>
            </w:r>
          </w:p>
        </w:tc>
      </w:tr>
      <w:tr w:rsidR="009F4601" w14:paraId="6A5D6F53" w14:textId="77777777" w:rsidTr="000476AC">
        <w:tc>
          <w:tcPr>
            <w:tcW w:w="993" w:type="dxa"/>
          </w:tcPr>
          <w:p w14:paraId="77FCE16B" w14:textId="7FE0B016"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21</w:t>
            </w:r>
          </w:p>
        </w:tc>
        <w:tc>
          <w:tcPr>
            <w:tcW w:w="4820" w:type="dxa"/>
          </w:tcPr>
          <w:p w14:paraId="60D60BD0" w14:textId="77777777" w:rsidR="009F4601" w:rsidRDefault="009F4601" w:rsidP="009F4601">
            <w:pPr>
              <w:jc w:val="both"/>
              <w:rPr>
                <w:rFonts w:ascii="Times New Roman" w:eastAsia="Calibri" w:hAnsi="Times New Roman" w:cs="Times New Roman"/>
                <w:sz w:val="24"/>
                <w:szCs w:val="24"/>
              </w:rPr>
            </w:pPr>
            <w:r w:rsidRPr="009F4601">
              <w:rPr>
                <w:rFonts w:ascii="Times New Roman" w:eastAsia="Calibri" w:hAnsi="Times New Roman" w:cs="Times New Roman"/>
                <w:sz w:val="24"/>
                <w:szCs w:val="24"/>
              </w:rPr>
              <w:t>Наличие положительной динамики по результатам коррекционно-развивающих занятий с группами детей</w:t>
            </w:r>
          </w:p>
          <w:p w14:paraId="3B60CD44" w14:textId="0E90260C"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i/>
                <w:iCs/>
                <w:color w:val="000000"/>
                <w:sz w:val="24"/>
                <w:szCs w:val="24"/>
                <w:lang w:eastAsia="ru-RU"/>
              </w:rPr>
              <w:t>(Ежеквартально)</w:t>
            </w:r>
          </w:p>
        </w:tc>
        <w:tc>
          <w:tcPr>
            <w:tcW w:w="2409" w:type="dxa"/>
          </w:tcPr>
          <w:p w14:paraId="0BAF8C3D" w14:textId="71C23D04" w:rsidR="009F4601" w:rsidRPr="009F4601" w:rsidRDefault="009F4601" w:rsidP="009F4601">
            <w:pPr>
              <w:jc w:val="center"/>
              <w:rPr>
                <w:rFonts w:ascii="Times New Roman" w:hAnsi="Times New Roman" w:cs="Times New Roman"/>
                <w:sz w:val="24"/>
                <w:szCs w:val="24"/>
              </w:rPr>
            </w:pPr>
            <w:r w:rsidRPr="009F4601">
              <w:rPr>
                <w:rFonts w:ascii="Times New Roman" w:hAnsi="Times New Roman" w:cs="Times New Roman"/>
                <w:color w:val="000000"/>
                <w:sz w:val="24"/>
                <w:szCs w:val="24"/>
                <w:lang w:eastAsia="ru-RU"/>
              </w:rPr>
              <w:t>Не менее 1 группы в месяц (Справка)</w:t>
            </w:r>
          </w:p>
        </w:tc>
        <w:tc>
          <w:tcPr>
            <w:tcW w:w="1701" w:type="dxa"/>
          </w:tcPr>
          <w:p w14:paraId="68A3AE2A" w14:textId="43ABB5FE"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40</w:t>
            </w:r>
          </w:p>
        </w:tc>
      </w:tr>
      <w:tr w:rsidR="009F4601" w14:paraId="2B750FFD" w14:textId="77777777" w:rsidTr="000476AC">
        <w:tc>
          <w:tcPr>
            <w:tcW w:w="993" w:type="dxa"/>
          </w:tcPr>
          <w:p w14:paraId="048837E4" w14:textId="2D71AEB6"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22</w:t>
            </w:r>
          </w:p>
        </w:tc>
        <w:tc>
          <w:tcPr>
            <w:tcW w:w="4820" w:type="dxa"/>
          </w:tcPr>
          <w:p w14:paraId="78D4E763" w14:textId="30E10BE7" w:rsidR="009F4601" w:rsidRPr="009F4601" w:rsidRDefault="009F4601" w:rsidP="009F4601">
            <w:pPr>
              <w:jc w:val="both"/>
              <w:rPr>
                <w:rFonts w:ascii="Times New Roman" w:hAnsi="Times New Roman" w:cs="Times New Roman"/>
                <w:color w:val="000000"/>
                <w:sz w:val="24"/>
                <w:szCs w:val="24"/>
                <w:lang w:eastAsia="ru-RU"/>
              </w:rPr>
            </w:pPr>
            <w:r w:rsidRPr="009F4601">
              <w:rPr>
                <w:rFonts w:ascii="Times New Roman" w:eastAsia="Calibri" w:hAnsi="Times New Roman" w:cs="Times New Roman"/>
                <w:sz w:val="24"/>
                <w:szCs w:val="24"/>
              </w:rPr>
              <w:t>Организация мониторинга полноты и качества реализации программ психолого-педагогического сопровождения несовершеннолетних в общеобразовательных организациях города Оби по результатам СПТ текущего года (</w:t>
            </w:r>
            <w:r w:rsidRPr="009F4601">
              <w:rPr>
                <w:rFonts w:ascii="Times New Roman" w:hAnsi="Times New Roman" w:cs="Times New Roman"/>
                <w:i/>
                <w:iCs/>
                <w:color w:val="000000"/>
                <w:sz w:val="24"/>
                <w:szCs w:val="24"/>
                <w:lang w:eastAsia="ru-RU"/>
              </w:rPr>
              <w:t>Ежеквартально)</w:t>
            </w:r>
          </w:p>
        </w:tc>
        <w:tc>
          <w:tcPr>
            <w:tcW w:w="2409" w:type="dxa"/>
          </w:tcPr>
          <w:p w14:paraId="1ABDBEB2" w14:textId="14A819A7" w:rsidR="009F4601" w:rsidRPr="009F4601" w:rsidRDefault="009F4601" w:rsidP="009F4601">
            <w:pPr>
              <w:jc w:val="center"/>
              <w:rPr>
                <w:rFonts w:ascii="Times New Roman" w:hAnsi="Times New Roman" w:cs="Times New Roman"/>
                <w:sz w:val="24"/>
                <w:szCs w:val="24"/>
              </w:rPr>
            </w:pPr>
            <w:r w:rsidRPr="009F4601">
              <w:rPr>
                <w:rFonts w:ascii="Times New Roman" w:hAnsi="Times New Roman" w:cs="Times New Roman"/>
                <w:color w:val="000000"/>
                <w:sz w:val="24"/>
                <w:szCs w:val="24"/>
                <w:lang w:eastAsia="ru-RU"/>
              </w:rPr>
              <w:t>Не менее 1 мониторинга 1 программы в квартал (Справка)</w:t>
            </w:r>
          </w:p>
        </w:tc>
        <w:tc>
          <w:tcPr>
            <w:tcW w:w="1701" w:type="dxa"/>
          </w:tcPr>
          <w:p w14:paraId="7C4984B5" w14:textId="0A4A44FA"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70</w:t>
            </w:r>
          </w:p>
        </w:tc>
      </w:tr>
      <w:tr w:rsidR="009F4601" w14:paraId="731C3916" w14:textId="77777777" w:rsidTr="000476AC">
        <w:tc>
          <w:tcPr>
            <w:tcW w:w="9923" w:type="dxa"/>
            <w:gridSpan w:val="4"/>
          </w:tcPr>
          <w:p w14:paraId="452D3A23" w14:textId="3D9D8444" w:rsidR="009F4601" w:rsidRPr="009F4601" w:rsidRDefault="009F4601" w:rsidP="009F4601">
            <w:pPr>
              <w:pStyle w:val="a6"/>
              <w:numPr>
                <w:ilvl w:val="0"/>
                <w:numId w:val="29"/>
              </w:num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Создание условий для выявления, поддержки и развития способностей и талантов у детей и молодежи (50%)</w:t>
            </w:r>
          </w:p>
        </w:tc>
      </w:tr>
      <w:tr w:rsidR="009F4601" w14:paraId="1394CA23" w14:textId="77777777" w:rsidTr="000476AC">
        <w:tc>
          <w:tcPr>
            <w:tcW w:w="993" w:type="dxa"/>
          </w:tcPr>
          <w:p w14:paraId="75B25650" w14:textId="090AE15B"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23</w:t>
            </w:r>
          </w:p>
        </w:tc>
        <w:tc>
          <w:tcPr>
            <w:tcW w:w="4820" w:type="dxa"/>
          </w:tcPr>
          <w:p w14:paraId="6EDBF9F5" w14:textId="434F8C6E" w:rsidR="009F4601" w:rsidRDefault="009F4601" w:rsidP="009F4601">
            <w:pPr>
              <w:jc w:val="both"/>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Наличие дополнительных образовательных программ, размещенных в ГИС «Навигатор ДО НСО»</w:t>
            </w:r>
          </w:p>
          <w:p w14:paraId="55A62E14" w14:textId="1144F3C5" w:rsidR="009F4601" w:rsidRPr="009F4601" w:rsidRDefault="009F4601" w:rsidP="009F4601">
            <w:pPr>
              <w:jc w:val="both"/>
              <w:rPr>
                <w:rFonts w:ascii="Times New Roman" w:eastAsia="Calibri" w:hAnsi="Times New Roman" w:cs="Times New Roman"/>
                <w:i/>
                <w:iCs/>
                <w:sz w:val="24"/>
                <w:szCs w:val="24"/>
              </w:rPr>
            </w:pPr>
            <w:r w:rsidRPr="009F4601">
              <w:rPr>
                <w:rFonts w:ascii="Times New Roman" w:hAnsi="Times New Roman" w:cs="Times New Roman"/>
                <w:i/>
                <w:iCs/>
                <w:color w:val="000000"/>
                <w:sz w:val="24"/>
                <w:szCs w:val="24"/>
                <w:lang w:eastAsia="ru-RU"/>
              </w:rPr>
              <w:lastRenderedPageBreak/>
              <w:t>(Ежегодно (по состоянию на 01.01, применяется к рассмотрению в течение календарного года)</w:t>
            </w:r>
          </w:p>
        </w:tc>
        <w:tc>
          <w:tcPr>
            <w:tcW w:w="2409" w:type="dxa"/>
          </w:tcPr>
          <w:p w14:paraId="63428836" w14:textId="5C12EC78"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lastRenderedPageBreak/>
              <w:t>Не менее 1 новой программы ежегодно</w:t>
            </w:r>
          </w:p>
        </w:tc>
        <w:tc>
          <w:tcPr>
            <w:tcW w:w="1701" w:type="dxa"/>
          </w:tcPr>
          <w:p w14:paraId="0A705C62" w14:textId="5D06909C" w:rsidR="009F4601" w:rsidRPr="009F4601" w:rsidRDefault="009F4601" w:rsidP="009F4601">
            <w:pPr>
              <w:jc w:val="center"/>
              <w:rPr>
                <w:rFonts w:ascii="Times New Roman" w:hAnsi="Times New Roman" w:cs="Times New Roman"/>
                <w:color w:val="000000"/>
                <w:sz w:val="24"/>
                <w:szCs w:val="24"/>
                <w:lang w:eastAsia="ru-RU"/>
              </w:rPr>
            </w:pPr>
            <w:r w:rsidRPr="009F4601">
              <w:rPr>
                <w:rFonts w:ascii="Times New Roman" w:hAnsi="Times New Roman" w:cs="Times New Roman"/>
                <w:color w:val="000000"/>
                <w:sz w:val="24"/>
                <w:szCs w:val="24"/>
                <w:lang w:eastAsia="ru-RU"/>
              </w:rPr>
              <w:t>50</w:t>
            </w:r>
          </w:p>
        </w:tc>
      </w:tr>
      <w:tr w:rsidR="005A25FC" w14:paraId="11CD4ABA" w14:textId="77777777" w:rsidTr="000476AC">
        <w:tc>
          <w:tcPr>
            <w:tcW w:w="9923" w:type="dxa"/>
            <w:gridSpan w:val="4"/>
          </w:tcPr>
          <w:p w14:paraId="23B5D586" w14:textId="59FE18D9" w:rsidR="005A25FC" w:rsidRPr="005A25FC" w:rsidRDefault="005A25FC" w:rsidP="005A25FC">
            <w:pPr>
              <w:pStyle w:val="a6"/>
              <w:numPr>
                <w:ilvl w:val="0"/>
                <w:numId w:val="29"/>
              </w:num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 xml:space="preserve">Функционирование системы государственно </w:t>
            </w:r>
            <w:r w:rsidR="000476AC">
              <w:rPr>
                <w:rFonts w:ascii="Times New Roman" w:hAnsi="Times New Roman" w:cs="Times New Roman"/>
                <w:color w:val="000000"/>
                <w:sz w:val="24"/>
                <w:szCs w:val="24"/>
                <w:lang w:eastAsia="ru-RU"/>
              </w:rPr>
              <w:t>–</w:t>
            </w:r>
            <w:r w:rsidRPr="005A25FC">
              <w:rPr>
                <w:rFonts w:ascii="Times New Roman" w:hAnsi="Times New Roman" w:cs="Times New Roman"/>
                <w:color w:val="000000"/>
                <w:sz w:val="24"/>
                <w:szCs w:val="24"/>
                <w:lang w:eastAsia="ru-RU"/>
              </w:rPr>
              <w:t xml:space="preserve"> общественного управления (20%)</w:t>
            </w:r>
          </w:p>
        </w:tc>
      </w:tr>
      <w:tr w:rsidR="005A25FC" w14:paraId="2ABA72A7" w14:textId="77777777" w:rsidTr="000476AC">
        <w:tc>
          <w:tcPr>
            <w:tcW w:w="993" w:type="dxa"/>
          </w:tcPr>
          <w:p w14:paraId="2C381697" w14:textId="6349239E"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24</w:t>
            </w:r>
          </w:p>
        </w:tc>
        <w:tc>
          <w:tcPr>
            <w:tcW w:w="4820" w:type="dxa"/>
          </w:tcPr>
          <w:p w14:paraId="54FA3FE8" w14:textId="77777777" w:rsidR="005A25FC" w:rsidRDefault="005A25FC" w:rsidP="005A25FC">
            <w:pPr>
              <w:jc w:val="both"/>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Наличие сайта, соответствующего требованиям законодательства (отсутствие замечаний)</w:t>
            </w:r>
          </w:p>
          <w:p w14:paraId="7EC76B47" w14:textId="01888491" w:rsidR="005A25FC" w:rsidRPr="005A25FC" w:rsidRDefault="005A25FC" w:rsidP="005A25FC">
            <w:pPr>
              <w:jc w:val="both"/>
              <w:rPr>
                <w:rFonts w:ascii="Times New Roman" w:hAnsi="Times New Roman" w:cs="Times New Roman"/>
                <w:i/>
                <w:iCs/>
                <w:color w:val="000000"/>
                <w:sz w:val="24"/>
                <w:szCs w:val="24"/>
                <w:lang w:eastAsia="ru-RU"/>
              </w:rPr>
            </w:pPr>
            <w:r w:rsidRPr="005A25FC">
              <w:rPr>
                <w:rFonts w:ascii="Times New Roman" w:hAnsi="Times New Roman" w:cs="Times New Roman"/>
                <w:i/>
                <w:iCs/>
                <w:color w:val="000000"/>
                <w:sz w:val="24"/>
                <w:szCs w:val="24"/>
                <w:lang w:eastAsia="ru-RU"/>
              </w:rPr>
              <w:t>(Ежеквартально)</w:t>
            </w:r>
          </w:p>
        </w:tc>
        <w:tc>
          <w:tcPr>
            <w:tcW w:w="2409" w:type="dxa"/>
          </w:tcPr>
          <w:p w14:paraId="436B8D7C" w14:textId="767CDB3D"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sz w:val="24"/>
                <w:szCs w:val="24"/>
              </w:rPr>
              <w:t>Отсутствие замечаний</w:t>
            </w:r>
          </w:p>
        </w:tc>
        <w:tc>
          <w:tcPr>
            <w:tcW w:w="1701" w:type="dxa"/>
          </w:tcPr>
          <w:p w14:paraId="101FB048" w14:textId="2EF3B038"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5</w:t>
            </w:r>
          </w:p>
        </w:tc>
      </w:tr>
      <w:tr w:rsidR="005A25FC" w14:paraId="4C0BC24C" w14:textId="77777777" w:rsidTr="000476AC">
        <w:tc>
          <w:tcPr>
            <w:tcW w:w="993" w:type="dxa"/>
          </w:tcPr>
          <w:p w14:paraId="58BC8133" w14:textId="55BC0DF6"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25</w:t>
            </w:r>
          </w:p>
        </w:tc>
        <w:tc>
          <w:tcPr>
            <w:tcW w:w="4820" w:type="dxa"/>
          </w:tcPr>
          <w:p w14:paraId="09A0E578" w14:textId="77777777" w:rsidR="005A25FC" w:rsidRDefault="005A25FC" w:rsidP="005A25FC">
            <w:pPr>
              <w:jc w:val="both"/>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 xml:space="preserve">Наличие реализованных Учреждением эффективных управленческих решений, принятых с участием общественно-деловых объединений и представителей работодателя (по развитию МТБ, стимулированию персонала и т.п.) </w:t>
            </w:r>
          </w:p>
          <w:p w14:paraId="52B57823" w14:textId="7C8FE875" w:rsidR="005A25FC" w:rsidRPr="005A25FC" w:rsidRDefault="005A25FC" w:rsidP="005A25FC">
            <w:pPr>
              <w:jc w:val="both"/>
              <w:rPr>
                <w:rFonts w:ascii="Times New Roman" w:hAnsi="Times New Roman" w:cs="Times New Roman"/>
                <w:i/>
                <w:iCs/>
                <w:color w:val="000000"/>
                <w:sz w:val="24"/>
                <w:szCs w:val="24"/>
                <w:lang w:eastAsia="ru-RU"/>
              </w:rPr>
            </w:pPr>
            <w:r w:rsidRPr="005A25FC">
              <w:rPr>
                <w:rFonts w:ascii="Times New Roman" w:hAnsi="Times New Roman" w:cs="Times New Roman"/>
                <w:i/>
                <w:iCs/>
                <w:color w:val="000000"/>
                <w:sz w:val="24"/>
                <w:szCs w:val="24"/>
                <w:lang w:eastAsia="ru-RU"/>
              </w:rPr>
              <w:t>(Ежегодно (по состоянию на 01.01, применяется к рассмотрению в течение календарного года)</w:t>
            </w:r>
          </w:p>
        </w:tc>
        <w:tc>
          <w:tcPr>
            <w:tcW w:w="2409" w:type="dxa"/>
          </w:tcPr>
          <w:p w14:paraId="16CEC529" w14:textId="3A78A5CB"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Наличие</w:t>
            </w:r>
          </w:p>
        </w:tc>
        <w:tc>
          <w:tcPr>
            <w:tcW w:w="1701" w:type="dxa"/>
          </w:tcPr>
          <w:p w14:paraId="156E85B2" w14:textId="417D2354"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val="en-US" w:eastAsia="ru-RU"/>
              </w:rPr>
              <w:t>5</w:t>
            </w:r>
          </w:p>
        </w:tc>
      </w:tr>
      <w:tr w:rsidR="005A25FC" w14:paraId="49A0ECA2" w14:textId="77777777" w:rsidTr="000476AC">
        <w:tc>
          <w:tcPr>
            <w:tcW w:w="993" w:type="dxa"/>
          </w:tcPr>
          <w:p w14:paraId="04C410B1" w14:textId="78C12B66"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26</w:t>
            </w:r>
          </w:p>
        </w:tc>
        <w:tc>
          <w:tcPr>
            <w:tcW w:w="4820" w:type="dxa"/>
          </w:tcPr>
          <w:p w14:paraId="70C1189C" w14:textId="24498268" w:rsidR="005A25FC" w:rsidRPr="005A25FC" w:rsidRDefault="005A25FC" w:rsidP="005A25FC">
            <w:pPr>
              <w:jc w:val="both"/>
              <w:rPr>
                <w:rFonts w:ascii="Times New Roman" w:hAnsi="Times New Roman" w:cs="Times New Roman"/>
                <w:color w:val="000000"/>
                <w:sz w:val="24"/>
                <w:szCs w:val="24"/>
                <w:lang w:eastAsia="ru-RU"/>
              </w:rPr>
            </w:pPr>
            <w:r w:rsidRPr="005A25FC">
              <w:rPr>
                <w:rFonts w:ascii="Times New Roman" w:eastAsia="Calibri" w:hAnsi="Times New Roman" w:cs="Times New Roman"/>
                <w:sz w:val="24"/>
                <w:szCs w:val="24"/>
              </w:rPr>
              <w:t xml:space="preserve">Наличие информационных материалов о деятельности организации, направленных в управление по вопросам общественности администрации города Оби Новосибирской области для размещения в сети «Интернет» и получивших положительный отзыв </w:t>
            </w:r>
            <w:r w:rsidRPr="005A25FC">
              <w:rPr>
                <w:rFonts w:ascii="Times New Roman" w:eastAsia="Calibri" w:hAnsi="Times New Roman" w:cs="Times New Roman"/>
                <w:i/>
                <w:iCs/>
                <w:sz w:val="24"/>
                <w:szCs w:val="24"/>
              </w:rPr>
              <w:t>(Ежеквартально)</w:t>
            </w:r>
          </w:p>
        </w:tc>
        <w:tc>
          <w:tcPr>
            <w:tcW w:w="2409" w:type="dxa"/>
          </w:tcPr>
          <w:p w14:paraId="3ADA0F5C" w14:textId="6B11D6C7"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eastAsia="Calibri" w:hAnsi="Times New Roman" w:cs="Times New Roman"/>
                <w:sz w:val="24"/>
                <w:szCs w:val="24"/>
              </w:rPr>
              <w:t>Наличие (скриншоты страницы паблика администрации города Оби)</w:t>
            </w:r>
          </w:p>
        </w:tc>
        <w:tc>
          <w:tcPr>
            <w:tcW w:w="1701" w:type="dxa"/>
          </w:tcPr>
          <w:p w14:paraId="5A8C0B78" w14:textId="7ECC0353"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val="en-US" w:eastAsia="ru-RU"/>
              </w:rPr>
              <w:t>5</w:t>
            </w:r>
          </w:p>
        </w:tc>
      </w:tr>
      <w:tr w:rsidR="005A25FC" w14:paraId="0C6C44A4" w14:textId="77777777" w:rsidTr="000476AC">
        <w:tc>
          <w:tcPr>
            <w:tcW w:w="993" w:type="dxa"/>
          </w:tcPr>
          <w:p w14:paraId="0EBA8E8D" w14:textId="73A87AEA"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eastAsia="ru-RU"/>
              </w:rPr>
              <w:t>27</w:t>
            </w:r>
          </w:p>
        </w:tc>
        <w:tc>
          <w:tcPr>
            <w:tcW w:w="4820" w:type="dxa"/>
          </w:tcPr>
          <w:p w14:paraId="21805547" w14:textId="442756AA" w:rsidR="005A25FC" w:rsidRPr="005A25FC" w:rsidRDefault="005A25FC" w:rsidP="005A25FC">
            <w:pPr>
              <w:keepNext/>
              <w:keepLines/>
              <w:contextualSpacing/>
              <w:jc w:val="both"/>
              <w:rPr>
                <w:rFonts w:ascii="Times New Roman" w:eastAsia="Calibri" w:hAnsi="Times New Roman" w:cs="Times New Roman"/>
                <w:sz w:val="24"/>
                <w:szCs w:val="24"/>
              </w:rPr>
            </w:pPr>
            <w:r w:rsidRPr="005A25FC">
              <w:rPr>
                <w:rFonts w:ascii="Times New Roman" w:eastAsia="Calibri" w:hAnsi="Times New Roman" w:cs="Times New Roman"/>
                <w:sz w:val="24"/>
                <w:szCs w:val="24"/>
              </w:rPr>
              <w:t>Осуществление социального партнерства между работодателем и работниками учреждения:</w:t>
            </w:r>
          </w:p>
          <w:p w14:paraId="5354386B" w14:textId="0D16C11A" w:rsidR="005A25FC" w:rsidRPr="005A25FC" w:rsidRDefault="005A25FC" w:rsidP="005A25FC">
            <w:pPr>
              <w:keepNext/>
              <w:keepLine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Pr="005A25FC">
              <w:rPr>
                <w:rFonts w:ascii="Times New Roman" w:eastAsia="Calibri" w:hAnsi="Times New Roman" w:cs="Times New Roman"/>
                <w:sz w:val="24"/>
                <w:szCs w:val="24"/>
              </w:rPr>
              <w:t>Участие коллектива в культурно-оздоровительных мероприятиях (производственная зарядка, дни здоровья, спартакиады, походы, фестивали), городских, областных конкурсах по социальному партнерству, охране труда и тп.</w:t>
            </w:r>
          </w:p>
          <w:p w14:paraId="68AD8398" w14:textId="5353BE95" w:rsidR="005A25FC" w:rsidRDefault="005A25FC" w:rsidP="005A25FC">
            <w:pPr>
              <w:ind w:firstLine="4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5FC">
              <w:rPr>
                <w:rFonts w:ascii="Times New Roman" w:eastAsia="Calibri" w:hAnsi="Times New Roman" w:cs="Times New Roman"/>
                <w:sz w:val="24"/>
                <w:szCs w:val="24"/>
              </w:rPr>
              <w:t>Наличие мер стимулирования сотрудников за сдачу норм ГТО</w:t>
            </w:r>
          </w:p>
          <w:p w14:paraId="25FB690D" w14:textId="331C8881" w:rsidR="005A25FC" w:rsidRPr="005A25FC" w:rsidRDefault="005A25FC" w:rsidP="005A25FC">
            <w:pPr>
              <w:jc w:val="both"/>
              <w:rPr>
                <w:rFonts w:ascii="Times New Roman" w:hAnsi="Times New Roman" w:cs="Times New Roman"/>
                <w:i/>
                <w:iCs/>
                <w:color w:val="000000"/>
                <w:sz w:val="24"/>
                <w:szCs w:val="24"/>
                <w:lang w:eastAsia="ru-RU"/>
              </w:rPr>
            </w:pPr>
            <w:r w:rsidRPr="005A25FC">
              <w:rPr>
                <w:rFonts w:ascii="Times New Roman" w:eastAsia="Calibri" w:hAnsi="Times New Roman" w:cs="Times New Roman"/>
                <w:i/>
                <w:iCs/>
                <w:sz w:val="24"/>
                <w:szCs w:val="24"/>
              </w:rPr>
              <w:t>(Ежеквартально)</w:t>
            </w:r>
          </w:p>
        </w:tc>
        <w:tc>
          <w:tcPr>
            <w:tcW w:w="2409" w:type="dxa"/>
          </w:tcPr>
          <w:p w14:paraId="38F9E98C" w14:textId="21877FD5"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eastAsia="Calibri" w:hAnsi="Times New Roman" w:cs="Times New Roman"/>
                <w:sz w:val="24"/>
                <w:szCs w:val="24"/>
              </w:rPr>
              <w:t>Наличие</w:t>
            </w:r>
          </w:p>
        </w:tc>
        <w:tc>
          <w:tcPr>
            <w:tcW w:w="1701" w:type="dxa"/>
          </w:tcPr>
          <w:p w14:paraId="668160D2" w14:textId="663FDD5A" w:rsidR="005A25FC" w:rsidRPr="005A25FC" w:rsidRDefault="005A25FC" w:rsidP="005A25FC">
            <w:pPr>
              <w:jc w:val="center"/>
              <w:rPr>
                <w:rFonts w:ascii="Times New Roman" w:hAnsi="Times New Roman" w:cs="Times New Roman"/>
                <w:color w:val="000000"/>
                <w:sz w:val="24"/>
                <w:szCs w:val="24"/>
                <w:lang w:eastAsia="ru-RU"/>
              </w:rPr>
            </w:pPr>
            <w:r w:rsidRPr="005A25FC">
              <w:rPr>
                <w:rFonts w:ascii="Times New Roman" w:hAnsi="Times New Roman" w:cs="Times New Roman"/>
                <w:color w:val="000000"/>
                <w:sz w:val="24"/>
                <w:szCs w:val="24"/>
                <w:lang w:val="en-US" w:eastAsia="ru-RU"/>
              </w:rPr>
              <w:t>5</w:t>
            </w:r>
          </w:p>
        </w:tc>
      </w:tr>
      <w:tr w:rsidR="005A25FC" w14:paraId="44BC9D77" w14:textId="77777777" w:rsidTr="000476AC">
        <w:tc>
          <w:tcPr>
            <w:tcW w:w="8222" w:type="dxa"/>
            <w:gridSpan w:val="3"/>
            <w:tcBorders>
              <w:bottom w:val="single" w:sz="4" w:space="0" w:color="auto"/>
            </w:tcBorders>
          </w:tcPr>
          <w:p w14:paraId="60DE9CFA" w14:textId="38270C18" w:rsidR="005A25FC" w:rsidRPr="000476AC" w:rsidRDefault="005A25FC" w:rsidP="005A25FC">
            <w:pPr>
              <w:jc w:val="center"/>
              <w:rPr>
                <w:rFonts w:ascii="Times New Roman" w:eastAsia="Calibri" w:hAnsi="Times New Roman" w:cs="Times New Roman"/>
                <w:b/>
                <w:bCs/>
                <w:sz w:val="24"/>
                <w:szCs w:val="24"/>
              </w:rPr>
            </w:pPr>
            <w:r w:rsidRPr="000476AC">
              <w:rPr>
                <w:rFonts w:ascii="Times New Roman" w:eastAsia="Calibri" w:hAnsi="Times New Roman" w:cs="Times New Roman"/>
                <w:b/>
                <w:bCs/>
                <w:sz w:val="24"/>
                <w:szCs w:val="24"/>
              </w:rPr>
              <w:t xml:space="preserve">ИТОГО: </w:t>
            </w:r>
          </w:p>
        </w:tc>
        <w:tc>
          <w:tcPr>
            <w:tcW w:w="1701" w:type="dxa"/>
            <w:tcBorders>
              <w:bottom w:val="single" w:sz="4" w:space="0" w:color="auto"/>
            </w:tcBorders>
          </w:tcPr>
          <w:p w14:paraId="57391A8E" w14:textId="6C74ED1F" w:rsidR="005A25FC" w:rsidRPr="000476AC" w:rsidRDefault="005A25FC" w:rsidP="000476AC">
            <w:pPr>
              <w:spacing w:line="360" w:lineRule="auto"/>
              <w:jc w:val="center"/>
              <w:rPr>
                <w:rFonts w:ascii="Times New Roman" w:hAnsi="Times New Roman" w:cs="Times New Roman"/>
                <w:b/>
                <w:bCs/>
                <w:color w:val="000000"/>
                <w:sz w:val="24"/>
                <w:szCs w:val="24"/>
                <w:lang w:eastAsia="ru-RU"/>
              </w:rPr>
            </w:pPr>
            <w:r w:rsidRPr="000476AC">
              <w:rPr>
                <w:rFonts w:ascii="Times New Roman" w:hAnsi="Times New Roman" w:cs="Times New Roman"/>
                <w:b/>
                <w:bCs/>
                <w:color w:val="000000"/>
                <w:sz w:val="24"/>
                <w:szCs w:val="24"/>
                <w:lang w:eastAsia="ru-RU"/>
              </w:rPr>
              <w:t>500</w:t>
            </w:r>
            <w:r w:rsidR="000476AC">
              <w:rPr>
                <w:rFonts w:ascii="Times New Roman" w:hAnsi="Times New Roman" w:cs="Times New Roman"/>
                <w:b/>
                <w:bCs/>
                <w:color w:val="000000"/>
                <w:sz w:val="24"/>
                <w:szCs w:val="24"/>
                <w:lang w:eastAsia="ru-RU"/>
              </w:rPr>
              <w:t>%</w:t>
            </w:r>
          </w:p>
        </w:tc>
      </w:tr>
    </w:tbl>
    <w:p w14:paraId="03EB3DA0" w14:textId="77777777" w:rsidR="005A25FC" w:rsidRDefault="005A25FC" w:rsidP="00FB4D8D">
      <w:pPr>
        <w:ind w:left="709"/>
        <w:jc w:val="both"/>
        <w:rPr>
          <w:rFonts w:ascii="Times New Roman" w:hAnsi="Times New Roman" w:cs="Times New Roman"/>
          <w:sz w:val="28"/>
          <w:szCs w:val="28"/>
        </w:rPr>
      </w:pPr>
    </w:p>
    <w:p w14:paraId="01E16534" w14:textId="51675315" w:rsidR="00431DBB" w:rsidRDefault="00431DBB" w:rsidP="00FB4D8D">
      <w:pPr>
        <w:ind w:left="709"/>
        <w:jc w:val="both"/>
        <w:rPr>
          <w:rFonts w:ascii="Times New Roman" w:hAnsi="Times New Roman" w:cs="Times New Roman"/>
          <w:sz w:val="28"/>
          <w:szCs w:val="28"/>
        </w:rPr>
      </w:pPr>
      <w:r>
        <w:rPr>
          <w:rFonts w:ascii="Times New Roman" w:hAnsi="Times New Roman" w:cs="Times New Roman"/>
          <w:sz w:val="28"/>
          <w:szCs w:val="28"/>
        </w:rPr>
        <w:t xml:space="preserve">Используемые сокращения: </w:t>
      </w:r>
    </w:p>
    <w:p w14:paraId="0343AD25" w14:textId="77777777" w:rsidR="00580DDE" w:rsidRPr="00694EBB" w:rsidRDefault="00580DDE" w:rsidP="00FB4D8D">
      <w:pPr>
        <w:pStyle w:val="a6"/>
        <w:numPr>
          <w:ilvl w:val="0"/>
          <w:numId w:val="8"/>
        </w:numPr>
        <w:spacing w:after="0" w:line="240" w:lineRule="auto"/>
        <w:ind w:left="709"/>
        <w:jc w:val="both"/>
        <w:rPr>
          <w:rFonts w:ascii="Times New Roman" w:hAnsi="Times New Roman" w:cs="Times New Roman"/>
          <w:sz w:val="28"/>
          <w:szCs w:val="28"/>
        </w:rPr>
      </w:pPr>
      <w:r w:rsidRPr="00694EBB">
        <w:rPr>
          <w:rFonts w:ascii="Times New Roman" w:hAnsi="Times New Roman" w:cs="Times New Roman"/>
          <w:sz w:val="28"/>
          <w:szCs w:val="28"/>
        </w:rPr>
        <w:t>НСО – Новосибирская область;</w:t>
      </w:r>
    </w:p>
    <w:p w14:paraId="565611EC" w14:textId="0AC228A0" w:rsidR="00580DDE" w:rsidRPr="00580DDE" w:rsidRDefault="00580DDE" w:rsidP="00FB4D8D">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580DDE">
        <w:rPr>
          <w:rFonts w:ascii="Times New Roman" w:hAnsi="Times New Roman" w:cs="Times New Roman"/>
          <w:sz w:val="28"/>
          <w:szCs w:val="28"/>
        </w:rPr>
        <w:t>РФ – Российская Федерация;</w:t>
      </w:r>
    </w:p>
    <w:p w14:paraId="049232C1" w14:textId="7F9251A3" w:rsidR="00580DDE" w:rsidRDefault="00580DDE" w:rsidP="00FB4D8D">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НГПУ – Новосибирский государственный педагогический университет; </w:t>
      </w:r>
    </w:p>
    <w:p w14:paraId="26EEE0CD" w14:textId="3383410F" w:rsidR="00580DDE" w:rsidRPr="00580DDE" w:rsidRDefault="00580DDE" w:rsidP="00FB4D8D">
      <w:pPr>
        <w:keepNext/>
        <w:keepLines/>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w:t>
      </w:r>
      <w:r w:rsidRPr="00580DDE">
        <w:rPr>
          <w:rFonts w:ascii="Times New Roman" w:hAnsi="Times New Roman" w:cs="Times New Roman"/>
          <w:sz w:val="28"/>
          <w:szCs w:val="28"/>
        </w:rPr>
        <w:t xml:space="preserve">МКУ </w:t>
      </w:r>
      <w:r w:rsidR="00737B54">
        <w:rPr>
          <w:rFonts w:ascii="Times New Roman" w:hAnsi="Times New Roman" w:cs="Times New Roman"/>
          <w:sz w:val="28"/>
          <w:szCs w:val="28"/>
        </w:rPr>
        <w:t>«</w:t>
      </w:r>
      <w:r w:rsidRPr="00580DDE">
        <w:rPr>
          <w:rFonts w:ascii="Times New Roman" w:hAnsi="Times New Roman" w:cs="Times New Roman"/>
          <w:sz w:val="28"/>
          <w:szCs w:val="28"/>
        </w:rPr>
        <w:t>ЦБ</w:t>
      </w:r>
      <w:r w:rsidR="00737B54">
        <w:rPr>
          <w:rFonts w:ascii="Times New Roman" w:hAnsi="Times New Roman" w:cs="Times New Roman"/>
          <w:sz w:val="28"/>
          <w:szCs w:val="28"/>
        </w:rPr>
        <w:t>» –</w:t>
      </w:r>
      <w:r w:rsidRPr="00580DDE">
        <w:rPr>
          <w:rFonts w:ascii="Times New Roman" w:hAnsi="Times New Roman" w:cs="Times New Roman"/>
          <w:sz w:val="28"/>
          <w:szCs w:val="28"/>
        </w:rPr>
        <w:t xml:space="preserve"> </w:t>
      </w:r>
      <w:r w:rsidR="00737B54" w:rsidRPr="00737B54">
        <w:rPr>
          <w:rFonts w:ascii="Times New Roman" w:hAnsi="Times New Roman" w:cs="Times New Roman"/>
          <w:sz w:val="28"/>
          <w:szCs w:val="28"/>
        </w:rPr>
        <w:t>муниципальное казенное учреждение «Централизованная бухгалтерия» города Оби Новосибирской области</w:t>
      </w:r>
      <w:r w:rsidRPr="00580DDE">
        <w:rPr>
          <w:rFonts w:ascii="Times New Roman" w:hAnsi="Times New Roman" w:cs="Times New Roman"/>
          <w:sz w:val="28"/>
          <w:szCs w:val="28"/>
        </w:rPr>
        <w:t xml:space="preserve">; </w:t>
      </w:r>
    </w:p>
    <w:p w14:paraId="56991810" w14:textId="0414D087" w:rsidR="00580DDE" w:rsidRPr="00580DDE" w:rsidRDefault="00580DDE" w:rsidP="00FB4D8D">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580DDE">
        <w:rPr>
          <w:rFonts w:ascii="Times New Roman" w:hAnsi="Times New Roman" w:cs="Times New Roman"/>
          <w:sz w:val="28"/>
          <w:szCs w:val="28"/>
        </w:rPr>
        <w:t>ОГЭ – основной государственный экзамен;</w:t>
      </w:r>
    </w:p>
    <w:p w14:paraId="556875A3" w14:textId="5845A0B2" w:rsidR="00580DDE" w:rsidRPr="00580DDE" w:rsidRDefault="00580DDE" w:rsidP="00FB4D8D">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80DDE">
        <w:rPr>
          <w:rFonts w:ascii="Times New Roman" w:hAnsi="Times New Roman" w:cs="Times New Roman"/>
          <w:sz w:val="28"/>
          <w:szCs w:val="28"/>
        </w:rPr>
        <w:t>ЕГЭ – единый государственный экзамен;</w:t>
      </w:r>
    </w:p>
    <w:p w14:paraId="786EB3EB" w14:textId="77777777" w:rsidR="00580DDE" w:rsidRPr="00694EBB" w:rsidRDefault="00580DDE" w:rsidP="00FB4D8D">
      <w:pPr>
        <w:pStyle w:val="a6"/>
        <w:keepNext/>
        <w:keepLines/>
        <w:numPr>
          <w:ilvl w:val="0"/>
          <w:numId w:val="8"/>
        </w:numPr>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РИС ГИА – региональная информационная система «Государственная итоговая аттестация»;</w:t>
      </w:r>
    </w:p>
    <w:p w14:paraId="2BF922D1" w14:textId="61D33E9E" w:rsidR="00580DDE" w:rsidRDefault="00580DDE" w:rsidP="00FB4D8D">
      <w:pPr>
        <w:pStyle w:val="a6"/>
        <w:keepNext/>
        <w:keepLines/>
        <w:numPr>
          <w:ilvl w:val="0"/>
          <w:numId w:val="8"/>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ВПР – Всероссийская проверочная работа; </w:t>
      </w:r>
    </w:p>
    <w:p w14:paraId="020444B5" w14:textId="78CC8A73" w:rsidR="00580DDE" w:rsidRPr="00694EBB" w:rsidRDefault="00580DDE" w:rsidP="00FB4D8D">
      <w:pPr>
        <w:pStyle w:val="a6"/>
        <w:numPr>
          <w:ilvl w:val="0"/>
          <w:numId w:val="8"/>
        </w:numPr>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ОО –</w:t>
      </w:r>
      <w:r>
        <w:rPr>
          <w:rFonts w:ascii="Times New Roman" w:hAnsi="Times New Roman" w:cs="Times New Roman"/>
          <w:sz w:val="28"/>
          <w:szCs w:val="28"/>
        </w:rPr>
        <w:t xml:space="preserve"> </w:t>
      </w:r>
      <w:r w:rsidRPr="00694EBB">
        <w:rPr>
          <w:rFonts w:ascii="Times New Roman" w:hAnsi="Times New Roman" w:cs="Times New Roman"/>
          <w:sz w:val="28"/>
          <w:szCs w:val="28"/>
        </w:rPr>
        <w:t>образовательные организации города Оби Новосибирской области;</w:t>
      </w:r>
    </w:p>
    <w:p w14:paraId="401A2980" w14:textId="77777777" w:rsidR="00580DDE" w:rsidRPr="00694EBB" w:rsidRDefault="00580DDE" w:rsidP="00FB4D8D">
      <w:pPr>
        <w:pStyle w:val="a6"/>
        <w:numPr>
          <w:ilvl w:val="0"/>
          <w:numId w:val="8"/>
        </w:numPr>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ГИС «Навигатор ДО НСО» – государственная информационная система «Навигатор дополнительного образования Новосибирской области»;</w:t>
      </w:r>
    </w:p>
    <w:p w14:paraId="6E6790E2" w14:textId="0CCB40CA" w:rsidR="00580DDE" w:rsidRDefault="00580DDE" w:rsidP="00FB4D8D">
      <w:pPr>
        <w:pStyle w:val="a6"/>
        <w:keepNext/>
        <w:keepLines/>
        <w:numPr>
          <w:ilvl w:val="0"/>
          <w:numId w:val="8"/>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ДО – дополнительное образование; </w:t>
      </w:r>
    </w:p>
    <w:p w14:paraId="366ECA93" w14:textId="77777777" w:rsidR="00580DDE" w:rsidRDefault="00580DDE" w:rsidP="00FB4D8D">
      <w:pPr>
        <w:pStyle w:val="a6"/>
        <w:numPr>
          <w:ilvl w:val="0"/>
          <w:numId w:val="8"/>
        </w:numPr>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ВсОШ</w:t>
      </w:r>
      <w:r>
        <w:rPr>
          <w:rFonts w:ascii="Times New Roman" w:hAnsi="Times New Roman" w:cs="Times New Roman"/>
          <w:sz w:val="28"/>
          <w:szCs w:val="28"/>
        </w:rPr>
        <w:t xml:space="preserve"> </w:t>
      </w:r>
      <w:r w:rsidRPr="00694EBB">
        <w:rPr>
          <w:rFonts w:ascii="Times New Roman" w:hAnsi="Times New Roman" w:cs="Times New Roman"/>
          <w:sz w:val="28"/>
          <w:szCs w:val="28"/>
        </w:rPr>
        <w:t>–</w:t>
      </w:r>
      <w:r>
        <w:rPr>
          <w:rFonts w:ascii="Times New Roman" w:hAnsi="Times New Roman" w:cs="Times New Roman"/>
          <w:sz w:val="28"/>
          <w:szCs w:val="28"/>
        </w:rPr>
        <w:t xml:space="preserve"> </w:t>
      </w:r>
      <w:r w:rsidRPr="00694EBB">
        <w:rPr>
          <w:rFonts w:ascii="Times New Roman" w:hAnsi="Times New Roman" w:cs="Times New Roman"/>
          <w:sz w:val="28"/>
          <w:szCs w:val="28"/>
        </w:rPr>
        <w:t>всероссийская олимпиада школьников;</w:t>
      </w:r>
    </w:p>
    <w:p w14:paraId="72C95926" w14:textId="77777777" w:rsidR="005A25FC" w:rsidRDefault="005A25FC" w:rsidP="005A25FC">
      <w:pPr>
        <w:pStyle w:val="a6"/>
        <w:keepNext/>
        <w:keepLines/>
        <w:numPr>
          <w:ilvl w:val="0"/>
          <w:numId w:val="8"/>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ОВЗ – ограниченные возможности здоровья; </w:t>
      </w:r>
    </w:p>
    <w:p w14:paraId="60A5FC5F" w14:textId="77777777" w:rsidR="005A25FC" w:rsidRDefault="005A25FC" w:rsidP="005A25FC">
      <w:pPr>
        <w:pStyle w:val="a6"/>
        <w:keepNext/>
        <w:keepLines/>
        <w:numPr>
          <w:ilvl w:val="0"/>
          <w:numId w:val="8"/>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РДДМ – Российское движение детей и молодежи; </w:t>
      </w:r>
    </w:p>
    <w:p w14:paraId="6DD8A2BB" w14:textId="77777777" w:rsidR="005A25FC" w:rsidRDefault="005A25FC" w:rsidP="005A25FC">
      <w:pPr>
        <w:pStyle w:val="a6"/>
        <w:keepNext/>
        <w:keepLines/>
        <w:numPr>
          <w:ilvl w:val="0"/>
          <w:numId w:val="8"/>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ЮИД – отряд юных инспекторов движения; </w:t>
      </w:r>
    </w:p>
    <w:p w14:paraId="1AFEE25E" w14:textId="77777777" w:rsidR="005A25FC" w:rsidRDefault="005A25FC" w:rsidP="005A25FC">
      <w:pPr>
        <w:pStyle w:val="a6"/>
        <w:keepNext/>
        <w:keepLines/>
        <w:numPr>
          <w:ilvl w:val="0"/>
          <w:numId w:val="8"/>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МТБ – материально-техническая база; </w:t>
      </w:r>
    </w:p>
    <w:p w14:paraId="4BA69E25" w14:textId="77777777" w:rsidR="00580DDE" w:rsidRPr="00694EBB" w:rsidRDefault="00580DDE" w:rsidP="00FB4D8D">
      <w:pPr>
        <w:pStyle w:val="a6"/>
        <w:keepNext/>
        <w:keepLines/>
        <w:numPr>
          <w:ilvl w:val="0"/>
          <w:numId w:val="8"/>
        </w:numPr>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ЭШ/ЭД –электронная школа/ электронный дневник;</w:t>
      </w:r>
    </w:p>
    <w:p w14:paraId="7952D743" w14:textId="77777777" w:rsidR="00580DDE" w:rsidRPr="00694EBB" w:rsidRDefault="00580DDE" w:rsidP="00FB4D8D">
      <w:pPr>
        <w:pStyle w:val="a6"/>
        <w:keepNext/>
        <w:keepLines/>
        <w:numPr>
          <w:ilvl w:val="0"/>
          <w:numId w:val="8"/>
        </w:numPr>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БД ОВЗ региональная информационная система «База данных детей с ОВЗ и инвалидностью»;</w:t>
      </w:r>
    </w:p>
    <w:p w14:paraId="2E949BC5" w14:textId="77777777" w:rsidR="00580DDE" w:rsidRPr="00694EBB" w:rsidRDefault="00580DDE" w:rsidP="00FB4D8D">
      <w:pPr>
        <w:pStyle w:val="a6"/>
        <w:keepNext/>
        <w:keepLines/>
        <w:numPr>
          <w:ilvl w:val="0"/>
          <w:numId w:val="8"/>
        </w:numPr>
        <w:spacing w:after="0" w:line="240" w:lineRule="auto"/>
        <w:ind w:left="0" w:firstLine="709"/>
        <w:rPr>
          <w:rFonts w:ascii="Times New Roman" w:hAnsi="Times New Roman" w:cs="Times New Roman"/>
          <w:sz w:val="28"/>
          <w:szCs w:val="28"/>
        </w:rPr>
      </w:pPr>
      <w:r w:rsidRPr="00694EBB">
        <w:rPr>
          <w:rFonts w:ascii="Times New Roman" w:hAnsi="Times New Roman" w:cs="Times New Roman"/>
          <w:sz w:val="28"/>
          <w:szCs w:val="28"/>
        </w:rPr>
        <w:t xml:space="preserve">ЕГИССО – единая государственная информационная система социального обеспечения; </w:t>
      </w:r>
    </w:p>
    <w:p w14:paraId="2E36C5CE" w14:textId="77777777" w:rsidR="00580DDE" w:rsidRPr="00694EBB" w:rsidRDefault="00580DDE" w:rsidP="00FB4D8D">
      <w:pPr>
        <w:pStyle w:val="a6"/>
        <w:keepNext/>
        <w:keepLines/>
        <w:numPr>
          <w:ilvl w:val="0"/>
          <w:numId w:val="8"/>
        </w:numPr>
        <w:spacing w:after="0" w:line="240" w:lineRule="auto"/>
        <w:ind w:left="0" w:firstLine="709"/>
        <w:rPr>
          <w:rFonts w:ascii="Times New Roman" w:hAnsi="Times New Roman" w:cs="Times New Roman"/>
          <w:sz w:val="28"/>
          <w:szCs w:val="28"/>
        </w:rPr>
      </w:pPr>
      <w:r w:rsidRPr="00694EBB">
        <w:rPr>
          <w:rFonts w:ascii="Times New Roman" w:hAnsi="Times New Roman" w:cs="Times New Roman"/>
          <w:sz w:val="28"/>
          <w:szCs w:val="28"/>
        </w:rPr>
        <w:t xml:space="preserve">ГТО - </w:t>
      </w:r>
      <w:r w:rsidRPr="00694EBB">
        <w:rPr>
          <w:rFonts w:ascii="Times New Roman" w:hAnsi="Times New Roman" w:cs="Times New Roman"/>
          <w:spacing w:val="1"/>
          <w:sz w:val="28"/>
          <w:szCs w:val="28"/>
          <w:shd w:val="clear" w:color="auto" w:fill="FFFFFF"/>
        </w:rPr>
        <w:t>Всероссийский физкультурно-спортивный комплекс «Готов к труду и обороне»;</w:t>
      </w:r>
    </w:p>
    <w:p w14:paraId="3E1851E3" w14:textId="0C7E92E5" w:rsidR="00431DBB" w:rsidRDefault="00580DDE" w:rsidP="00FB4D8D">
      <w:pPr>
        <w:pStyle w:val="a6"/>
        <w:keepNext/>
        <w:keepLines/>
        <w:numPr>
          <w:ilvl w:val="0"/>
          <w:numId w:val="8"/>
        </w:numPr>
        <w:spacing w:after="0" w:line="240" w:lineRule="auto"/>
        <w:ind w:left="0" w:firstLine="709"/>
        <w:jc w:val="both"/>
        <w:rPr>
          <w:rFonts w:ascii="Times New Roman" w:hAnsi="Times New Roman" w:cs="Times New Roman"/>
          <w:sz w:val="28"/>
          <w:szCs w:val="28"/>
        </w:rPr>
      </w:pPr>
      <w:r w:rsidRPr="00580DDE">
        <w:rPr>
          <w:rFonts w:ascii="Times New Roman" w:hAnsi="Times New Roman" w:cs="Times New Roman"/>
          <w:sz w:val="28"/>
          <w:szCs w:val="28"/>
        </w:rPr>
        <w:t>ШНОР – школа с низкими образовательными результатами.</w:t>
      </w:r>
    </w:p>
    <w:p w14:paraId="06F843A0" w14:textId="77777777" w:rsidR="00580DDE" w:rsidRPr="00580DDE" w:rsidRDefault="00580DDE" w:rsidP="00580DDE">
      <w:pPr>
        <w:pStyle w:val="a6"/>
        <w:keepNext/>
        <w:keepLines/>
        <w:spacing w:after="0" w:line="240" w:lineRule="auto"/>
        <w:ind w:left="0"/>
        <w:jc w:val="both"/>
        <w:rPr>
          <w:rFonts w:ascii="Times New Roman" w:hAnsi="Times New Roman" w:cs="Times New Roman"/>
          <w:sz w:val="28"/>
          <w:szCs w:val="28"/>
        </w:rPr>
      </w:pPr>
    </w:p>
    <w:p w14:paraId="2034DDF2" w14:textId="2064E9C3" w:rsidR="00694EBB" w:rsidRPr="00694EBB" w:rsidRDefault="00694EBB" w:rsidP="00FB4D8D">
      <w:pPr>
        <w:keepNext/>
        <w:keepLines/>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85.</w:t>
      </w:r>
      <w:r w:rsidRPr="00694EBB">
        <w:rPr>
          <w:rFonts w:ascii="Times New Roman" w:hAnsi="Times New Roman" w:cs="Times New Roman"/>
          <w:b/>
          <w:sz w:val="28"/>
          <w:szCs w:val="28"/>
        </w:rPr>
        <w:t xml:space="preserve"> </w:t>
      </w:r>
      <w:r w:rsidRPr="00694EBB">
        <w:rPr>
          <w:rFonts w:ascii="Times New Roman" w:hAnsi="Times New Roman" w:cs="Times New Roman"/>
          <w:sz w:val="28"/>
          <w:szCs w:val="28"/>
        </w:rPr>
        <w:t>Надбавка за качественные показатели эффективности деятельности и премии по итогам календарного периода руководителю Учреждения не начисляются в случаях:</w:t>
      </w:r>
    </w:p>
    <w:p w14:paraId="27334988" w14:textId="755E32C7" w:rsidR="00694EBB" w:rsidRPr="00694EBB" w:rsidRDefault="00332E87" w:rsidP="00FB4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нарушения в течение календарного периода, по итогам которого осуществляется оценка результатов выполнения качественных показателей эффективности деятельности учреждения (далее - оценка результатов), сроков выплаты заработной платы и иных выплат работникам учреждения;</w:t>
      </w:r>
    </w:p>
    <w:p w14:paraId="7598BE38" w14:textId="3B775DBE" w:rsidR="00694EBB" w:rsidRPr="00694EBB" w:rsidRDefault="00332E87" w:rsidP="00FB4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p w14:paraId="7FC6660C" w14:textId="2F77B262" w:rsidR="00694EBB" w:rsidRPr="00694EBB" w:rsidRDefault="00332E87" w:rsidP="00FB4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4EBB" w:rsidRPr="00694EBB">
        <w:rPr>
          <w:rFonts w:ascii="Times New Roman" w:hAnsi="Times New Roman" w:cs="Times New Roman"/>
          <w:sz w:val="28"/>
          <w:szCs w:val="28"/>
        </w:rPr>
        <w:t xml:space="preserve">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МРОТ или </w:t>
      </w:r>
      <w:hyperlink r:id="rId33" w:tooltip="garantF1://7104806.0" w:history="1">
        <w:r w:rsidR="00694EBB" w:rsidRPr="00694EBB">
          <w:rPr>
            <w:rFonts w:ascii="Times New Roman" w:hAnsi="Times New Roman" w:cs="Times New Roman"/>
            <w:sz w:val="28"/>
            <w:szCs w:val="28"/>
          </w:rPr>
          <w:t>минимальной заработной платы</w:t>
        </w:r>
      </w:hyperlink>
      <w:r w:rsidR="00694EBB" w:rsidRPr="00694EBB">
        <w:rPr>
          <w:rFonts w:ascii="Times New Roman" w:hAnsi="Times New Roman" w:cs="Times New Roman"/>
          <w:sz w:val="28"/>
          <w:szCs w:val="28"/>
        </w:rPr>
        <w:t>, установленной региональным соглашением о минимальной заработной плате в Новосибирской области, в случае его заключения (в соответствии с пунктом 10 настоящего Положения).</w:t>
      </w:r>
    </w:p>
    <w:p w14:paraId="7945D65D" w14:textId="79B7204B" w:rsidR="00694EBB" w:rsidRPr="00694EBB" w:rsidRDefault="00332E87" w:rsidP="00FB4D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4EBB" w:rsidRPr="00694EBB">
        <w:rPr>
          <w:rFonts w:ascii="Times New Roman" w:hAnsi="Times New Roman" w:cs="Times New Roman"/>
          <w:sz w:val="28"/>
          <w:szCs w:val="28"/>
        </w:rPr>
        <w:t xml:space="preserve"> наличие на седьмой рабочий день одного из месяцев в течение календарного периода, по итогам которого осуществляется оценка результатов, задолженности по </w:t>
      </w:r>
      <w:r w:rsidR="00694EBB" w:rsidRPr="00694EBB">
        <w:rPr>
          <w:rFonts w:ascii="Times New Roman" w:hAnsi="Times New Roman" w:cs="Times New Roman"/>
          <w:sz w:val="28"/>
          <w:szCs w:val="28"/>
        </w:rPr>
        <w:lastRenderedPageBreak/>
        <w:t>налогам, сборам и иным обязательным платежам в бюджеты бюджетной системы Российской Федерации.</w:t>
      </w:r>
    </w:p>
    <w:p w14:paraId="073D9F4E" w14:textId="015EC660" w:rsidR="00694EBB" w:rsidRPr="00694EBB" w:rsidRDefault="00694EBB" w:rsidP="00FB4D8D">
      <w:pPr>
        <w:pStyle w:val="a6"/>
        <w:spacing w:after="0" w:line="240" w:lineRule="auto"/>
        <w:ind w:left="0" w:firstLine="709"/>
        <w:jc w:val="both"/>
        <w:rPr>
          <w:rFonts w:ascii="Times New Roman" w:hAnsi="Times New Roman" w:cs="Times New Roman"/>
          <w:sz w:val="28"/>
          <w:szCs w:val="28"/>
        </w:rPr>
      </w:pPr>
      <w:r w:rsidRPr="00694EBB">
        <w:rPr>
          <w:rFonts w:ascii="Times New Roman" w:eastAsia="Times New Roman" w:hAnsi="Times New Roman" w:cs="Times New Roman"/>
          <w:sz w:val="28"/>
          <w:szCs w:val="28"/>
          <w:lang w:eastAsia="ar-SA"/>
        </w:rPr>
        <w:t>86.</w:t>
      </w:r>
      <w:r w:rsidRPr="00694EBB">
        <w:rPr>
          <w:rFonts w:ascii="Times New Roman" w:eastAsia="Times New Roman" w:hAnsi="Times New Roman" w:cs="Times New Roman"/>
          <w:b/>
          <w:sz w:val="28"/>
          <w:szCs w:val="28"/>
          <w:lang w:eastAsia="ar-SA"/>
        </w:rPr>
        <w:t xml:space="preserve"> </w:t>
      </w:r>
      <w:r w:rsidRPr="00694EBB">
        <w:rPr>
          <w:rFonts w:ascii="Times New Roman" w:eastAsia="Times New Roman" w:hAnsi="Times New Roman" w:cs="Times New Roman"/>
          <w:sz w:val="28"/>
          <w:szCs w:val="28"/>
          <w:lang w:eastAsia="ar-SA"/>
        </w:rPr>
        <w:t xml:space="preserve">При наличии указанных случаев, надбавка за качественные показатели эффективности деятельности и премии по итогам календарного периода руководителю Учреждения не начисляются начиная с месяца, следующего за календарным периодом, по итогам которого осуществляется оценка результатов, в течение всего следующего календарного периода, </w:t>
      </w:r>
      <w:r w:rsidRPr="00694EBB">
        <w:rPr>
          <w:rFonts w:ascii="Times New Roman" w:hAnsi="Times New Roman" w:cs="Times New Roman"/>
          <w:sz w:val="28"/>
          <w:szCs w:val="28"/>
        </w:rPr>
        <w:t>установленного в качестве периода оценки результатов.</w:t>
      </w:r>
    </w:p>
    <w:p w14:paraId="62152E01" w14:textId="77777777"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87. Стимулирующая выплата вновь назначенному руководителю устанавливается на основании оценки результатов выполнения качественных показателей эффективности деятельности Учреждения за предыдущий период.</w:t>
      </w:r>
    </w:p>
    <w:p w14:paraId="6192BED1" w14:textId="77777777"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88. В случае увольнения руководителя в первом месяце очередного периода до заседания комиссии стимулирующая выплата за качественные показатели деятельности Учреждения выплачивается в размере, установленном на предыдущий период.</w:t>
      </w:r>
    </w:p>
    <w:p w14:paraId="55AF4BB0" w14:textId="77777777"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89. Выплаты стимулирующего характера руководителю Учреждения устанавливаются Учредителем в пределах средств, направленных на оплату труда руководителя.</w:t>
      </w:r>
    </w:p>
    <w:p w14:paraId="40F79121" w14:textId="2BECFE5C"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Стимулирование руководителя Учреждения производится по представлению Учреждением информации Учредителю о выполнении качественных показателей эффективности деятельности Учреждения за отчетный период. Отчетным периодом считается квартал. Информация о выполнении качественных показателей эффективности деятельности Учреждения за отчетный период предоставляется Учредителю до 10 числа месяца, следующего за отчетным периодом.</w:t>
      </w:r>
    </w:p>
    <w:p w14:paraId="748771EE" w14:textId="348CBF81" w:rsidR="00694EBB" w:rsidRPr="00694EBB" w:rsidRDefault="00694EBB" w:rsidP="00FB4D8D">
      <w:pPr>
        <w:spacing w:after="0" w:line="240" w:lineRule="auto"/>
        <w:ind w:firstLine="709"/>
        <w:contextualSpacing/>
        <w:jc w:val="both"/>
        <w:rPr>
          <w:rFonts w:ascii="Times New Roman" w:hAnsi="Times New Roman" w:cs="Times New Roman"/>
          <w:bCs/>
          <w:sz w:val="28"/>
          <w:szCs w:val="28"/>
        </w:rPr>
      </w:pPr>
      <w:r w:rsidRPr="00694EBB">
        <w:rPr>
          <w:rFonts w:ascii="Times New Roman" w:hAnsi="Times New Roman" w:cs="Times New Roman"/>
          <w:bCs/>
          <w:sz w:val="28"/>
          <w:szCs w:val="28"/>
        </w:rPr>
        <w:t>90. Учредителем создается комиссия по установлению стимулирующих выплат руководителям учреждений отрасли образования (далее по тексту – Комиссия), в состав которой входят: заместитель главы администрации, начальник управления образования и культуры, представители управления образования и культуры, отдела труда и социального обслуживания, управления финансов и налоговой политики администрации города Оби Новосибирской области, представители Обской  городской организации Профессионального союза работников народного образования и науки Российской Федерации Новосибирской области (приложение</w:t>
      </w:r>
      <w:r w:rsidR="00FB4D8D">
        <w:rPr>
          <w:rFonts w:ascii="Times New Roman" w:hAnsi="Times New Roman" w:cs="Times New Roman"/>
          <w:bCs/>
          <w:sz w:val="28"/>
          <w:szCs w:val="28"/>
        </w:rPr>
        <w:t xml:space="preserve"> к Положению</w:t>
      </w:r>
      <w:r w:rsidRPr="00694EBB">
        <w:rPr>
          <w:rFonts w:ascii="Times New Roman" w:hAnsi="Times New Roman" w:cs="Times New Roman"/>
          <w:bCs/>
          <w:sz w:val="28"/>
          <w:szCs w:val="28"/>
        </w:rPr>
        <w:t>).</w:t>
      </w:r>
    </w:p>
    <w:p w14:paraId="0B2ABA97" w14:textId="5A485DC9"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bCs/>
          <w:sz w:val="28"/>
          <w:szCs w:val="28"/>
        </w:rPr>
        <w:t>Председателем Комиссии назначается заместитель главы администрации, начальник управления образования и культуры администрации города Оби Новосибирской области. Комиссия создается с целью выработки обоснованных рекомендаций по установлению размера ежемесячных выплат стимулирующего характера руководителям Учреждений на квартал, в пределах фонда оплаты труда Учреждения, подтвержденного справками Учреждения, согласованными с управлением финансов и налоговой политики администрации города Оби Новосибирской области.</w:t>
      </w:r>
    </w:p>
    <w:p w14:paraId="0144E18A" w14:textId="77777777"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bCs/>
          <w:sz w:val="28"/>
          <w:szCs w:val="28"/>
        </w:rPr>
        <w:lastRenderedPageBreak/>
        <w:t xml:space="preserve"> Руководитель предоставляет в Комиссию расчёт фонда оплаты труда Учреждения и расчёт заработной платы руководителя.  </w:t>
      </w:r>
    </w:p>
    <w:p w14:paraId="4A8D24D4" w14:textId="2542CD53"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bCs/>
          <w:sz w:val="28"/>
          <w:szCs w:val="28"/>
        </w:rPr>
        <w:t>91.</w:t>
      </w:r>
      <w:r w:rsidR="00332E87">
        <w:rPr>
          <w:rFonts w:ascii="Times New Roman" w:hAnsi="Times New Roman" w:cs="Times New Roman"/>
          <w:bCs/>
          <w:sz w:val="28"/>
          <w:szCs w:val="28"/>
        </w:rPr>
        <w:t xml:space="preserve"> </w:t>
      </w:r>
      <w:r w:rsidRPr="00694EBB">
        <w:rPr>
          <w:rFonts w:ascii="Times New Roman" w:hAnsi="Times New Roman" w:cs="Times New Roman"/>
          <w:sz w:val="28"/>
          <w:szCs w:val="28"/>
        </w:rPr>
        <w:t xml:space="preserve">Рекомендации по установлению размера ежемесячных стимулирующих выплат руководителям Учреждений вырабатываются Комиссией на основании анализа информации о выполнении качественных показателей эффективности деятельности Учреждений за квартал, предшествующий кварталу, на который устанавливаются ежемесячные выплаты стимулирующего характера руководителям Учреждений. </w:t>
      </w:r>
    </w:p>
    <w:p w14:paraId="23CAAD9D" w14:textId="0ECBB2CF"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 xml:space="preserve">В исключительных случаях, по решению Главы города Оби Новосибирской области, надбавки за качественные показателя эффективности деятельности могут быть установлены на основании анализа информации о выполнении качественных показателей эффективности деятельности Учреждения за иной период. </w:t>
      </w:r>
    </w:p>
    <w:p w14:paraId="317321C0" w14:textId="77777777"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color w:val="000000" w:themeColor="text1"/>
          <w:sz w:val="28"/>
          <w:szCs w:val="28"/>
        </w:rPr>
        <w:t>Внеочередные заседания Комиссии проводятся по решению Главы города Оби Новосибирской области.</w:t>
      </w:r>
    </w:p>
    <w:p w14:paraId="28E281B1" w14:textId="77777777"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 xml:space="preserve">92. Комиссия в течение 10 рабочих дней после получения от Учреждения информации о выполнении качественных показателей эффективности деятельности Учреждения проводит заседание и принимает решение о размере стимулирующих выплат открытым голосованием при условии присутствия не менее половины членов состава Комиссии. Председатель Комиссии в случае равенства голосов или конфликта интересов имеет право решающего голоса. </w:t>
      </w:r>
    </w:p>
    <w:p w14:paraId="14962CF5" w14:textId="379777E1" w:rsidR="00694EBB" w:rsidRPr="00694EBB" w:rsidRDefault="00694EBB" w:rsidP="00FB4D8D">
      <w:pPr>
        <w:spacing w:after="0" w:line="240" w:lineRule="auto"/>
        <w:ind w:firstLine="709"/>
        <w:contextualSpacing/>
        <w:jc w:val="both"/>
        <w:rPr>
          <w:rFonts w:ascii="Times New Roman" w:hAnsi="Times New Roman" w:cs="Times New Roman"/>
          <w:sz w:val="28"/>
          <w:szCs w:val="28"/>
        </w:rPr>
      </w:pPr>
      <w:r w:rsidRPr="00694EBB">
        <w:rPr>
          <w:rFonts w:ascii="Times New Roman" w:hAnsi="Times New Roman" w:cs="Times New Roman"/>
          <w:sz w:val="28"/>
          <w:szCs w:val="28"/>
        </w:rPr>
        <w:t>Принятое решение оформляется протоколом Комиссии. На основании протокола заседания Комиссии управление образования и культуры администрации города Оби Новосибирской области разрабатывает проект распоряжения об установлении стимулирующих выплат руководителю и направляет его Главе города Оби Новосибирской области.</w:t>
      </w:r>
    </w:p>
    <w:p w14:paraId="60477BAF" w14:textId="48DED3EC" w:rsidR="00694EBB" w:rsidRPr="00694EBB" w:rsidRDefault="00694EBB" w:rsidP="00FB4D8D">
      <w:pPr>
        <w:spacing w:after="0" w:line="240" w:lineRule="auto"/>
        <w:ind w:firstLine="709"/>
        <w:contextualSpacing/>
        <w:jc w:val="both"/>
        <w:rPr>
          <w:rFonts w:ascii="Times New Roman" w:hAnsi="Times New Roman" w:cs="Times New Roman"/>
          <w:color w:val="000000" w:themeColor="text1"/>
          <w:sz w:val="28"/>
          <w:szCs w:val="28"/>
        </w:rPr>
      </w:pPr>
      <w:r w:rsidRPr="00694EBB">
        <w:rPr>
          <w:rFonts w:ascii="Times New Roman" w:hAnsi="Times New Roman" w:cs="Times New Roman"/>
          <w:sz w:val="28"/>
          <w:szCs w:val="28"/>
        </w:rPr>
        <w:t>93.</w:t>
      </w:r>
      <w:r w:rsidR="00332E87">
        <w:rPr>
          <w:rFonts w:ascii="Times New Roman" w:hAnsi="Times New Roman" w:cs="Times New Roman"/>
          <w:sz w:val="28"/>
          <w:szCs w:val="28"/>
        </w:rPr>
        <w:t xml:space="preserve"> </w:t>
      </w:r>
      <w:r w:rsidRPr="00694EBB">
        <w:rPr>
          <w:rFonts w:ascii="Times New Roman" w:hAnsi="Times New Roman" w:cs="Times New Roman"/>
          <w:sz w:val="28"/>
          <w:szCs w:val="28"/>
        </w:rPr>
        <w:t>Глава города Оби Новосибирской области устанавливает руководителю Учреждения выплаты стимулирующего характера с учетом рекомендаций Комиссии не реже 1 раза в квартал.</w:t>
      </w:r>
      <w:r w:rsidRPr="00694EBB">
        <w:rPr>
          <w:rFonts w:ascii="Times New Roman" w:hAnsi="Times New Roman" w:cs="Times New Roman"/>
          <w:color w:val="000000" w:themeColor="text1"/>
          <w:sz w:val="28"/>
          <w:szCs w:val="28"/>
        </w:rPr>
        <w:t xml:space="preserve"> </w:t>
      </w:r>
    </w:p>
    <w:p w14:paraId="3160C9C2" w14:textId="77777777"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94. Премии по итогам календарного периода.</w:t>
      </w:r>
    </w:p>
    <w:p w14:paraId="6928E181" w14:textId="77777777"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Руководителю (исполняющему обязанности руководителя) Учреждения может быть установлена премия по итогам работы за календарный период (месяц, квартал, полугодие, 9 месяцев, год) по результатам выполнения качественных показателей эффективности деятельности Учреждения в пределах фонда оплаты труда учреждения. Премии по итогам календарного периода руководителю (исполняющему обязанности руководителя) Учреждения устанавливается распоряжением администрации города Оби Новосибирской области на основании предложений Комиссии.</w:t>
      </w:r>
    </w:p>
    <w:p w14:paraId="605FFD62" w14:textId="089B51B1"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Размер премии руководителю</w:t>
      </w:r>
      <w:r w:rsidR="00332E87">
        <w:rPr>
          <w:rFonts w:ascii="Times New Roman" w:hAnsi="Times New Roman" w:cs="Times New Roman"/>
          <w:sz w:val="28"/>
          <w:szCs w:val="28"/>
        </w:rPr>
        <w:t xml:space="preserve"> </w:t>
      </w:r>
      <w:r w:rsidRPr="00694EBB">
        <w:rPr>
          <w:rFonts w:ascii="Times New Roman" w:hAnsi="Times New Roman" w:cs="Times New Roman"/>
          <w:sz w:val="28"/>
          <w:szCs w:val="28"/>
        </w:rPr>
        <w:t>(исполняющему обязанности руководителя) Учреждения определяет Учредитель на основании предложений Комиссии.</w:t>
      </w:r>
    </w:p>
    <w:p w14:paraId="5D888B8A" w14:textId="77777777"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95. Премии за выполнение важных и особо важных заданий.</w:t>
      </w:r>
    </w:p>
    <w:p w14:paraId="5A5E1F66" w14:textId="238D8E5D"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Премии за выполнение важных и особо важных заданий руководителю (исполняющему обязанности руководителя) Учреждения устанавливаются </w:t>
      </w:r>
      <w:r w:rsidRPr="00694EBB">
        <w:rPr>
          <w:rFonts w:ascii="Times New Roman" w:hAnsi="Times New Roman" w:cs="Times New Roman"/>
          <w:sz w:val="28"/>
          <w:szCs w:val="28"/>
        </w:rPr>
        <w:lastRenderedPageBreak/>
        <w:t>распоряжением администрации города Оби Новосибирской области в случае выполнения важного или особо важного задания. Размер премии руководителю (исполняющему обязанности руководителя) Учреждения определяет Учредитель.</w:t>
      </w:r>
    </w:p>
    <w:p w14:paraId="67E765F7" w14:textId="77777777"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96. Стимулирующие выплаты за счет внебюджетных средств выплачиваются пропорционально отработанному времени.</w:t>
      </w:r>
    </w:p>
    <w:p w14:paraId="333FB3BC" w14:textId="4999A6DA"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97.</w:t>
      </w:r>
      <w:r w:rsidR="00332E87">
        <w:rPr>
          <w:rFonts w:ascii="Times New Roman" w:hAnsi="Times New Roman" w:cs="Times New Roman"/>
          <w:sz w:val="28"/>
          <w:szCs w:val="28"/>
        </w:rPr>
        <w:t xml:space="preserve"> </w:t>
      </w:r>
      <w:r w:rsidRPr="00694EBB">
        <w:rPr>
          <w:rFonts w:ascii="Times New Roman" w:hAnsi="Times New Roman" w:cs="Times New Roman"/>
          <w:sz w:val="28"/>
          <w:szCs w:val="28"/>
        </w:rPr>
        <w:t>Размеры и условия осуществления выплат стимулирующего характера руководителю Учреждения устанавливаются трудовым договором в соответствии с системой оплаты труда, установленной настоящим Положением.</w:t>
      </w:r>
    </w:p>
    <w:p w14:paraId="2DDF0891" w14:textId="1DCA45B1"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98. Условия установления выплат компенсационного и стимулирующего характера заместителям руководителя</w:t>
      </w:r>
      <w:r w:rsidR="00332E87">
        <w:rPr>
          <w:rFonts w:ascii="Times New Roman" w:hAnsi="Times New Roman" w:cs="Times New Roman"/>
          <w:sz w:val="28"/>
          <w:szCs w:val="28"/>
        </w:rPr>
        <w:t xml:space="preserve"> </w:t>
      </w:r>
      <w:r w:rsidRPr="00694EBB">
        <w:rPr>
          <w:rFonts w:ascii="Times New Roman" w:hAnsi="Times New Roman" w:cs="Times New Roman"/>
          <w:sz w:val="28"/>
          <w:szCs w:val="28"/>
        </w:rPr>
        <w:t>осуществляются в соответствии с Положением об оплате труда работников учреждения.</w:t>
      </w:r>
    </w:p>
    <w:p w14:paraId="60587146" w14:textId="77777777" w:rsidR="00694EBB" w:rsidRPr="00694EBB" w:rsidRDefault="00694EBB" w:rsidP="00332E87">
      <w:pPr>
        <w:pStyle w:val="a6"/>
        <w:spacing w:after="0" w:line="240" w:lineRule="auto"/>
        <w:ind w:left="709"/>
        <w:jc w:val="both"/>
        <w:rPr>
          <w:rFonts w:ascii="Times New Roman" w:hAnsi="Times New Roman" w:cs="Times New Roman"/>
          <w:sz w:val="28"/>
          <w:szCs w:val="28"/>
          <w:lang w:eastAsia="ar-SA"/>
        </w:rPr>
      </w:pPr>
    </w:p>
    <w:p w14:paraId="3BFE7906" w14:textId="5B94D186" w:rsidR="00694EBB" w:rsidRDefault="00332E87" w:rsidP="00332E87">
      <w:pPr>
        <w:pStyle w:val="a6"/>
        <w:spacing w:after="0" w:line="240" w:lineRule="auto"/>
        <w:ind w:left="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6</w:t>
      </w:r>
      <w:r w:rsidR="00694EBB" w:rsidRPr="00694EBB">
        <w:rPr>
          <w:rFonts w:ascii="Times New Roman" w:hAnsi="Times New Roman" w:cs="Times New Roman"/>
          <w:b/>
          <w:sz w:val="28"/>
          <w:szCs w:val="28"/>
          <w:lang w:eastAsia="ar-SA"/>
        </w:rPr>
        <w:t>. Предельный уровень соотношений среднемесячной заработной платы руководителей, заместителей руководителей и среднемесячной заработной платы работников Учреждений</w:t>
      </w:r>
    </w:p>
    <w:p w14:paraId="129280D2" w14:textId="77777777" w:rsidR="00332E87" w:rsidRPr="00694EBB" w:rsidRDefault="00332E87" w:rsidP="00332E87">
      <w:pPr>
        <w:pStyle w:val="a6"/>
        <w:spacing w:after="0" w:line="240" w:lineRule="auto"/>
        <w:ind w:left="709"/>
        <w:jc w:val="center"/>
        <w:rPr>
          <w:rFonts w:ascii="Times New Roman" w:hAnsi="Times New Roman" w:cs="Times New Roman"/>
          <w:b/>
          <w:sz w:val="28"/>
          <w:szCs w:val="28"/>
          <w:lang w:eastAsia="ar-SA"/>
        </w:rPr>
      </w:pPr>
    </w:p>
    <w:p w14:paraId="2C75B8EB" w14:textId="7927B806" w:rsidR="00694EBB" w:rsidRPr="00694EBB" w:rsidRDefault="00694EBB" w:rsidP="00FB4D8D">
      <w:pPr>
        <w:spacing w:after="0" w:line="240" w:lineRule="auto"/>
        <w:ind w:firstLine="709"/>
        <w:jc w:val="both"/>
        <w:rPr>
          <w:rFonts w:ascii="Times New Roman" w:hAnsi="Times New Roman" w:cs="Times New Roman"/>
          <w:sz w:val="28"/>
          <w:szCs w:val="28"/>
        </w:rPr>
      </w:pPr>
      <w:r w:rsidRPr="00694EBB">
        <w:rPr>
          <w:rFonts w:ascii="Times New Roman" w:hAnsi="Times New Roman" w:cs="Times New Roman"/>
          <w:sz w:val="28"/>
          <w:szCs w:val="28"/>
        </w:rPr>
        <w:t>99. Предельный уровень соотношения среднемесячной начисленной заработной платы руководителя, а также каждого из заместителей руководителя, формируемый за счет всех источников финансового обеспечения, и рассчитываемой за календарный год, и среднемесячной заработной платы работников этого Учреждения устанавливается в зависимости от группы по оплате труда руководителей: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3391"/>
        <w:gridCol w:w="4676"/>
      </w:tblGrid>
      <w:tr w:rsidR="00694EBB" w:rsidRPr="005A25FC" w14:paraId="3C0DD9F8" w14:textId="77777777" w:rsidTr="005A25FC">
        <w:trPr>
          <w:trHeight w:val="1419"/>
        </w:trPr>
        <w:tc>
          <w:tcPr>
            <w:tcW w:w="1856" w:type="dxa"/>
          </w:tcPr>
          <w:p w14:paraId="3B43CBC4" w14:textId="77777777" w:rsidR="00694EBB" w:rsidRPr="005A25FC" w:rsidRDefault="00694EBB" w:rsidP="00332E87">
            <w:pPr>
              <w:pStyle w:val="ConsPlusNormal"/>
              <w:widowControl/>
              <w:ind w:firstLine="0"/>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Группа по оплате труда руководителей</w:t>
            </w:r>
          </w:p>
        </w:tc>
        <w:tc>
          <w:tcPr>
            <w:tcW w:w="3391" w:type="dxa"/>
          </w:tcPr>
          <w:p w14:paraId="32ECE11D" w14:textId="77777777" w:rsidR="00694EBB" w:rsidRPr="005A25FC" w:rsidRDefault="00694EBB" w:rsidP="00332E87">
            <w:pPr>
              <w:pStyle w:val="ConsPlusNormal"/>
              <w:widowControl/>
              <w:ind w:firstLine="0"/>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Предельный уровень соотношения среднемесячной заработной платы руководителя и среднемесячной заработной платы работников, раз</w:t>
            </w:r>
          </w:p>
        </w:tc>
        <w:tc>
          <w:tcPr>
            <w:tcW w:w="4676" w:type="dxa"/>
          </w:tcPr>
          <w:p w14:paraId="4484F73E"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Предельный уровень соотношения среднемесячной заработной платы каждого из заместителей  руководителя и среднемесячной заработной платы работников, раз</w:t>
            </w:r>
          </w:p>
        </w:tc>
      </w:tr>
      <w:tr w:rsidR="00694EBB" w:rsidRPr="005A25FC" w14:paraId="316C61EE" w14:textId="77777777" w:rsidTr="005A25FC">
        <w:trPr>
          <w:trHeight w:val="277"/>
        </w:trPr>
        <w:tc>
          <w:tcPr>
            <w:tcW w:w="1856" w:type="dxa"/>
          </w:tcPr>
          <w:p w14:paraId="7A6FCDC4" w14:textId="77777777" w:rsidR="00694EBB" w:rsidRPr="005A25FC" w:rsidRDefault="00694EBB" w:rsidP="00332E87">
            <w:pPr>
              <w:pStyle w:val="ConsPlusNormal"/>
              <w:widowControl/>
              <w:ind w:firstLine="0"/>
              <w:jc w:val="center"/>
              <w:rPr>
                <w:rFonts w:ascii="Times New Roman" w:hAnsi="Times New Roman" w:cs="Times New Roman"/>
                <w:sz w:val="24"/>
                <w:szCs w:val="24"/>
                <w:lang w:eastAsia="ar-SA"/>
              </w:rPr>
            </w:pPr>
            <w:r w:rsidRPr="005A25FC">
              <w:rPr>
                <w:rFonts w:ascii="Times New Roman" w:hAnsi="Times New Roman" w:cs="Times New Roman"/>
                <w:sz w:val="24"/>
                <w:szCs w:val="24"/>
                <w:lang w:val="en-US" w:eastAsia="ar-SA"/>
              </w:rPr>
              <w:t>IV</w:t>
            </w:r>
            <w:r w:rsidRPr="005A25FC">
              <w:rPr>
                <w:rFonts w:ascii="Times New Roman" w:hAnsi="Times New Roman" w:cs="Times New Roman"/>
                <w:sz w:val="24"/>
                <w:szCs w:val="24"/>
                <w:lang w:eastAsia="ar-SA"/>
              </w:rPr>
              <w:t>группа</w:t>
            </w:r>
          </w:p>
        </w:tc>
        <w:tc>
          <w:tcPr>
            <w:tcW w:w="3391" w:type="dxa"/>
          </w:tcPr>
          <w:p w14:paraId="2E35CDC4"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3,5</w:t>
            </w:r>
          </w:p>
        </w:tc>
        <w:tc>
          <w:tcPr>
            <w:tcW w:w="4676" w:type="dxa"/>
          </w:tcPr>
          <w:p w14:paraId="6123B1E4"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2,8</w:t>
            </w:r>
          </w:p>
        </w:tc>
      </w:tr>
      <w:tr w:rsidR="00694EBB" w:rsidRPr="005A25FC" w14:paraId="3FD55760" w14:textId="77777777" w:rsidTr="005A25FC">
        <w:trPr>
          <w:trHeight w:val="277"/>
        </w:trPr>
        <w:tc>
          <w:tcPr>
            <w:tcW w:w="1856" w:type="dxa"/>
          </w:tcPr>
          <w:p w14:paraId="25F5A2BB" w14:textId="77777777" w:rsidR="00694EBB" w:rsidRPr="005A25FC" w:rsidRDefault="00694EBB" w:rsidP="00332E87">
            <w:pPr>
              <w:pStyle w:val="ConsPlusNormal"/>
              <w:widowControl/>
              <w:ind w:firstLine="0"/>
              <w:jc w:val="center"/>
              <w:rPr>
                <w:rFonts w:ascii="Times New Roman" w:hAnsi="Times New Roman" w:cs="Times New Roman"/>
                <w:sz w:val="24"/>
                <w:szCs w:val="24"/>
                <w:lang w:eastAsia="ar-SA"/>
              </w:rPr>
            </w:pPr>
            <w:r w:rsidRPr="005A25FC">
              <w:rPr>
                <w:rFonts w:ascii="Times New Roman" w:hAnsi="Times New Roman" w:cs="Times New Roman"/>
                <w:sz w:val="24"/>
                <w:szCs w:val="24"/>
                <w:lang w:val="en-US" w:eastAsia="ar-SA"/>
              </w:rPr>
              <w:t>III</w:t>
            </w:r>
            <w:r w:rsidRPr="005A25FC">
              <w:rPr>
                <w:rFonts w:ascii="Times New Roman" w:hAnsi="Times New Roman" w:cs="Times New Roman"/>
                <w:sz w:val="24"/>
                <w:szCs w:val="24"/>
                <w:lang w:eastAsia="ar-SA"/>
              </w:rPr>
              <w:t xml:space="preserve"> группа</w:t>
            </w:r>
          </w:p>
        </w:tc>
        <w:tc>
          <w:tcPr>
            <w:tcW w:w="3391" w:type="dxa"/>
          </w:tcPr>
          <w:p w14:paraId="5B70AD68"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4,0</w:t>
            </w:r>
          </w:p>
        </w:tc>
        <w:tc>
          <w:tcPr>
            <w:tcW w:w="4676" w:type="dxa"/>
          </w:tcPr>
          <w:p w14:paraId="0CB967F2"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3,2</w:t>
            </w:r>
          </w:p>
        </w:tc>
      </w:tr>
      <w:tr w:rsidR="00694EBB" w:rsidRPr="005A25FC" w14:paraId="2849F2D7" w14:textId="77777777" w:rsidTr="005A25FC">
        <w:trPr>
          <w:trHeight w:val="277"/>
        </w:trPr>
        <w:tc>
          <w:tcPr>
            <w:tcW w:w="1856" w:type="dxa"/>
          </w:tcPr>
          <w:p w14:paraId="7685DB02" w14:textId="77777777" w:rsidR="00694EBB" w:rsidRPr="005A25FC" w:rsidRDefault="00694EBB" w:rsidP="00332E87">
            <w:pPr>
              <w:pStyle w:val="ConsPlusNormal"/>
              <w:widowControl/>
              <w:ind w:firstLine="0"/>
              <w:jc w:val="center"/>
              <w:rPr>
                <w:rFonts w:ascii="Times New Roman" w:hAnsi="Times New Roman" w:cs="Times New Roman"/>
                <w:sz w:val="24"/>
                <w:szCs w:val="24"/>
                <w:lang w:eastAsia="ar-SA"/>
              </w:rPr>
            </w:pPr>
            <w:r w:rsidRPr="005A25FC">
              <w:rPr>
                <w:rFonts w:ascii="Times New Roman" w:hAnsi="Times New Roman" w:cs="Times New Roman"/>
                <w:sz w:val="24"/>
                <w:szCs w:val="24"/>
                <w:lang w:val="en-US" w:eastAsia="ar-SA"/>
              </w:rPr>
              <w:t>II</w:t>
            </w:r>
            <w:r w:rsidRPr="005A25FC">
              <w:rPr>
                <w:rFonts w:ascii="Times New Roman" w:hAnsi="Times New Roman" w:cs="Times New Roman"/>
                <w:sz w:val="24"/>
                <w:szCs w:val="24"/>
                <w:lang w:eastAsia="ar-SA"/>
              </w:rPr>
              <w:t xml:space="preserve"> группа</w:t>
            </w:r>
          </w:p>
        </w:tc>
        <w:tc>
          <w:tcPr>
            <w:tcW w:w="3391" w:type="dxa"/>
          </w:tcPr>
          <w:p w14:paraId="082FD377"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4,5</w:t>
            </w:r>
          </w:p>
        </w:tc>
        <w:tc>
          <w:tcPr>
            <w:tcW w:w="4676" w:type="dxa"/>
          </w:tcPr>
          <w:p w14:paraId="2DD039E6"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3,6</w:t>
            </w:r>
          </w:p>
        </w:tc>
      </w:tr>
      <w:tr w:rsidR="00694EBB" w:rsidRPr="005A25FC" w14:paraId="027A96ED" w14:textId="77777777" w:rsidTr="005A25FC">
        <w:trPr>
          <w:trHeight w:val="293"/>
        </w:trPr>
        <w:tc>
          <w:tcPr>
            <w:tcW w:w="1856" w:type="dxa"/>
          </w:tcPr>
          <w:p w14:paraId="37F5E41E" w14:textId="77777777" w:rsidR="00694EBB" w:rsidRPr="005A25FC" w:rsidRDefault="00694EBB" w:rsidP="00332E87">
            <w:pPr>
              <w:pStyle w:val="ConsPlusNormal"/>
              <w:widowControl/>
              <w:ind w:firstLine="0"/>
              <w:jc w:val="center"/>
              <w:rPr>
                <w:rFonts w:ascii="Times New Roman" w:hAnsi="Times New Roman" w:cs="Times New Roman"/>
                <w:sz w:val="24"/>
                <w:szCs w:val="24"/>
                <w:lang w:val="en-US" w:eastAsia="ar-SA"/>
              </w:rPr>
            </w:pPr>
            <w:r w:rsidRPr="005A25FC">
              <w:rPr>
                <w:rFonts w:ascii="Times New Roman" w:hAnsi="Times New Roman" w:cs="Times New Roman"/>
                <w:sz w:val="24"/>
                <w:szCs w:val="24"/>
                <w:lang w:eastAsia="ar-SA"/>
              </w:rPr>
              <w:t>I группа</w:t>
            </w:r>
          </w:p>
        </w:tc>
        <w:tc>
          <w:tcPr>
            <w:tcW w:w="3391" w:type="dxa"/>
          </w:tcPr>
          <w:p w14:paraId="6F3D2DB5"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5,0</w:t>
            </w:r>
          </w:p>
        </w:tc>
        <w:tc>
          <w:tcPr>
            <w:tcW w:w="4676" w:type="dxa"/>
          </w:tcPr>
          <w:p w14:paraId="190F7EA7" w14:textId="77777777" w:rsidR="00694EBB" w:rsidRPr="005A25FC" w:rsidRDefault="00694EBB" w:rsidP="00332E87">
            <w:pPr>
              <w:pStyle w:val="ConsPlusNonformat"/>
              <w:widowControl/>
              <w:jc w:val="center"/>
              <w:rPr>
                <w:rFonts w:ascii="Times New Roman" w:hAnsi="Times New Roman" w:cs="Times New Roman"/>
                <w:sz w:val="24"/>
                <w:szCs w:val="24"/>
                <w:lang w:eastAsia="ar-SA"/>
              </w:rPr>
            </w:pPr>
            <w:r w:rsidRPr="005A25FC">
              <w:rPr>
                <w:rFonts w:ascii="Times New Roman" w:hAnsi="Times New Roman" w:cs="Times New Roman"/>
                <w:sz w:val="24"/>
                <w:szCs w:val="24"/>
                <w:lang w:eastAsia="ar-SA"/>
              </w:rPr>
              <w:t>4,0</w:t>
            </w:r>
          </w:p>
        </w:tc>
      </w:tr>
    </w:tbl>
    <w:p w14:paraId="33FCB5CD" w14:textId="77777777" w:rsidR="00694EBB" w:rsidRPr="00694EBB" w:rsidRDefault="00694EBB" w:rsidP="00FB4D8D">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(без учета заработной платы соответствующего руководителя, его заместителей).</w:t>
      </w:r>
    </w:p>
    <w:p w14:paraId="00D739B1" w14:textId="77777777" w:rsidR="00694EBB" w:rsidRPr="00694EBB" w:rsidRDefault="00694EBB" w:rsidP="00FB4D8D">
      <w:pPr>
        <w:pStyle w:val="a6"/>
        <w:spacing w:after="0" w:line="240" w:lineRule="auto"/>
        <w:ind w:left="0" w:firstLine="709"/>
        <w:jc w:val="both"/>
        <w:rPr>
          <w:rFonts w:ascii="Times New Roman" w:hAnsi="Times New Roman" w:cs="Times New Roman"/>
          <w:sz w:val="28"/>
          <w:szCs w:val="28"/>
        </w:rPr>
      </w:pPr>
      <w:r w:rsidRPr="00694EBB">
        <w:rPr>
          <w:rFonts w:ascii="Times New Roman" w:hAnsi="Times New Roman" w:cs="Times New Roman"/>
          <w:sz w:val="28"/>
          <w:szCs w:val="28"/>
        </w:rPr>
        <w:t xml:space="preserve">Определение среднемесячной заработной платы руководителей, их заместителей и работников Учреждений в целях определения уровня соотношения осуществляется в соответствии с </w:t>
      </w:r>
      <w:hyperlink r:id="rId34" w:tooltip="garantF1://12058040.1000" w:history="1">
        <w:r w:rsidRPr="00694EBB">
          <w:rPr>
            <w:rFonts w:ascii="Times New Roman" w:hAnsi="Times New Roman" w:cs="Times New Roman"/>
            <w:sz w:val="28"/>
            <w:szCs w:val="28"/>
          </w:rPr>
          <w:t>Положением</w:t>
        </w:r>
      </w:hyperlink>
      <w:r w:rsidRPr="00694EBB">
        <w:rPr>
          <w:rFonts w:ascii="Times New Roman" w:hAnsi="Times New Roman" w:cs="Times New Roman"/>
          <w:sz w:val="28"/>
          <w:szCs w:val="28"/>
        </w:rPr>
        <w:t xml:space="preserve"> об особенностях порядка исчисления средней заработной платы, утвержденным </w:t>
      </w:r>
      <w:hyperlink r:id="rId35" w:tooltip="garantF1://12058040.0" w:history="1">
        <w:r w:rsidRPr="00694EBB">
          <w:rPr>
            <w:rFonts w:ascii="Times New Roman" w:hAnsi="Times New Roman" w:cs="Times New Roman"/>
            <w:sz w:val="28"/>
            <w:szCs w:val="28"/>
          </w:rPr>
          <w:t>Постановлением</w:t>
        </w:r>
      </w:hyperlink>
      <w:r w:rsidRPr="00694EBB">
        <w:rPr>
          <w:rFonts w:ascii="Times New Roman" w:hAnsi="Times New Roman" w:cs="Times New Roman"/>
          <w:sz w:val="28"/>
          <w:szCs w:val="28"/>
        </w:rPr>
        <w:t xml:space="preserve"> Правительства Российской Федерации от 24 апреля 2025 г. № 540 «Об особенностях порядка исчисления средней заработной платы», а также указаниями </w:t>
      </w:r>
      <w:r w:rsidRPr="00694EBB">
        <w:rPr>
          <w:rFonts w:ascii="Times New Roman" w:hAnsi="Times New Roman" w:cs="Times New Roman"/>
          <w:sz w:val="28"/>
          <w:szCs w:val="28"/>
        </w:rPr>
        <w:lastRenderedPageBreak/>
        <w:t>по заполнению форм федерального статистического наблюдения «</w:t>
      </w:r>
      <w:hyperlink r:id="rId36" w:tooltip="garantF1://71658602.0" w:history="1">
        <w:r w:rsidRPr="00694EBB">
          <w:rPr>
            <w:rFonts w:ascii="Times New Roman" w:hAnsi="Times New Roman" w:cs="Times New Roman"/>
            <w:sz w:val="28"/>
            <w:szCs w:val="28"/>
          </w:rPr>
          <w:t>Сведения о численности и заработной плате работников</w:t>
        </w:r>
      </w:hyperlink>
      <w:r w:rsidRPr="00694EBB">
        <w:rPr>
          <w:rFonts w:ascii="Times New Roman" w:hAnsi="Times New Roman" w:cs="Times New Roman"/>
          <w:sz w:val="28"/>
          <w:szCs w:val="28"/>
        </w:rP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14:paraId="5BCCF8F7" w14:textId="77777777" w:rsidR="00694EBB" w:rsidRPr="00694EBB" w:rsidRDefault="00694EBB" w:rsidP="00FB4D8D">
      <w:pPr>
        <w:spacing w:after="0" w:line="240" w:lineRule="auto"/>
        <w:ind w:firstLine="709"/>
        <w:jc w:val="both"/>
        <w:rPr>
          <w:rFonts w:ascii="Times New Roman" w:hAnsi="Times New Roman" w:cs="Times New Roman"/>
          <w:sz w:val="28"/>
          <w:szCs w:val="28"/>
        </w:rPr>
      </w:pPr>
      <w:bookmarkStart w:id="15" w:name="sub_51122"/>
      <w:r w:rsidRPr="00694EBB">
        <w:rPr>
          <w:rFonts w:ascii="Times New Roman" w:hAnsi="Times New Roman" w:cs="Times New Roman"/>
          <w:sz w:val="28"/>
          <w:szCs w:val="28"/>
        </w:rPr>
        <w:t>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bookmarkEnd w:id="15"/>
    </w:p>
    <w:p w14:paraId="61780860" w14:textId="77777777" w:rsidR="00694EBB" w:rsidRPr="00694EBB" w:rsidRDefault="00694EBB" w:rsidP="00332E87">
      <w:pPr>
        <w:spacing w:after="0" w:line="240" w:lineRule="auto"/>
        <w:jc w:val="both"/>
        <w:rPr>
          <w:rFonts w:ascii="Times New Roman" w:hAnsi="Times New Roman" w:cs="Times New Roman"/>
          <w:b/>
          <w:sz w:val="28"/>
          <w:szCs w:val="28"/>
        </w:rPr>
      </w:pPr>
    </w:p>
    <w:p w14:paraId="54E63EB7" w14:textId="7FCC6856" w:rsidR="00694EBB" w:rsidRPr="00694EBB" w:rsidRDefault="00332E87" w:rsidP="00332E87">
      <w:pPr>
        <w:spacing w:after="0" w:line="240" w:lineRule="auto"/>
        <w:ind w:firstLine="567"/>
        <w:jc w:val="center"/>
        <w:rPr>
          <w:rFonts w:ascii="Times New Roman" w:hAnsi="Times New Roman" w:cs="Times New Roman"/>
          <w:b/>
          <w:iCs/>
          <w:sz w:val="28"/>
          <w:szCs w:val="28"/>
        </w:rPr>
      </w:pPr>
      <w:r>
        <w:rPr>
          <w:rFonts w:ascii="Times New Roman" w:hAnsi="Times New Roman" w:cs="Times New Roman"/>
          <w:b/>
          <w:sz w:val="28"/>
          <w:szCs w:val="28"/>
        </w:rPr>
        <w:t>7</w:t>
      </w:r>
      <w:r w:rsidR="00694EBB" w:rsidRPr="00694EBB">
        <w:rPr>
          <w:rFonts w:ascii="Times New Roman" w:hAnsi="Times New Roman" w:cs="Times New Roman"/>
          <w:b/>
          <w:sz w:val="28"/>
          <w:szCs w:val="28"/>
        </w:rPr>
        <w:t xml:space="preserve">. </w:t>
      </w:r>
      <w:r w:rsidR="003A1762">
        <w:rPr>
          <w:rFonts w:ascii="Times New Roman" w:hAnsi="Times New Roman" w:cs="Times New Roman"/>
          <w:b/>
          <w:iCs/>
          <w:sz w:val="28"/>
          <w:szCs w:val="28"/>
        </w:rPr>
        <w:t>Заключительные положения</w:t>
      </w:r>
    </w:p>
    <w:p w14:paraId="2000C547" w14:textId="77777777" w:rsidR="00694EBB" w:rsidRPr="00694EBB" w:rsidRDefault="00694EBB" w:rsidP="00332E87">
      <w:pPr>
        <w:spacing w:after="0" w:line="240" w:lineRule="auto"/>
        <w:ind w:firstLine="567"/>
        <w:jc w:val="center"/>
        <w:rPr>
          <w:rFonts w:ascii="Times New Roman" w:hAnsi="Times New Roman" w:cs="Times New Roman"/>
          <w:b/>
          <w:iCs/>
          <w:sz w:val="28"/>
          <w:szCs w:val="28"/>
        </w:rPr>
      </w:pPr>
    </w:p>
    <w:p w14:paraId="589D039E" w14:textId="77777777" w:rsidR="00694EBB" w:rsidRPr="00694EBB" w:rsidRDefault="00694EBB" w:rsidP="00FB4D8D">
      <w:pPr>
        <w:spacing w:after="0" w:line="240" w:lineRule="auto"/>
        <w:ind w:firstLine="709"/>
        <w:jc w:val="both"/>
        <w:rPr>
          <w:rFonts w:ascii="Times New Roman" w:hAnsi="Times New Roman" w:cs="Times New Roman"/>
          <w:iCs/>
          <w:sz w:val="28"/>
          <w:szCs w:val="28"/>
        </w:rPr>
      </w:pPr>
      <w:r w:rsidRPr="00694EBB">
        <w:rPr>
          <w:rFonts w:ascii="Times New Roman" w:hAnsi="Times New Roman" w:cs="Times New Roman"/>
          <w:iCs/>
          <w:sz w:val="28"/>
          <w:szCs w:val="28"/>
        </w:rPr>
        <w:t>100. На должностные оклады (оклады), ставки заработной платы, компенсационные и стимулирующие выплаты начисляется районный коэффициент в размере 1,25.</w:t>
      </w:r>
    </w:p>
    <w:p w14:paraId="1AA0A189" w14:textId="77777777" w:rsidR="00694EBB" w:rsidRPr="00694EBB" w:rsidRDefault="00694EBB" w:rsidP="00694EBB">
      <w:pPr>
        <w:tabs>
          <w:tab w:val="left" w:pos="1276"/>
        </w:tabs>
        <w:ind w:firstLine="720"/>
        <w:jc w:val="center"/>
        <w:rPr>
          <w:rFonts w:ascii="Times New Roman" w:hAnsi="Times New Roman" w:cs="Times New Roman"/>
          <w:sz w:val="28"/>
          <w:szCs w:val="28"/>
        </w:rPr>
      </w:pPr>
      <w:r w:rsidRPr="00694EBB">
        <w:rPr>
          <w:rFonts w:ascii="Times New Roman" w:hAnsi="Times New Roman" w:cs="Times New Roman"/>
          <w:sz w:val="28"/>
          <w:szCs w:val="28"/>
        </w:rPr>
        <w:t>_____________</w:t>
      </w:r>
    </w:p>
    <w:p w14:paraId="1F61D625" w14:textId="77777777" w:rsidR="00694EBB" w:rsidRPr="00694EBB" w:rsidRDefault="00694EBB" w:rsidP="00694EBB">
      <w:pPr>
        <w:tabs>
          <w:tab w:val="left" w:pos="1276"/>
        </w:tabs>
        <w:ind w:firstLine="720"/>
        <w:jc w:val="center"/>
        <w:rPr>
          <w:rFonts w:ascii="Times New Roman" w:hAnsi="Times New Roman" w:cs="Times New Roman"/>
          <w:sz w:val="28"/>
          <w:szCs w:val="28"/>
        </w:rPr>
      </w:pPr>
    </w:p>
    <w:p w14:paraId="076106F6" w14:textId="77777777" w:rsidR="00694EBB" w:rsidRPr="00694EBB" w:rsidRDefault="00694EBB" w:rsidP="00703FAC">
      <w:pPr>
        <w:keepNext/>
        <w:keepLines/>
        <w:spacing w:line="240" w:lineRule="auto"/>
        <w:contextualSpacing/>
        <w:jc w:val="right"/>
        <w:rPr>
          <w:rFonts w:ascii="Times New Roman" w:hAnsi="Times New Roman" w:cs="Times New Roman"/>
          <w:sz w:val="28"/>
          <w:szCs w:val="28"/>
        </w:rPr>
      </w:pPr>
      <w:r w:rsidRPr="00694EBB">
        <w:rPr>
          <w:rFonts w:ascii="Times New Roman" w:hAnsi="Times New Roman" w:cs="Times New Roman"/>
          <w:sz w:val="28"/>
          <w:szCs w:val="28"/>
        </w:rPr>
        <w:lastRenderedPageBreak/>
        <w:t>Приложение</w:t>
      </w:r>
    </w:p>
    <w:p w14:paraId="3054C3B7" w14:textId="77777777" w:rsidR="00694EBB" w:rsidRPr="00694EBB" w:rsidRDefault="00694EBB" w:rsidP="00703FAC">
      <w:pPr>
        <w:keepNext/>
        <w:keepLines/>
        <w:spacing w:line="240" w:lineRule="auto"/>
        <w:contextualSpacing/>
        <w:jc w:val="right"/>
        <w:rPr>
          <w:rFonts w:ascii="Times New Roman" w:hAnsi="Times New Roman" w:cs="Times New Roman"/>
          <w:sz w:val="28"/>
          <w:szCs w:val="28"/>
        </w:rPr>
      </w:pPr>
      <w:r w:rsidRPr="00694EBB">
        <w:rPr>
          <w:rFonts w:ascii="Times New Roman" w:hAnsi="Times New Roman" w:cs="Times New Roman"/>
          <w:sz w:val="28"/>
          <w:szCs w:val="28"/>
        </w:rPr>
        <w:t>к Положению об отраслевой системе</w:t>
      </w:r>
    </w:p>
    <w:p w14:paraId="3EE50DBC" w14:textId="77777777" w:rsidR="00694EBB" w:rsidRPr="00694EBB" w:rsidRDefault="00694EBB" w:rsidP="00703FAC">
      <w:pPr>
        <w:keepNext/>
        <w:keepLines/>
        <w:spacing w:line="240" w:lineRule="auto"/>
        <w:contextualSpacing/>
        <w:jc w:val="right"/>
        <w:rPr>
          <w:rFonts w:ascii="Times New Roman" w:hAnsi="Times New Roman" w:cs="Times New Roman"/>
          <w:sz w:val="28"/>
          <w:szCs w:val="28"/>
        </w:rPr>
      </w:pPr>
      <w:r w:rsidRPr="00694EBB">
        <w:rPr>
          <w:rFonts w:ascii="Times New Roman" w:hAnsi="Times New Roman" w:cs="Times New Roman"/>
          <w:sz w:val="28"/>
          <w:szCs w:val="28"/>
        </w:rPr>
        <w:t xml:space="preserve"> оплаты труда работников муниципальных</w:t>
      </w:r>
    </w:p>
    <w:p w14:paraId="744CBF5C" w14:textId="77777777" w:rsidR="00694EBB" w:rsidRPr="00694EBB" w:rsidRDefault="00694EBB" w:rsidP="00703FAC">
      <w:pPr>
        <w:keepNext/>
        <w:keepLines/>
        <w:spacing w:line="240" w:lineRule="auto"/>
        <w:contextualSpacing/>
        <w:jc w:val="right"/>
        <w:rPr>
          <w:rFonts w:ascii="Times New Roman" w:hAnsi="Times New Roman" w:cs="Times New Roman"/>
          <w:sz w:val="28"/>
          <w:szCs w:val="28"/>
        </w:rPr>
      </w:pPr>
      <w:r w:rsidRPr="00694EBB">
        <w:rPr>
          <w:rFonts w:ascii="Times New Roman" w:hAnsi="Times New Roman" w:cs="Times New Roman"/>
          <w:sz w:val="28"/>
          <w:szCs w:val="28"/>
        </w:rPr>
        <w:t xml:space="preserve"> бюджетных и казенных учреждений </w:t>
      </w:r>
    </w:p>
    <w:p w14:paraId="3F561300" w14:textId="77777777" w:rsidR="00694EBB" w:rsidRPr="00694EBB" w:rsidRDefault="00694EBB" w:rsidP="00703FAC">
      <w:pPr>
        <w:keepNext/>
        <w:keepLines/>
        <w:spacing w:line="240" w:lineRule="auto"/>
        <w:contextualSpacing/>
        <w:jc w:val="right"/>
        <w:rPr>
          <w:rFonts w:ascii="Times New Roman" w:hAnsi="Times New Roman" w:cs="Times New Roman"/>
          <w:sz w:val="28"/>
          <w:szCs w:val="28"/>
        </w:rPr>
      </w:pPr>
      <w:r w:rsidRPr="00694EBB">
        <w:rPr>
          <w:rFonts w:ascii="Times New Roman" w:hAnsi="Times New Roman" w:cs="Times New Roman"/>
          <w:sz w:val="28"/>
          <w:szCs w:val="28"/>
        </w:rPr>
        <w:t>муниципального образования города Оби</w:t>
      </w:r>
    </w:p>
    <w:p w14:paraId="6423B419" w14:textId="77777777" w:rsidR="00694EBB" w:rsidRPr="00694EBB" w:rsidRDefault="00694EBB" w:rsidP="00703FAC">
      <w:pPr>
        <w:keepNext/>
        <w:keepLines/>
        <w:spacing w:line="240" w:lineRule="auto"/>
        <w:contextualSpacing/>
        <w:jc w:val="right"/>
        <w:rPr>
          <w:rFonts w:ascii="Times New Roman" w:hAnsi="Times New Roman" w:cs="Times New Roman"/>
          <w:b/>
          <w:sz w:val="28"/>
          <w:szCs w:val="28"/>
        </w:rPr>
      </w:pPr>
      <w:r w:rsidRPr="00694EBB">
        <w:rPr>
          <w:rFonts w:ascii="Times New Roman" w:hAnsi="Times New Roman" w:cs="Times New Roman"/>
          <w:sz w:val="28"/>
          <w:szCs w:val="28"/>
        </w:rPr>
        <w:t xml:space="preserve"> Новосибирской области в отрасли образования</w:t>
      </w:r>
    </w:p>
    <w:p w14:paraId="48C11FC3" w14:textId="77777777" w:rsidR="00694EBB" w:rsidRPr="00694EBB" w:rsidRDefault="00694EBB" w:rsidP="00694EBB">
      <w:pPr>
        <w:keepNext/>
        <w:keepLines/>
        <w:contextualSpacing/>
        <w:jc w:val="right"/>
        <w:rPr>
          <w:rFonts w:ascii="Times New Roman" w:hAnsi="Times New Roman" w:cs="Times New Roman"/>
          <w:b/>
          <w:sz w:val="28"/>
          <w:szCs w:val="28"/>
        </w:rPr>
      </w:pPr>
    </w:p>
    <w:p w14:paraId="33EC5F45" w14:textId="77777777" w:rsidR="00694EBB" w:rsidRPr="00694EBB" w:rsidRDefault="00694EBB" w:rsidP="00703FAC">
      <w:pPr>
        <w:keepNext/>
        <w:keepLines/>
        <w:spacing w:after="0" w:line="240" w:lineRule="auto"/>
        <w:contextualSpacing/>
        <w:jc w:val="center"/>
        <w:rPr>
          <w:rFonts w:ascii="Times New Roman" w:hAnsi="Times New Roman" w:cs="Times New Roman"/>
          <w:b/>
          <w:sz w:val="28"/>
          <w:szCs w:val="28"/>
        </w:rPr>
      </w:pPr>
      <w:r w:rsidRPr="00694EBB">
        <w:rPr>
          <w:rFonts w:ascii="Times New Roman" w:hAnsi="Times New Roman" w:cs="Times New Roman"/>
          <w:b/>
          <w:sz w:val="28"/>
          <w:szCs w:val="28"/>
        </w:rPr>
        <w:t>СОСТАВ</w:t>
      </w:r>
    </w:p>
    <w:p w14:paraId="0E0FB555" w14:textId="77777777" w:rsidR="00694EBB" w:rsidRPr="00694EBB" w:rsidRDefault="00694EBB" w:rsidP="00703FAC">
      <w:pPr>
        <w:keepNext/>
        <w:keepLines/>
        <w:spacing w:after="0" w:line="240" w:lineRule="auto"/>
        <w:contextualSpacing/>
        <w:jc w:val="center"/>
        <w:rPr>
          <w:rFonts w:ascii="Times New Roman" w:hAnsi="Times New Roman" w:cs="Times New Roman"/>
          <w:b/>
          <w:sz w:val="28"/>
          <w:szCs w:val="28"/>
        </w:rPr>
      </w:pPr>
      <w:r w:rsidRPr="00694EBB">
        <w:rPr>
          <w:rFonts w:ascii="Times New Roman" w:hAnsi="Times New Roman" w:cs="Times New Roman"/>
          <w:b/>
          <w:sz w:val="28"/>
          <w:szCs w:val="28"/>
        </w:rPr>
        <w:t>комиссии по установлению стимулирующих выплат руководителям учреждений отрасли образования</w:t>
      </w:r>
    </w:p>
    <w:p w14:paraId="0BAC3A80" w14:textId="77777777" w:rsidR="00694EBB" w:rsidRPr="00694EBB" w:rsidRDefault="00694EBB" w:rsidP="00694EBB">
      <w:pPr>
        <w:keepNext/>
        <w:keepLines/>
        <w:contextualSpacing/>
        <w:jc w:val="center"/>
        <w:rPr>
          <w:rFonts w:ascii="Times New Roman" w:hAnsi="Times New Roman" w:cs="Times New Roman"/>
          <w:sz w:val="28"/>
          <w:szCs w:val="28"/>
        </w:rPr>
      </w:pPr>
    </w:p>
    <w:tbl>
      <w:tblPr>
        <w:tblW w:w="9918" w:type="dxa"/>
        <w:tblLayout w:type="fixed"/>
        <w:tblLook w:val="04A0" w:firstRow="1" w:lastRow="0" w:firstColumn="1" w:lastColumn="0" w:noHBand="0" w:noVBand="1"/>
      </w:tblPr>
      <w:tblGrid>
        <w:gridCol w:w="3227"/>
        <w:gridCol w:w="596"/>
        <w:gridCol w:w="6095"/>
      </w:tblGrid>
      <w:tr w:rsidR="00694EBB" w:rsidRPr="00694EBB" w14:paraId="479A5CD6" w14:textId="77777777" w:rsidTr="00703FAC">
        <w:trPr>
          <w:tblHeader/>
        </w:trPr>
        <w:tc>
          <w:tcPr>
            <w:tcW w:w="3227" w:type="dxa"/>
          </w:tcPr>
          <w:p w14:paraId="47EAF2FC"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Председатель комиссии</w:t>
            </w:r>
          </w:p>
        </w:tc>
        <w:tc>
          <w:tcPr>
            <w:tcW w:w="596" w:type="dxa"/>
          </w:tcPr>
          <w:p w14:paraId="1B78831E"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w:t>
            </w:r>
          </w:p>
        </w:tc>
        <w:tc>
          <w:tcPr>
            <w:tcW w:w="6095" w:type="dxa"/>
          </w:tcPr>
          <w:p w14:paraId="794ADA01" w14:textId="1D75AEA7" w:rsidR="00694EBB" w:rsidRPr="00694EBB" w:rsidRDefault="00703FAC" w:rsidP="00703FAC">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r w:rsidR="00FB4D8D">
              <w:rPr>
                <w:rFonts w:ascii="Times New Roman" w:hAnsi="Times New Roman" w:cs="Times New Roman"/>
                <w:sz w:val="28"/>
                <w:szCs w:val="28"/>
              </w:rPr>
              <w:t xml:space="preserve"> – </w:t>
            </w:r>
            <w:r>
              <w:rPr>
                <w:rFonts w:ascii="Times New Roman" w:hAnsi="Times New Roman" w:cs="Times New Roman"/>
                <w:sz w:val="28"/>
                <w:szCs w:val="28"/>
              </w:rPr>
              <w:t>начальник управления образования и культуры администрации города Оби Новосибирской области</w:t>
            </w:r>
          </w:p>
        </w:tc>
      </w:tr>
      <w:tr w:rsidR="00694EBB" w:rsidRPr="00694EBB" w14:paraId="1B68E830" w14:textId="77777777" w:rsidTr="00703FAC">
        <w:tc>
          <w:tcPr>
            <w:tcW w:w="3227" w:type="dxa"/>
          </w:tcPr>
          <w:p w14:paraId="07E85CFB"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Заместитель председателя комиссии</w:t>
            </w:r>
          </w:p>
        </w:tc>
        <w:tc>
          <w:tcPr>
            <w:tcW w:w="596" w:type="dxa"/>
          </w:tcPr>
          <w:p w14:paraId="7843B77C"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w:t>
            </w:r>
          </w:p>
        </w:tc>
        <w:tc>
          <w:tcPr>
            <w:tcW w:w="6095" w:type="dxa"/>
          </w:tcPr>
          <w:p w14:paraId="58E319FD" w14:textId="47D515CB" w:rsidR="00694EBB" w:rsidRPr="00694EBB" w:rsidRDefault="00703FAC" w:rsidP="00703FAC">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 образования и культуры администрации города Оби Новосибирской области</w:t>
            </w:r>
          </w:p>
        </w:tc>
      </w:tr>
      <w:tr w:rsidR="00694EBB" w:rsidRPr="00694EBB" w14:paraId="7D8FD19B" w14:textId="77777777" w:rsidTr="00703FAC">
        <w:tc>
          <w:tcPr>
            <w:tcW w:w="3227" w:type="dxa"/>
          </w:tcPr>
          <w:p w14:paraId="22A034C8"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Секретарь комиссии</w:t>
            </w:r>
          </w:p>
        </w:tc>
        <w:tc>
          <w:tcPr>
            <w:tcW w:w="596" w:type="dxa"/>
          </w:tcPr>
          <w:p w14:paraId="7715B119"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w:t>
            </w:r>
          </w:p>
        </w:tc>
        <w:tc>
          <w:tcPr>
            <w:tcW w:w="6095" w:type="dxa"/>
          </w:tcPr>
          <w:p w14:paraId="1638011F" w14:textId="2926487D" w:rsidR="00694EBB" w:rsidRPr="00694EBB" w:rsidRDefault="00703FAC" w:rsidP="00703FAC">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главный специалист управления образования и культуры администрации города Оби Новосибирской области</w:t>
            </w:r>
          </w:p>
        </w:tc>
      </w:tr>
      <w:tr w:rsidR="00694EBB" w:rsidRPr="00694EBB" w14:paraId="412C820C" w14:textId="77777777" w:rsidTr="00703FAC">
        <w:tc>
          <w:tcPr>
            <w:tcW w:w="3227" w:type="dxa"/>
          </w:tcPr>
          <w:p w14:paraId="1169353A"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Члены комиссии:</w:t>
            </w:r>
          </w:p>
        </w:tc>
        <w:tc>
          <w:tcPr>
            <w:tcW w:w="596" w:type="dxa"/>
          </w:tcPr>
          <w:p w14:paraId="0C2BA6C0"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w:t>
            </w:r>
          </w:p>
        </w:tc>
        <w:tc>
          <w:tcPr>
            <w:tcW w:w="6095" w:type="dxa"/>
          </w:tcPr>
          <w:p w14:paraId="01A8BB77" w14:textId="64A9AD2B" w:rsidR="00694EBB" w:rsidRPr="00694EBB" w:rsidRDefault="00703FAC" w:rsidP="00703FAC">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w:t>
            </w:r>
            <w:r w:rsidR="00FB4D8D">
              <w:rPr>
                <w:rFonts w:ascii="Times New Roman" w:hAnsi="Times New Roman" w:cs="Times New Roman"/>
                <w:sz w:val="28"/>
                <w:szCs w:val="28"/>
              </w:rPr>
              <w:t xml:space="preserve"> –</w:t>
            </w:r>
            <w:r>
              <w:rPr>
                <w:rFonts w:ascii="Times New Roman" w:hAnsi="Times New Roman" w:cs="Times New Roman"/>
                <w:sz w:val="28"/>
                <w:szCs w:val="28"/>
              </w:rPr>
              <w:t xml:space="preserve"> начальник управления финансов и налоговой политики администрации города Оби Новосибирской области</w:t>
            </w:r>
          </w:p>
        </w:tc>
      </w:tr>
      <w:tr w:rsidR="00694EBB" w:rsidRPr="00694EBB" w14:paraId="7DB53EA8" w14:textId="77777777" w:rsidTr="00703FAC">
        <w:tc>
          <w:tcPr>
            <w:tcW w:w="3227" w:type="dxa"/>
          </w:tcPr>
          <w:p w14:paraId="6385DA94" w14:textId="77777777" w:rsidR="00694EBB" w:rsidRPr="00694EBB" w:rsidRDefault="00694EBB" w:rsidP="00703FAC">
            <w:pPr>
              <w:keepNext/>
              <w:keepLines/>
              <w:spacing w:after="0" w:line="240" w:lineRule="auto"/>
              <w:contextualSpacing/>
              <w:jc w:val="center"/>
              <w:rPr>
                <w:rFonts w:ascii="Times New Roman" w:hAnsi="Times New Roman" w:cs="Times New Roman"/>
                <w:sz w:val="28"/>
                <w:szCs w:val="28"/>
              </w:rPr>
            </w:pPr>
          </w:p>
        </w:tc>
        <w:tc>
          <w:tcPr>
            <w:tcW w:w="596" w:type="dxa"/>
          </w:tcPr>
          <w:p w14:paraId="211F4B5D" w14:textId="77777777" w:rsidR="00694EBB" w:rsidRPr="00694EBB" w:rsidRDefault="00694EBB"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w:t>
            </w:r>
          </w:p>
        </w:tc>
        <w:tc>
          <w:tcPr>
            <w:tcW w:w="6095" w:type="dxa"/>
          </w:tcPr>
          <w:p w14:paraId="489B0254" w14:textId="4F21B87B" w:rsidR="00694EBB" w:rsidRPr="00694EBB" w:rsidRDefault="00703FAC" w:rsidP="00703FAC">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 финансов и налоговой политики администрации города Оби Новосибирской области (по согласованию)</w:t>
            </w:r>
          </w:p>
        </w:tc>
      </w:tr>
      <w:tr w:rsidR="00703FAC" w:rsidRPr="00694EBB" w14:paraId="18B0E6E2" w14:textId="77777777" w:rsidTr="00703FAC">
        <w:trPr>
          <w:trHeight w:val="1398"/>
        </w:trPr>
        <w:tc>
          <w:tcPr>
            <w:tcW w:w="3227" w:type="dxa"/>
          </w:tcPr>
          <w:p w14:paraId="2D31B3AF" w14:textId="77777777" w:rsidR="00703FAC" w:rsidRPr="00694EBB" w:rsidRDefault="00703FAC" w:rsidP="00703FAC">
            <w:pPr>
              <w:keepNext/>
              <w:keepLines/>
              <w:spacing w:after="0" w:line="240" w:lineRule="auto"/>
              <w:contextualSpacing/>
              <w:jc w:val="center"/>
              <w:rPr>
                <w:rFonts w:ascii="Times New Roman" w:hAnsi="Times New Roman" w:cs="Times New Roman"/>
                <w:sz w:val="28"/>
                <w:szCs w:val="28"/>
              </w:rPr>
            </w:pPr>
          </w:p>
        </w:tc>
        <w:tc>
          <w:tcPr>
            <w:tcW w:w="596" w:type="dxa"/>
          </w:tcPr>
          <w:p w14:paraId="66C715C4" w14:textId="77777777" w:rsidR="00703FAC" w:rsidRPr="00694EBB" w:rsidRDefault="00703FAC" w:rsidP="00703FAC">
            <w:pPr>
              <w:keepNext/>
              <w:keepLines/>
              <w:spacing w:after="0" w:line="240" w:lineRule="auto"/>
              <w:contextualSpacing/>
              <w:rPr>
                <w:rFonts w:ascii="Times New Roman" w:hAnsi="Times New Roman" w:cs="Times New Roman"/>
                <w:sz w:val="28"/>
                <w:szCs w:val="28"/>
              </w:rPr>
            </w:pPr>
            <w:r w:rsidRPr="00694EBB">
              <w:rPr>
                <w:rFonts w:ascii="Times New Roman" w:hAnsi="Times New Roman" w:cs="Times New Roman"/>
                <w:sz w:val="28"/>
                <w:szCs w:val="28"/>
              </w:rPr>
              <w:t>–</w:t>
            </w:r>
          </w:p>
        </w:tc>
        <w:tc>
          <w:tcPr>
            <w:tcW w:w="6095" w:type="dxa"/>
          </w:tcPr>
          <w:p w14:paraId="7E9AEE32" w14:textId="4A08EA2F" w:rsidR="00703FAC" w:rsidRPr="00694EBB" w:rsidRDefault="00703FAC" w:rsidP="00FB4D8D">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представитель Обской городской организации Профессионального союза работников народного образования и науки Российской Федерации Новосибирской области</w:t>
            </w:r>
          </w:p>
        </w:tc>
      </w:tr>
      <w:tr w:rsidR="00703FAC" w:rsidRPr="00694EBB" w14:paraId="77982B46" w14:textId="77777777" w:rsidTr="00703FAC">
        <w:trPr>
          <w:trHeight w:val="1094"/>
        </w:trPr>
        <w:tc>
          <w:tcPr>
            <w:tcW w:w="3227" w:type="dxa"/>
          </w:tcPr>
          <w:p w14:paraId="3FD3F7CE" w14:textId="77777777" w:rsidR="00703FAC" w:rsidRPr="00694EBB" w:rsidRDefault="00703FAC" w:rsidP="00703FAC">
            <w:pPr>
              <w:keepNext/>
              <w:keepLines/>
              <w:spacing w:after="0" w:line="240" w:lineRule="auto"/>
              <w:contextualSpacing/>
              <w:jc w:val="center"/>
              <w:rPr>
                <w:rFonts w:ascii="Times New Roman" w:hAnsi="Times New Roman" w:cs="Times New Roman"/>
                <w:sz w:val="28"/>
                <w:szCs w:val="28"/>
              </w:rPr>
            </w:pPr>
          </w:p>
        </w:tc>
        <w:tc>
          <w:tcPr>
            <w:tcW w:w="596" w:type="dxa"/>
          </w:tcPr>
          <w:p w14:paraId="41D6825C" w14:textId="23C10DB9" w:rsidR="00703FAC" w:rsidRPr="00694EBB" w:rsidRDefault="00703FAC" w:rsidP="00703FAC">
            <w:pPr>
              <w:keepNext/>
              <w:keepLine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p>
        </w:tc>
        <w:tc>
          <w:tcPr>
            <w:tcW w:w="6095" w:type="dxa"/>
          </w:tcPr>
          <w:p w14:paraId="5D53EC2C" w14:textId="48B951D4" w:rsidR="00703FAC" w:rsidRDefault="00703FAC" w:rsidP="00FB4D8D">
            <w:pPr>
              <w:keepNext/>
              <w:keepLine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главный специалист отдела труда и социального обслуживания администрации города Оби Новосибирской области</w:t>
            </w:r>
          </w:p>
        </w:tc>
      </w:tr>
    </w:tbl>
    <w:p w14:paraId="614A20B9" w14:textId="6758F525" w:rsidR="00694EBB" w:rsidRPr="00E75EE2" w:rsidRDefault="00703FAC" w:rsidP="00703F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w:t>
      </w:r>
    </w:p>
    <w:permEnd w:id="460262450"/>
    <w:p w14:paraId="38208111" w14:textId="00149F5E"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footerReference w:type="default" r:id="rId3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7451" w14:textId="77777777" w:rsidR="00012995" w:rsidRDefault="00012995" w:rsidP="003F66EC">
      <w:r>
        <w:separator/>
      </w:r>
    </w:p>
  </w:endnote>
  <w:endnote w:type="continuationSeparator" w:id="0">
    <w:p w14:paraId="4E99B4A8" w14:textId="77777777" w:rsidR="00012995" w:rsidRDefault="00012995"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F9D3" w14:textId="77777777" w:rsidR="00694EBB" w:rsidRDefault="00694EBB">
    <w:pPr>
      <w:pStyle w:val="22"/>
      <w:jc w:val="center"/>
    </w:pPr>
  </w:p>
  <w:p w14:paraId="22D4D7EA" w14:textId="77777777" w:rsidR="00694EBB" w:rsidRDefault="00694EBB">
    <w:pPr>
      <w:pStyle w:val="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A7F7" w14:textId="77777777" w:rsidR="00012995" w:rsidRDefault="00012995" w:rsidP="003F66EC">
      <w:r>
        <w:separator/>
      </w:r>
    </w:p>
  </w:footnote>
  <w:footnote w:type="continuationSeparator" w:id="0">
    <w:p w14:paraId="16C071CA" w14:textId="77777777" w:rsidR="00012995" w:rsidRDefault="00012995" w:rsidP="003F66EC">
      <w:r>
        <w:continuationSeparator/>
      </w:r>
    </w:p>
  </w:footnote>
  <w:footnote w:id="1">
    <w:p w14:paraId="1B1E45ED" w14:textId="442594C5" w:rsidR="00B8566A" w:rsidRDefault="00B8566A">
      <w:pPr>
        <w:pStyle w:val="af1"/>
      </w:pPr>
      <w:r>
        <w:rPr>
          <w:rStyle w:val="ac"/>
        </w:rPr>
        <w:footnoteRef/>
      </w:r>
      <w:r>
        <w:t xml:space="preserve"> Сравнение показателей отчетного года с предшествующим годом производится по ежегодным отчетным данным </w:t>
      </w:r>
    </w:p>
  </w:footnote>
  <w:footnote w:id="2">
    <w:p w14:paraId="7C14C52A" w14:textId="417A0341" w:rsidR="00C00765" w:rsidRDefault="00C00765">
      <w:pPr>
        <w:pStyle w:val="af1"/>
      </w:pPr>
      <w:r>
        <w:rPr>
          <w:rStyle w:val="ac"/>
        </w:rPr>
        <w:footnoteRef/>
      </w:r>
      <w:r>
        <w:t xml:space="preserve"> Реализация целевого показателя осуществляется в соответствии с ранее утвержденными трехсторонними дорожными картами по обеспечению педагогическими кадрами образовательных </w:t>
      </w:r>
      <w:r w:rsidR="003F785D">
        <w:t>организаций муниципальных</w:t>
      </w:r>
      <w:r w:rsidR="007C4929">
        <w:t xml:space="preserve"> образований, действующими до 2030 года </w:t>
      </w:r>
      <w:r>
        <w:t xml:space="preserve"> </w:t>
      </w:r>
    </w:p>
  </w:footnote>
  <w:footnote w:id="3">
    <w:p w14:paraId="41B203AD" w14:textId="7D2B2A8B" w:rsidR="00E528E9" w:rsidRDefault="00E528E9" w:rsidP="00E528E9">
      <w:pPr>
        <w:pStyle w:val="af1"/>
        <w:jc w:val="both"/>
        <w:rPr>
          <w:sz w:val="18"/>
        </w:rPr>
      </w:pPr>
      <w:r>
        <w:rPr>
          <w:rStyle w:val="ac"/>
        </w:rPr>
        <w:footnoteRef/>
      </w:r>
      <w:r>
        <w:t xml:space="preserve"> </w:t>
      </w:r>
      <w:r>
        <w:rPr>
          <w:sz w:val="18"/>
        </w:rPr>
        <w:t>Работодатели принимают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w:t>
      </w:r>
      <w:hyperlink r:id="rId1" w:tooltip="https://internet.garant.ru/document/redirect/12125268/8" w:history="1">
        <w:r>
          <w:rPr>
            <w:sz w:val="18"/>
          </w:rPr>
          <w:t>ст. 8</w:t>
        </w:r>
      </w:hyperlink>
      <w:r>
        <w:rPr>
          <w:sz w:val="18"/>
        </w:rPr>
        <w:t xml:space="preserve"> ТК РФ). Работодатели обязаны соблюдать условия территориального отраслевого соглашения по учреждениям, находящимся в ведении Учредителя, которые реализуются через условия коллективных договоров учреждений, включая особенности отраслевой оплаты труда работников и охраны труда. Несоблюдение принятых норм влечет за собой наложение административных штрафов работодателям (КоАП РФ)</w:t>
      </w:r>
    </w:p>
    <w:p w14:paraId="604B42E2" w14:textId="6543E9F9" w:rsidR="00E528E9" w:rsidRDefault="00E528E9">
      <w:pPr>
        <w:pStyle w:val="af1"/>
      </w:pPr>
    </w:p>
  </w:footnote>
  <w:footnote w:id="4">
    <w:p w14:paraId="5AC5DDE6" w14:textId="77777777" w:rsidR="00F272E4" w:rsidRDefault="00F272E4" w:rsidP="00F272E4">
      <w:pPr>
        <w:pStyle w:val="af1"/>
      </w:pPr>
      <w:r>
        <w:rPr>
          <w:rStyle w:val="ac"/>
        </w:rPr>
        <w:footnoteRef/>
      </w:r>
      <w:r>
        <w:t xml:space="preserve"> Работники учреждения, отнесенные к категориям работников, определенным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w:t>
      </w:r>
    </w:p>
    <w:p w14:paraId="3C990CB5" w14:textId="73DE9B71" w:rsidR="00F272E4" w:rsidRDefault="00F272E4">
      <w:pPr>
        <w:pStyle w:val="af1"/>
      </w:pPr>
    </w:p>
  </w:footnote>
  <w:footnote w:id="5">
    <w:p w14:paraId="41F0C2EF" w14:textId="77777777" w:rsidR="00B92CE7" w:rsidRDefault="00B92CE7" w:rsidP="00B92CE7">
      <w:pPr>
        <w:pStyle w:val="af1"/>
      </w:pPr>
      <w:r>
        <w:rPr>
          <w:rStyle w:val="ac"/>
        </w:rPr>
        <w:footnoteRef/>
      </w:r>
      <w:r>
        <w:t xml:space="preserve"> Сравнение показателей отчетного года с предшествующим годом производится по ежегодным отчетным данным</w:t>
      </w:r>
    </w:p>
    <w:p w14:paraId="2D054235" w14:textId="4C732F01" w:rsidR="00B92CE7" w:rsidRDefault="00B92CE7">
      <w:pPr>
        <w:pStyle w:val="af1"/>
      </w:pPr>
    </w:p>
  </w:footnote>
  <w:footnote w:id="6">
    <w:p w14:paraId="729B0FED" w14:textId="77777777" w:rsidR="00C24EFB" w:rsidRDefault="00C24EFB" w:rsidP="00E528E9">
      <w:pPr>
        <w:pStyle w:val="af1"/>
        <w:jc w:val="both"/>
        <w:rPr>
          <w:sz w:val="18"/>
        </w:rPr>
      </w:pPr>
      <w:r>
        <w:rPr>
          <w:rStyle w:val="ac"/>
        </w:rPr>
        <w:footnoteRef/>
      </w:r>
      <w:r>
        <w:t xml:space="preserve"> </w:t>
      </w:r>
      <w:r>
        <w:rPr>
          <w:sz w:val="18"/>
        </w:rPr>
        <w:t>Работодатели принимают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w:t>
      </w:r>
      <w:hyperlink r:id="rId2" w:tooltip="https://internet.garant.ru/document/redirect/12125268/8" w:history="1">
        <w:r>
          <w:rPr>
            <w:sz w:val="18"/>
          </w:rPr>
          <w:t>ст. 8</w:t>
        </w:r>
      </w:hyperlink>
      <w:r>
        <w:rPr>
          <w:sz w:val="18"/>
        </w:rPr>
        <w:t xml:space="preserve"> ТК РФ). Работодатели обязаны соблюдать условия территориального отраслевого соглашения по учреждениям, находящимся в ведении Учредителя, которые реализуются через условия коллективных договоров учреждений, включая особенности отраслевой оплаты труда работников и охраны труда. Несоблюдение принятых норм влечет за собой наложение административных штрафов работодателям (КоАП РФ)</w:t>
      </w:r>
    </w:p>
    <w:p w14:paraId="41BEE5FE" w14:textId="77777777" w:rsidR="00C24EFB" w:rsidRDefault="00C24EFB">
      <w:pPr>
        <w:pStyle w:val="af1"/>
      </w:pPr>
    </w:p>
  </w:footnote>
  <w:footnote w:id="7">
    <w:p w14:paraId="07033BB9" w14:textId="77777777" w:rsidR="00DA2908" w:rsidRDefault="00DA2908">
      <w:pPr>
        <w:pStyle w:val="af1"/>
      </w:pPr>
      <w:r>
        <w:rPr>
          <w:rStyle w:val="ac"/>
        </w:rPr>
        <w:footnoteRef/>
      </w:r>
      <w:r>
        <w:t xml:space="preserve"> Работники учреждения, отнесенные к категориям работников, определенным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w:t>
      </w:r>
    </w:p>
  </w:footnote>
  <w:footnote w:id="8">
    <w:p w14:paraId="0A720A1F" w14:textId="77777777" w:rsidR="009F4601" w:rsidRDefault="009F4601">
      <w:pPr>
        <w:pStyle w:val="af1"/>
      </w:pPr>
      <w:r>
        <w:rPr>
          <w:rStyle w:val="ac"/>
        </w:rPr>
        <w:footnoteRef/>
      </w:r>
      <w:r>
        <w:t xml:space="preserve"> Сравнение показателей отчетного года с предшествующим годом производится по ежегодным отчетным данным</w:t>
      </w:r>
    </w:p>
  </w:footnote>
  <w:footnote w:id="9">
    <w:p w14:paraId="7444829A" w14:textId="77777777" w:rsidR="009F4601" w:rsidRDefault="009F4601">
      <w:pPr>
        <w:pStyle w:val="af1"/>
        <w:jc w:val="both"/>
        <w:rPr>
          <w:sz w:val="18"/>
        </w:rPr>
      </w:pPr>
      <w:r>
        <w:rPr>
          <w:rStyle w:val="ac"/>
        </w:rPr>
        <w:footnoteRef/>
      </w:r>
      <w:r>
        <w:t xml:space="preserve"> </w:t>
      </w:r>
      <w:r>
        <w:rPr>
          <w:sz w:val="18"/>
        </w:rPr>
        <w:t>Работодатели принимают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w:t>
      </w:r>
      <w:hyperlink r:id="rId3" w:tooltip="https://internet.garant.ru/document/redirect/12125268/8" w:history="1">
        <w:r>
          <w:rPr>
            <w:sz w:val="18"/>
          </w:rPr>
          <w:t>ст. 8</w:t>
        </w:r>
      </w:hyperlink>
      <w:r>
        <w:rPr>
          <w:sz w:val="18"/>
        </w:rPr>
        <w:t xml:space="preserve"> ТК РФ). Работодатели обязаны соблюдать условия территориального отраслевого соглашения по учреждениям, находящимся в ведении Учредителя,  которые реализуются через условия коллективных договоров учреждений, включая особенности отраслевой оплаты труда работников и охраны труда.. Несоблюдение принятых норм влечет за собой наложение административных штрафов работодателям (КоАП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F77316"/>
    <w:multiLevelType w:val="hybridMultilevel"/>
    <w:tmpl w:val="D57A4196"/>
    <w:lvl w:ilvl="0" w:tplc="8F2401CE">
      <w:start w:val="71"/>
      <w:numFmt w:val="decimal"/>
      <w:lvlText w:val="%1."/>
      <w:lvlJc w:val="left"/>
      <w:pPr>
        <w:ind w:left="720" w:hanging="360"/>
      </w:pPr>
      <w:rPr>
        <w:rFonts w:hint="default"/>
      </w:rPr>
    </w:lvl>
    <w:lvl w:ilvl="1" w:tplc="74B4A590">
      <w:start w:val="1"/>
      <w:numFmt w:val="lowerLetter"/>
      <w:lvlText w:val="%2."/>
      <w:lvlJc w:val="left"/>
      <w:pPr>
        <w:ind w:left="1440" w:hanging="360"/>
      </w:pPr>
    </w:lvl>
    <w:lvl w:ilvl="2" w:tplc="392C9618">
      <w:start w:val="1"/>
      <w:numFmt w:val="lowerRoman"/>
      <w:lvlText w:val="%3."/>
      <w:lvlJc w:val="right"/>
      <w:pPr>
        <w:ind w:left="2160" w:hanging="180"/>
      </w:pPr>
    </w:lvl>
    <w:lvl w:ilvl="3" w:tplc="B3820B46">
      <w:start w:val="1"/>
      <w:numFmt w:val="decimal"/>
      <w:lvlText w:val="%4."/>
      <w:lvlJc w:val="left"/>
      <w:pPr>
        <w:ind w:left="2880" w:hanging="360"/>
      </w:pPr>
    </w:lvl>
    <w:lvl w:ilvl="4" w:tplc="D9FE9E64">
      <w:start w:val="1"/>
      <w:numFmt w:val="lowerLetter"/>
      <w:lvlText w:val="%5."/>
      <w:lvlJc w:val="left"/>
      <w:pPr>
        <w:ind w:left="3600" w:hanging="360"/>
      </w:pPr>
    </w:lvl>
    <w:lvl w:ilvl="5" w:tplc="CB4EFDD8">
      <w:start w:val="1"/>
      <w:numFmt w:val="lowerRoman"/>
      <w:lvlText w:val="%6."/>
      <w:lvlJc w:val="right"/>
      <w:pPr>
        <w:ind w:left="4320" w:hanging="180"/>
      </w:pPr>
    </w:lvl>
    <w:lvl w:ilvl="6" w:tplc="EC3A33D2">
      <w:start w:val="1"/>
      <w:numFmt w:val="decimal"/>
      <w:lvlText w:val="%7."/>
      <w:lvlJc w:val="left"/>
      <w:pPr>
        <w:ind w:left="5040" w:hanging="360"/>
      </w:pPr>
    </w:lvl>
    <w:lvl w:ilvl="7" w:tplc="644E6124">
      <w:start w:val="1"/>
      <w:numFmt w:val="lowerLetter"/>
      <w:lvlText w:val="%8."/>
      <w:lvlJc w:val="left"/>
      <w:pPr>
        <w:ind w:left="5760" w:hanging="360"/>
      </w:pPr>
    </w:lvl>
    <w:lvl w:ilvl="8" w:tplc="F61E71A2">
      <w:start w:val="1"/>
      <w:numFmt w:val="lowerRoman"/>
      <w:lvlText w:val="%9."/>
      <w:lvlJc w:val="right"/>
      <w:pPr>
        <w:ind w:left="6480" w:hanging="180"/>
      </w:pPr>
    </w:lvl>
  </w:abstractNum>
  <w:abstractNum w:abstractNumId="2" w15:restartNumberingAfterBreak="0">
    <w:nsid w:val="05181E57"/>
    <w:multiLevelType w:val="hybridMultilevel"/>
    <w:tmpl w:val="1E3436EE"/>
    <w:lvl w:ilvl="0" w:tplc="7A0472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6689C"/>
    <w:multiLevelType w:val="hybridMultilevel"/>
    <w:tmpl w:val="B7027150"/>
    <w:lvl w:ilvl="0" w:tplc="F5EAB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E5024"/>
    <w:multiLevelType w:val="hybridMultilevel"/>
    <w:tmpl w:val="50AEA12E"/>
    <w:lvl w:ilvl="0" w:tplc="E7CC0A1A">
      <w:start w:val="1"/>
      <w:numFmt w:val="decimal"/>
      <w:lvlText w:val="%1)"/>
      <w:lvlJc w:val="left"/>
      <w:pPr>
        <w:ind w:left="1429" w:hanging="360"/>
      </w:pPr>
      <w:rPr>
        <w:rFonts w:ascii="Times New Roman" w:eastAsia="Times New Roman" w:hAnsi="Times New Roman" w:cs="Times New Roman"/>
      </w:rPr>
    </w:lvl>
    <w:lvl w:ilvl="1" w:tplc="D408C06C">
      <w:start w:val="1"/>
      <w:numFmt w:val="bullet"/>
      <w:lvlText w:val="o"/>
      <w:lvlJc w:val="left"/>
      <w:pPr>
        <w:ind w:left="2149" w:hanging="360"/>
      </w:pPr>
      <w:rPr>
        <w:rFonts w:ascii="Courier New" w:hAnsi="Courier New" w:cs="Courier New" w:hint="default"/>
      </w:rPr>
    </w:lvl>
    <w:lvl w:ilvl="2" w:tplc="8ABCF7D6">
      <w:start w:val="1"/>
      <w:numFmt w:val="bullet"/>
      <w:lvlText w:val=""/>
      <w:lvlJc w:val="left"/>
      <w:pPr>
        <w:ind w:left="2869" w:hanging="360"/>
      </w:pPr>
      <w:rPr>
        <w:rFonts w:ascii="Wingdings" w:hAnsi="Wingdings" w:hint="default"/>
      </w:rPr>
    </w:lvl>
    <w:lvl w:ilvl="3" w:tplc="5524BBD4">
      <w:start w:val="1"/>
      <w:numFmt w:val="bullet"/>
      <w:lvlText w:val=""/>
      <w:lvlJc w:val="left"/>
      <w:pPr>
        <w:ind w:left="3589" w:hanging="360"/>
      </w:pPr>
      <w:rPr>
        <w:rFonts w:ascii="Symbol" w:hAnsi="Symbol" w:hint="default"/>
      </w:rPr>
    </w:lvl>
    <w:lvl w:ilvl="4" w:tplc="3A683406">
      <w:start w:val="1"/>
      <w:numFmt w:val="bullet"/>
      <w:lvlText w:val="o"/>
      <w:lvlJc w:val="left"/>
      <w:pPr>
        <w:ind w:left="4309" w:hanging="360"/>
      </w:pPr>
      <w:rPr>
        <w:rFonts w:ascii="Courier New" w:hAnsi="Courier New" w:cs="Courier New" w:hint="default"/>
      </w:rPr>
    </w:lvl>
    <w:lvl w:ilvl="5" w:tplc="132CBDCA">
      <w:start w:val="1"/>
      <w:numFmt w:val="bullet"/>
      <w:lvlText w:val=""/>
      <w:lvlJc w:val="left"/>
      <w:pPr>
        <w:ind w:left="5029" w:hanging="360"/>
      </w:pPr>
      <w:rPr>
        <w:rFonts w:ascii="Wingdings" w:hAnsi="Wingdings" w:hint="default"/>
      </w:rPr>
    </w:lvl>
    <w:lvl w:ilvl="6" w:tplc="8AEC065C">
      <w:start w:val="1"/>
      <w:numFmt w:val="bullet"/>
      <w:lvlText w:val=""/>
      <w:lvlJc w:val="left"/>
      <w:pPr>
        <w:ind w:left="5749" w:hanging="360"/>
      </w:pPr>
      <w:rPr>
        <w:rFonts w:ascii="Symbol" w:hAnsi="Symbol" w:hint="default"/>
      </w:rPr>
    </w:lvl>
    <w:lvl w:ilvl="7" w:tplc="615ECB70">
      <w:start w:val="1"/>
      <w:numFmt w:val="bullet"/>
      <w:lvlText w:val="o"/>
      <w:lvlJc w:val="left"/>
      <w:pPr>
        <w:ind w:left="6469" w:hanging="360"/>
      </w:pPr>
      <w:rPr>
        <w:rFonts w:ascii="Courier New" w:hAnsi="Courier New" w:cs="Courier New" w:hint="default"/>
      </w:rPr>
    </w:lvl>
    <w:lvl w:ilvl="8" w:tplc="210E8C6C">
      <w:start w:val="1"/>
      <w:numFmt w:val="bullet"/>
      <w:lvlText w:val=""/>
      <w:lvlJc w:val="left"/>
      <w:pPr>
        <w:ind w:left="7189" w:hanging="360"/>
      </w:pPr>
      <w:rPr>
        <w:rFonts w:ascii="Wingdings" w:hAnsi="Wingdings" w:hint="default"/>
      </w:rPr>
    </w:lvl>
  </w:abstractNum>
  <w:abstractNum w:abstractNumId="5" w15:restartNumberingAfterBreak="0">
    <w:nsid w:val="09E303ED"/>
    <w:multiLevelType w:val="hybridMultilevel"/>
    <w:tmpl w:val="DF3EC6E2"/>
    <w:lvl w:ilvl="0" w:tplc="BECC4E36">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0D040288"/>
    <w:multiLevelType w:val="hybridMultilevel"/>
    <w:tmpl w:val="3B28DEF8"/>
    <w:lvl w:ilvl="0" w:tplc="977A8B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F07AC"/>
    <w:multiLevelType w:val="hybridMultilevel"/>
    <w:tmpl w:val="26BC5C8E"/>
    <w:lvl w:ilvl="0" w:tplc="36689E8A">
      <w:start w:val="10"/>
      <w:numFmt w:val="decimal"/>
      <w:lvlText w:val="%1"/>
      <w:lvlJc w:val="left"/>
      <w:pPr>
        <w:ind w:left="745" w:hanging="360"/>
      </w:pPr>
      <w:rPr>
        <w:rFonts w:hint="default"/>
      </w:rPr>
    </w:lvl>
    <w:lvl w:ilvl="1" w:tplc="B5F61624">
      <w:start w:val="1"/>
      <w:numFmt w:val="lowerLetter"/>
      <w:lvlText w:val="%2."/>
      <w:lvlJc w:val="left"/>
      <w:pPr>
        <w:ind w:left="1465" w:hanging="360"/>
      </w:pPr>
    </w:lvl>
    <w:lvl w:ilvl="2" w:tplc="B6CC27CC">
      <w:start w:val="1"/>
      <w:numFmt w:val="lowerRoman"/>
      <w:lvlText w:val="%3."/>
      <w:lvlJc w:val="right"/>
      <w:pPr>
        <w:ind w:left="2185" w:hanging="180"/>
      </w:pPr>
    </w:lvl>
    <w:lvl w:ilvl="3" w:tplc="2440ED28">
      <w:start w:val="1"/>
      <w:numFmt w:val="decimal"/>
      <w:lvlText w:val="%4."/>
      <w:lvlJc w:val="left"/>
      <w:pPr>
        <w:ind w:left="2905" w:hanging="360"/>
      </w:pPr>
    </w:lvl>
    <w:lvl w:ilvl="4" w:tplc="D5C47872">
      <w:start w:val="1"/>
      <w:numFmt w:val="lowerLetter"/>
      <w:lvlText w:val="%5."/>
      <w:lvlJc w:val="left"/>
      <w:pPr>
        <w:ind w:left="3625" w:hanging="360"/>
      </w:pPr>
    </w:lvl>
    <w:lvl w:ilvl="5" w:tplc="54107C12">
      <w:start w:val="1"/>
      <w:numFmt w:val="lowerRoman"/>
      <w:lvlText w:val="%6."/>
      <w:lvlJc w:val="right"/>
      <w:pPr>
        <w:ind w:left="4345" w:hanging="180"/>
      </w:pPr>
    </w:lvl>
    <w:lvl w:ilvl="6" w:tplc="491E7348">
      <w:start w:val="1"/>
      <w:numFmt w:val="decimal"/>
      <w:lvlText w:val="%7."/>
      <w:lvlJc w:val="left"/>
      <w:pPr>
        <w:ind w:left="5065" w:hanging="360"/>
      </w:pPr>
    </w:lvl>
    <w:lvl w:ilvl="7" w:tplc="1E7A79C2">
      <w:start w:val="1"/>
      <w:numFmt w:val="lowerLetter"/>
      <w:lvlText w:val="%8."/>
      <w:lvlJc w:val="left"/>
      <w:pPr>
        <w:ind w:left="5785" w:hanging="360"/>
      </w:pPr>
    </w:lvl>
    <w:lvl w:ilvl="8" w:tplc="80688896">
      <w:start w:val="1"/>
      <w:numFmt w:val="lowerRoman"/>
      <w:lvlText w:val="%9."/>
      <w:lvlJc w:val="right"/>
      <w:pPr>
        <w:ind w:left="6505" w:hanging="180"/>
      </w:pPr>
    </w:lvl>
  </w:abstractNum>
  <w:abstractNum w:abstractNumId="8" w15:restartNumberingAfterBreak="0">
    <w:nsid w:val="18971B67"/>
    <w:multiLevelType w:val="hybridMultilevel"/>
    <w:tmpl w:val="F95E0D30"/>
    <w:lvl w:ilvl="0" w:tplc="2E7CC444">
      <w:start w:val="1"/>
      <w:numFmt w:val="decimal"/>
      <w:lvlText w:val="%1)"/>
      <w:lvlJc w:val="left"/>
      <w:pPr>
        <w:ind w:left="785" w:hanging="360"/>
      </w:pPr>
      <w:rPr>
        <w:rFonts w:ascii="Times New Roman" w:eastAsia="Times New Roman" w:hAnsi="Times New Roman" w:cs="Times New Roman"/>
        <w:color w:val="auto"/>
      </w:rPr>
    </w:lvl>
    <w:lvl w:ilvl="1" w:tplc="E3C80B0E">
      <w:start w:val="1"/>
      <w:numFmt w:val="bullet"/>
      <w:lvlText w:val="o"/>
      <w:lvlJc w:val="left"/>
      <w:pPr>
        <w:ind w:left="1647" w:hanging="360"/>
      </w:pPr>
      <w:rPr>
        <w:rFonts w:ascii="Courier New" w:hAnsi="Courier New" w:cs="Courier New" w:hint="default"/>
      </w:rPr>
    </w:lvl>
    <w:lvl w:ilvl="2" w:tplc="661CBEC4">
      <w:start w:val="1"/>
      <w:numFmt w:val="bullet"/>
      <w:lvlText w:val=""/>
      <w:lvlJc w:val="left"/>
      <w:pPr>
        <w:ind w:left="2367" w:hanging="360"/>
      </w:pPr>
      <w:rPr>
        <w:rFonts w:ascii="Wingdings" w:hAnsi="Wingdings" w:hint="default"/>
      </w:rPr>
    </w:lvl>
    <w:lvl w:ilvl="3" w:tplc="E6D28B4A">
      <w:start w:val="1"/>
      <w:numFmt w:val="bullet"/>
      <w:lvlText w:val=""/>
      <w:lvlJc w:val="left"/>
      <w:pPr>
        <w:ind w:left="3087" w:hanging="360"/>
      </w:pPr>
      <w:rPr>
        <w:rFonts w:ascii="Symbol" w:hAnsi="Symbol" w:hint="default"/>
      </w:rPr>
    </w:lvl>
    <w:lvl w:ilvl="4" w:tplc="21B2F1A2">
      <w:start w:val="1"/>
      <w:numFmt w:val="bullet"/>
      <w:lvlText w:val="o"/>
      <w:lvlJc w:val="left"/>
      <w:pPr>
        <w:ind w:left="3807" w:hanging="360"/>
      </w:pPr>
      <w:rPr>
        <w:rFonts w:ascii="Courier New" w:hAnsi="Courier New" w:cs="Courier New" w:hint="default"/>
      </w:rPr>
    </w:lvl>
    <w:lvl w:ilvl="5" w:tplc="95488152">
      <w:start w:val="1"/>
      <w:numFmt w:val="bullet"/>
      <w:lvlText w:val=""/>
      <w:lvlJc w:val="left"/>
      <w:pPr>
        <w:ind w:left="4527" w:hanging="360"/>
      </w:pPr>
      <w:rPr>
        <w:rFonts w:ascii="Wingdings" w:hAnsi="Wingdings" w:hint="default"/>
      </w:rPr>
    </w:lvl>
    <w:lvl w:ilvl="6" w:tplc="C0BED12E">
      <w:start w:val="1"/>
      <w:numFmt w:val="bullet"/>
      <w:lvlText w:val=""/>
      <w:lvlJc w:val="left"/>
      <w:pPr>
        <w:ind w:left="5247" w:hanging="360"/>
      </w:pPr>
      <w:rPr>
        <w:rFonts w:ascii="Symbol" w:hAnsi="Symbol" w:hint="default"/>
      </w:rPr>
    </w:lvl>
    <w:lvl w:ilvl="7" w:tplc="47F02E3A">
      <w:start w:val="1"/>
      <w:numFmt w:val="bullet"/>
      <w:lvlText w:val="o"/>
      <w:lvlJc w:val="left"/>
      <w:pPr>
        <w:ind w:left="5967" w:hanging="360"/>
      </w:pPr>
      <w:rPr>
        <w:rFonts w:ascii="Courier New" w:hAnsi="Courier New" w:cs="Courier New" w:hint="default"/>
      </w:rPr>
    </w:lvl>
    <w:lvl w:ilvl="8" w:tplc="C7BC2ABA">
      <w:start w:val="1"/>
      <w:numFmt w:val="bullet"/>
      <w:lvlText w:val=""/>
      <w:lvlJc w:val="left"/>
      <w:pPr>
        <w:ind w:left="6687" w:hanging="360"/>
      </w:pPr>
      <w:rPr>
        <w:rFonts w:ascii="Wingdings" w:hAnsi="Wingdings" w:hint="default"/>
      </w:rPr>
    </w:lvl>
  </w:abstractNum>
  <w:abstractNum w:abstractNumId="9" w15:restartNumberingAfterBreak="0">
    <w:nsid w:val="24895095"/>
    <w:multiLevelType w:val="hybridMultilevel"/>
    <w:tmpl w:val="A7B09B8C"/>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676607"/>
    <w:multiLevelType w:val="hybridMultilevel"/>
    <w:tmpl w:val="BF4652AA"/>
    <w:lvl w:ilvl="0" w:tplc="D98EC3C6">
      <w:start w:val="1"/>
      <w:numFmt w:val="decimal"/>
      <w:lvlText w:val="%1)"/>
      <w:lvlJc w:val="left"/>
      <w:pPr>
        <w:ind w:left="1069" w:hanging="360"/>
      </w:pPr>
      <w:rPr>
        <w:rFonts w:ascii="Times New Roman" w:eastAsia="Times New Roman" w:hAnsi="Times New Roman" w:cs="Times New Roman"/>
      </w:rPr>
    </w:lvl>
    <w:lvl w:ilvl="1" w:tplc="0400EEB6">
      <w:start w:val="1"/>
      <w:numFmt w:val="bullet"/>
      <w:lvlText w:val="o"/>
      <w:lvlJc w:val="left"/>
      <w:pPr>
        <w:ind w:left="1789" w:hanging="360"/>
      </w:pPr>
      <w:rPr>
        <w:rFonts w:ascii="Courier New" w:hAnsi="Courier New" w:cs="Courier New" w:hint="default"/>
      </w:rPr>
    </w:lvl>
    <w:lvl w:ilvl="2" w:tplc="7234B168">
      <w:start w:val="1"/>
      <w:numFmt w:val="bullet"/>
      <w:lvlText w:val=""/>
      <w:lvlJc w:val="left"/>
      <w:pPr>
        <w:ind w:left="2509" w:hanging="360"/>
      </w:pPr>
      <w:rPr>
        <w:rFonts w:ascii="Wingdings" w:hAnsi="Wingdings" w:hint="default"/>
      </w:rPr>
    </w:lvl>
    <w:lvl w:ilvl="3" w:tplc="5B1E0EF4">
      <w:start w:val="1"/>
      <w:numFmt w:val="bullet"/>
      <w:lvlText w:val=""/>
      <w:lvlJc w:val="left"/>
      <w:pPr>
        <w:ind w:left="3229" w:hanging="360"/>
      </w:pPr>
      <w:rPr>
        <w:rFonts w:ascii="Symbol" w:hAnsi="Symbol" w:hint="default"/>
      </w:rPr>
    </w:lvl>
    <w:lvl w:ilvl="4" w:tplc="1B24B7AA">
      <w:start w:val="1"/>
      <w:numFmt w:val="bullet"/>
      <w:lvlText w:val="o"/>
      <w:lvlJc w:val="left"/>
      <w:pPr>
        <w:ind w:left="3949" w:hanging="360"/>
      </w:pPr>
      <w:rPr>
        <w:rFonts w:ascii="Courier New" w:hAnsi="Courier New" w:cs="Courier New" w:hint="default"/>
      </w:rPr>
    </w:lvl>
    <w:lvl w:ilvl="5" w:tplc="7548E276">
      <w:start w:val="1"/>
      <w:numFmt w:val="bullet"/>
      <w:lvlText w:val=""/>
      <w:lvlJc w:val="left"/>
      <w:pPr>
        <w:ind w:left="4669" w:hanging="360"/>
      </w:pPr>
      <w:rPr>
        <w:rFonts w:ascii="Wingdings" w:hAnsi="Wingdings" w:hint="default"/>
      </w:rPr>
    </w:lvl>
    <w:lvl w:ilvl="6" w:tplc="495EFFB2">
      <w:start w:val="1"/>
      <w:numFmt w:val="bullet"/>
      <w:lvlText w:val=""/>
      <w:lvlJc w:val="left"/>
      <w:pPr>
        <w:ind w:left="5389" w:hanging="360"/>
      </w:pPr>
      <w:rPr>
        <w:rFonts w:ascii="Symbol" w:hAnsi="Symbol" w:hint="default"/>
      </w:rPr>
    </w:lvl>
    <w:lvl w:ilvl="7" w:tplc="D58E66EA">
      <w:start w:val="1"/>
      <w:numFmt w:val="bullet"/>
      <w:lvlText w:val="o"/>
      <w:lvlJc w:val="left"/>
      <w:pPr>
        <w:ind w:left="6109" w:hanging="360"/>
      </w:pPr>
      <w:rPr>
        <w:rFonts w:ascii="Courier New" w:hAnsi="Courier New" w:cs="Courier New" w:hint="default"/>
      </w:rPr>
    </w:lvl>
    <w:lvl w:ilvl="8" w:tplc="81E484EC">
      <w:start w:val="1"/>
      <w:numFmt w:val="bullet"/>
      <w:lvlText w:val=""/>
      <w:lvlJc w:val="left"/>
      <w:pPr>
        <w:ind w:left="6829" w:hanging="360"/>
      </w:pPr>
      <w:rPr>
        <w:rFonts w:ascii="Wingdings" w:hAnsi="Wingdings" w:hint="default"/>
      </w:rPr>
    </w:lvl>
  </w:abstractNum>
  <w:abstractNum w:abstractNumId="11" w15:restartNumberingAfterBreak="0">
    <w:nsid w:val="2F4931C5"/>
    <w:multiLevelType w:val="hybridMultilevel"/>
    <w:tmpl w:val="3F343826"/>
    <w:lvl w:ilvl="0" w:tplc="66ECF36C">
      <w:start w:val="1"/>
      <w:numFmt w:val="bullet"/>
      <w:suff w:val="space"/>
      <w:lvlText w:val=""/>
      <w:lvlJc w:val="left"/>
      <w:pPr>
        <w:ind w:left="142" w:firstLine="0"/>
      </w:pPr>
      <w:rPr>
        <w:rFonts w:ascii="Symbol" w:hAnsi="Symbol" w:hint="default"/>
      </w:rPr>
    </w:lvl>
    <w:lvl w:ilvl="1" w:tplc="21DA235A">
      <w:start w:val="1"/>
      <w:numFmt w:val="bullet"/>
      <w:lvlText w:val="o"/>
      <w:lvlJc w:val="left"/>
      <w:pPr>
        <w:ind w:left="1080" w:hanging="360"/>
      </w:pPr>
      <w:rPr>
        <w:rFonts w:ascii="Courier New" w:hAnsi="Courier New" w:cs="Courier New" w:hint="default"/>
      </w:rPr>
    </w:lvl>
    <w:lvl w:ilvl="2" w:tplc="A45CF154">
      <w:start w:val="1"/>
      <w:numFmt w:val="bullet"/>
      <w:lvlText w:val=""/>
      <w:lvlJc w:val="left"/>
      <w:pPr>
        <w:ind w:left="1800" w:hanging="360"/>
      </w:pPr>
      <w:rPr>
        <w:rFonts w:ascii="Wingdings" w:hAnsi="Wingdings" w:hint="default"/>
      </w:rPr>
    </w:lvl>
    <w:lvl w:ilvl="3" w:tplc="AB72DD4C">
      <w:start w:val="1"/>
      <w:numFmt w:val="bullet"/>
      <w:lvlText w:val=""/>
      <w:lvlJc w:val="left"/>
      <w:pPr>
        <w:ind w:left="2520" w:hanging="360"/>
      </w:pPr>
      <w:rPr>
        <w:rFonts w:ascii="Symbol" w:hAnsi="Symbol" w:hint="default"/>
      </w:rPr>
    </w:lvl>
    <w:lvl w:ilvl="4" w:tplc="48CE62C2">
      <w:start w:val="1"/>
      <w:numFmt w:val="bullet"/>
      <w:lvlText w:val="o"/>
      <w:lvlJc w:val="left"/>
      <w:pPr>
        <w:ind w:left="3240" w:hanging="360"/>
      </w:pPr>
      <w:rPr>
        <w:rFonts w:ascii="Courier New" w:hAnsi="Courier New" w:cs="Courier New" w:hint="default"/>
      </w:rPr>
    </w:lvl>
    <w:lvl w:ilvl="5" w:tplc="0F241352">
      <w:start w:val="1"/>
      <w:numFmt w:val="bullet"/>
      <w:lvlText w:val=""/>
      <w:lvlJc w:val="left"/>
      <w:pPr>
        <w:ind w:left="3960" w:hanging="360"/>
      </w:pPr>
      <w:rPr>
        <w:rFonts w:ascii="Wingdings" w:hAnsi="Wingdings" w:hint="default"/>
      </w:rPr>
    </w:lvl>
    <w:lvl w:ilvl="6" w:tplc="B70CBF08">
      <w:start w:val="1"/>
      <w:numFmt w:val="bullet"/>
      <w:lvlText w:val=""/>
      <w:lvlJc w:val="left"/>
      <w:pPr>
        <w:ind w:left="4680" w:hanging="360"/>
      </w:pPr>
      <w:rPr>
        <w:rFonts w:ascii="Symbol" w:hAnsi="Symbol" w:hint="default"/>
      </w:rPr>
    </w:lvl>
    <w:lvl w:ilvl="7" w:tplc="0972B332">
      <w:start w:val="1"/>
      <w:numFmt w:val="bullet"/>
      <w:lvlText w:val="o"/>
      <w:lvlJc w:val="left"/>
      <w:pPr>
        <w:ind w:left="5400" w:hanging="360"/>
      </w:pPr>
      <w:rPr>
        <w:rFonts w:ascii="Courier New" w:hAnsi="Courier New" w:cs="Courier New" w:hint="default"/>
      </w:rPr>
    </w:lvl>
    <w:lvl w:ilvl="8" w:tplc="F34C732A">
      <w:start w:val="1"/>
      <w:numFmt w:val="bullet"/>
      <w:lvlText w:val=""/>
      <w:lvlJc w:val="left"/>
      <w:pPr>
        <w:ind w:left="6120" w:hanging="360"/>
      </w:pPr>
      <w:rPr>
        <w:rFonts w:ascii="Wingdings" w:hAnsi="Wingdings" w:hint="default"/>
      </w:rPr>
    </w:lvl>
  </w:abstractNum>
  <w:abstractNum w:abstractNumId="12" w15:restartNumberingAfterBreak="0">
    <w:nsid w:val="3090345A"/>
    <w:multiLevelType w:val="hybridMultilevel"/>
    <w:tmpl w:val="3BA489C2"/>
    <w:lvl w:ilvl="0" w:tplc="71D42CCE">
      <w:start w:val="1"/>
      <w:numFmt w:val="decimal"/>
      <w:lvlText w:val="%1."/>
      <w:lvlJc w:val="left"/>
      <w:pPr>
        <w:ind w:left="720" w:hanging="360"/>
      </w:pPr>
    </w:lvl>
    <w:lvl w:ilvl="1" w:tplc="59186DE6">
      <w:start w:val="1"/>
      <w:numFmt w:val="lowerLetter"/>
      <w:lvlText w:val="%2."/>
      <w:lvlJc w:val="left"/>
      <w:pPr>
        <w:ind w:left="1440" w:hanging="360"/>
      </w:pPr>
    </w:lvl>
    <w:lvl w:ilvl="2" w:tplc="6F36DF14">
      <w:start w:val="1"/>
      <w:numFmt w:val="lowerRoman"/>
      <w:lvlText w:val="%3."/>
      <w:lvlJc w:val="right"/>
      <w:pPr>
        <w:ind w:left="2160" w:hanging="180"/>
      </w:pPr>
    </w:lvl>
    <w:lvl w:ilvl="3" w:tplc="93E8CD78">
      <w:start w:val="1"/>
      <w:numFmt w:val="decimal"/>
      <w:lvlText w:val="%4."/>
      <w:lvlJc w:val="left"/>
      <w:pPr>
        <w:ind w:left="2880" w:hanging="360"/>
      </w:pPr>
    </w:lvl>
    <w:lvl w:ilvl="4" w:tplc="FCB8AB0C">
      <w:start w:val="1"/>
      <w:numFmt w:val="lowerLetter"/>
      <w:lvlText w:val="%5."/>
      <w:lvlJc w:val="left"/>
      <w:pPr>
        <w:ind w:left="3600" w:hanging="360"/>
      </w:pPr>
    </w:lvl>
    <w:lvl w:ilvl="5" w:tplc="9A5E870A">
      <w:start w:val="1"/>
      <w:numFmt w:val="lowerRoman"/>
      <w:lvlText w:val="%6."/>
      <w:lvlJc w:val="right"/>
      <w:pPr>
        <w:ind w:left="4320" w:hanging="180"/>
      </w:pPr>
    </w:lvl>
    <w:lvl w:ilvl="6" w:tplc="1E785398">
      <w:start w:val="1"/>
      <w:numFmt w:val="decimal"/>
      <w:lvlText w:val="%7."/>
      <w:lvlJc w:val="left"/>
      <w:pPr>
        <w:ind w:left="5040" w:hanging="360"/>
      </w:pPr>
    </w:lvl>
    <w:lvl w:ilvl="7" w:tplc="8604E3E4">
      <w:start w:val="1"/>
      <w:numFmt w:val="lowerLetter"/>
      <w:lvlText w:val="%8."/>
      <w:lvlJc w:val="left"/>
      <w:pPr>
        <w:ind w:left="5760" w:hanging="360"/>
      </w:pPr>
    </w:lvl>
    <w:lvl w:ilvl="8" w:tplc="23D2AFA4">
      <w:start w:val="1"/>
      <w:numFmt w:val="lowerRoman"/>
      <w:lvlText w:val="%9."/>
      <w:lvlJc w:val="right"/>
      <w:pPr>
        <w:ind w:left="6480" w:hanging="180"/>
      </w:pPr>
    </w:lvl>
  </w:abstractNum>
  <w:abstractNum w:abstractNumId="13" w15:restartNumberingAfterBreak="0">
    <w:nsid w:val="322F7768"/>
    <w:multiLevelType w:val="hybridMultilevel"/>
    <w:tmpl w:val="60306F62"/>
    <w:lvl w:ilvl="0" w:tplc="34A863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5F10B9"/>
    <w:multiLevelType w:val="hybridMultilevel"/>
    <w:tmpl w:val="745696A8"/>
    <w:lvl w:ilvl="0" w:tplc="1A5CA13C">
      <w:start w:val="1"/>
      <w:numFmt w:val="decimal"/>
      <w:lvlText w:val="%1)"/>
      <w:lvlJc w:val="left"/>
      <w:pPr>
        <w:ind w:left="927" w:hanging="360"/>
      </w:pPr>
      <w:rPr>
        <w:rFonts w:ascii="Times New Roman" w:eastAsia="Times New Roman" w:hAnsi="Times New Roman" w:cs="Times New Roman"/>
      </w:rPr>
    </w:lvl>
    <w:lvl w:ilvl="1" w:tplc="2D78C6B2">
      <w:start w:val="1"/>
      <w:numFmt w:val="bullet"/>
      <w:lvlText w:val="o"/>
      <w:lvlJc w:val="left"/>
      <w:pPr>
        <w:ind w:left="2149" w:hanging="360"/>
      </w:pPr>
      <w:rPr>
        <w:rFonts w:ascii="Courier New" w:hAnsi="Courier New" w:cs="Courier New" w:hint="default"/>
      </w:rPr>
    </w:lvl>
    <w:lvl w:ilvl="2" w:tplc="1ED8A7A0">
      <w:start w:val="1"/>
      <w:numFmt w:val="bullet"/>
      <w:lvlText w:val=""/>
      <w:lvlJc w:val="left"/>
      <w:pPr>
        <w:ind w:left="2869" w:hanging="360"/>
      </w:pPr>
      <w:rPr>
        <w:rFonts w:ascii="Wingdings" w:hAnsi="Wingdings" w:hint="default"/>
      </w:rPr>
    </w:lvl>
    <w:lvl w:ilvl="3" w:tplc="4E765454">
      <w:start w:val="1"/>
      <w:numFmt w:val="bullet"/>
      <w:lvlText w:val=""/>
      <w:lvlJc w:val="left"/>
      <w:pPr>
        <w:ind w:left="3589" w:hanging="360"/>
      </w:pPr>
      <w:rPr>
        <w:rFonts w:ascii="Symbol" w:hAnsi="Symbol" w:hint="default"/>
      </w:rPr>
    </w:lvl>
    <w:lvl w:ilvl="4" w:tplc="92B259BE">
      <w:start w:val="1"/>
      <w:numFmt w:val="bullet"/>
      <w:lvlText w:val="o"/>
      <w:lvlJc w:val="left"/>
      <w:pPr>
        <w:ind w:left="4309" w:hanging="360"/>
      </w:pPr>
      <w:rPr>
        <w:rFonts w:ascii="Courier New" w:hAnsi="Courier New" w:cs="Courier New" w:hint="default"/>
      </w:rPr>
    </w:lvl>
    <w:lvl w:ilvl="5" w:tplc="39480C34">
      <w:start w:val="1"/>
      <w:numFmt w:val="bullet"/>
      <w:lvlText w:val=""/>
      <w:lvlJc w:val="left"/>
      <w:pPr>
        <w:ind w:left="5029" w:hanging="360"/>
      </w:pPr>
      <w:rPr>
        <w:rFonts w:ascii="Wingdings" w:hAnsi="Wingdings" w:hint="default"/>
      </w:rPr>
    </w:lvl>
    <w:lvl w:ilvl="6" w:tplc="955C7648">
      <w:start w:val="1"/>
      <w:numFmt w:val="bullet"/>
      <w:lvlText w:val=""/>
      <w:lvlJc w:val="left"/>
      <w:pPr>
        <w:ind w:left="5749" w:hanging="360"/>
      </w:pPr>
      <w:rPr>
        <w:rFonts w:ascii="Symbol" w:hAnsi="Symbol" w:hint="default"/>
      </w:rPr>
    </w:lvl>
    <w:lvl w:ilvl="7" w:tplc="34C00966">
      <w:start w:val="1"/>
      <w:numFmt w:val="bullet"/>
      <w:lvlText w:val="o"/>
      <w:lvlJc w:val="left"/>
      <w:pPr>
        <w:ind w:left="6469" w:hanging="360"/>
      </w:pPr>
      <w:rPr>
        <w:rFonts w:ascii="Courier New" w:hAnsi="Courier New" w:cs="Courier New" w:hint="default"/>
      </w:rPr>
    </w:lvl>
    <w:lvl w:ilvl="8" w:tplc="E5720DF4">
      <w:start w:val="1"/>
      <w:numFmt w:val="bullet"/>
      <w:lvlText w:val=""/>
      <w:lvlJc w:val="left"/>
      <w:pPr>
        <w:ind w:left="7189" w:hanging="360"/>
      </w:pPr>
      <w:rPr>
        <w:rFonts w:ascii="Wingdings" w:hAnsi="Wingdings" w:hint="default"/>
      </w:rPr>
    </w:lvl>
  </w:abstractNum>
  <w:abstractNum w:abstractNumId="15" w15:restartNumberingAfterBreak="0">
    <w:nsid w:val="37A627A4"/>
    <w:multiLevelType w:val="hybridMultilevel"/>
    <w:tmpl w:val="AD0655E8"/>
    <w:lvl w:ilvl="0" w:tplc="0C3E12D4">
      <w:start w:val="3"/>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6" w15:restartNumberingAfterBreak="0">
    <w:nsid w:val="402A57A8"/>
    <w:multiLevelType w:val="hybridMultilevel"/>
    <w:tmpl w:val="0BA89BFA"/>
    <w:lvl w:ilvl="0" w:tplc="19D09330">
      <w:start w:val="60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A825C2"/>
    <w:multiLevelType w:val="hybridMultilevel"/>
    <w:tmpl w:val="5858B2D4"/>
    <w:lvl w:ilvl="0" w:tplc="FF9826E6">
      <w:start w:val="1"/>
      <w:numFmt w:val="bullet"/>
      <w:lvlText w:val=""/>
      <w:lvlJc w:val="left"/>
      <w:pPr>
        <w:tabs>
          <w:tab w:val="num" w:pos="1440"/>
        </w:tabs>
        <w:ind w:left="1440" w:hanging="360"/>
      </w:pPr>
      <w:rPr>
        <w:rFonts w:ascii="Symbol" w:hAnsi="Symbol" w:hint="default"/>
      </w:rPr>
    </w:lvl>
    <w:lvl w:ilvl="1" w:tplc="C532A25A">
      <w:start w:val="1"/>
      <w:numFmt w:val="bullet"/>
      <w:pStyle w:val="a0"/>
      <w:lvlText w:val=""/>
      <w:lvlJc w:val="left"/>
      <w:pPr>
        <w:tabs>
          <w:tab w:val="num" w:pos="1440"/>
        </w:tabs>
        <w:ind w:left="1440" w:hanging="360"/>
      </w:pPr>
      <w:rPr>
        <w:rFonts w:ascii="Symbol" w:hAnsi="Symbol" w:hint="default"/>
      </w:rPr>
    </w:lvl>
    <w:lvl w:ilvl="2" w:tplc="FDF072FE">
      <w:start w:val="1"/>
      <w:numFmt w:val="bullet"/>
      <w:lvlText w:val=""/>
      <w:lvlJc w:val="left"/>
      <w:pPr>
        <w:tabs>
          <w:tab w:val="num" w:pos="2160"/>
        </w:tabs>
        <w:ind w:left="2160" w:hanging="360"/>
      </w:pPr>
      <w:rPr>
        <w:rFonts w:ascii="Wingdings" w:hAnsi="Wingdings" w:hint="default"/>
      </w:rPr>
    </w:lvl>
    <w:lvl w:ilvl="3" w:tplc="099E2DE8">
      <w:start w:val="1"/>
      <w:numFmt w:val="bullet"/>
      <w:lvlText w:val=""/>
      <w:lvlJc w:val="left"/>
      <w:pPr>
        <w:tabs>
          <w:tab w:val="num" w:pos="2880"/>
        </w:tabs>
        <w:ind w:left="2880" w:hanging="360"/>
      </w:pPr>
      <w:rPr>
        <w:rFonts w:ascii="Symbol" w:hAnsi="Symbol" w:hint="default"/>
      </w:rPr>
    </w:lvl>
    <w:lvl w:ilvl="4" w:tplc="75A6EA1E">
      <w:start w:val="1"/>
      <w:numFmt w:val="bullet"/>
      <w:lvlText w:val="o"/>
      <w:lvlJc w:val="left"/>
      <w:pPr>
        <w:tabs>
          <w:tab w:val="num" w:pos="3600"/>
        </w:tabs>
        <w:ind w:left="3600" w:hanging="360"/>
      </w:pPr>
      <w:rPr>
        <w:rFonts w:ascii="Courier New" w:hAnsi="Courier New" w:cs="Courier New" w:hint="default"/>
      </w:rPr>
    </w:lvl>
    <w:lvl w:ilvl="5" w:tplc="19B6C374">
      <w:start w:val="1"/>
      <w:numFmt w:val="bullet"/>
      <w:lvlText w:val=""/>
      <w:lvlJc w:val="left"/>
      <w:pPr>
        <w:tabs>
          <w:tab w:val="num" w:pos="4320"/>
        </w:tabs>
        <w:ind w:left="4320" w:hanging="360"/>
      </w:pPr>
      <w:rPr>
        <w:rFonts w:ascii="Wingdings" w:hAnsi="Wingdings" w:hint="default"/>
      </w:rPr>
    </w:lvl>
    <w:lvl w:ilvl="6" w:tplc="BE6CEC58">
      <w:start w:val="1"/>
      <w:numFmt w:val="bullet"/>
      <w:lvlText w:val=""/>
      <w:lvlJc w:val="left"/>
      <w:pPr>
        <w:tabs>
          <w:tab w:val="num" w:pos="5040"/>
        </w:tabs>
        <w:ind w:left="5040" w:hanging="360"/>
      </w:pPr>
      <w:rPr>
        <w:rFonts w:ascii="Symbol" w:hAnsi="Symbol" w:hint="default"/>
      </w:rPr>
    </w:lvl>
    <w:lvl w:ilvl="7" w:tplc="8B6AC81E">
      <w:start w:val="1"/>
      <w:numFmt w:val="bullet"/>
      <w:lvlText w:val="o"/>
      <w:lvlJc w:val="left"/>
      <w:pPr>
        <w:tabs>
          <w:tab w:val="num" w:pos="5760"/>
        </w:tabs>
        <w:ind w:left="5760" w:hanging="360"/>
      </w:pPr>
      <w:rPr>
        <w:rFonts w:ascii="Courier New" w:hAnsi="Courier New" w:cs="Courier New" w:hint="default"/>
      </w:rPr>
    </w:lvl>
    <w:lvl w:ilvl="8" w:tplc="D5E0AA0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E4A5C"/>
    <w:multiLevelType w:val="hybridMultilevel"/>
    <w:tmpl w:val="A7B09B8C"/>
    <w:lvl w:ilvl="0" w:tplc="BECC4E36">
      <w:start w:val="1"/>
      <w:numFmt w:val="decimal"/>
      <w:lvlText w:val="%1)"/>
      <w:lvlJc w:val="left"/>
      <w:pPr>
        <w:ind w:left="92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55983"/>
    <w:multiLevelType w:val="hybridMultilevel"/>
    <w:tmpl w:val="64B02EC4"/>
    <w:lvl w:ilvl="0" w:tplc="7444E996">
      <w:start w:val="16"/>
      <w:numFmt w:val="decimal"/>
      <w:lvlText w:val="%1"/>
      <w:lvlJc w:val="left"/>
      <w:pPr>
        <w:ind w:left="720" w:hanging="360"/>
      </w:pPr>
      <w:rPr>
        <w:rFonts w:hint="default"/>
      </w:rPr>
    </w:lvl>
    <w:lvl w:ilvl="1" w:tplc="BC2C85E0">
      <w:start w:val="1"/>
      <w:numFmt w:val="lowerLetter"/>
      <w:lvlText w:val="%2."/>
      <w:lvlJc w:val="left"/>
      <w:pPr>
        <w:ind w:left="1440" w:hanging="360"/>
      </w:pPr>
    </w:lvl>
    <w:lvl w:ilvl="2" w:tplc="5B3460E0">
      <w:start w:val="1"/>
      <w:numFmt w:val="lowerRoman"/>
      <w:lvlText w:val="%3."/>
      <w:lvlJc w:val="right"/>
      <w:pPr>
        <w:ind w:left="2160" w:hanging="180"/>
      </w:pPr>
    </w:lvl>
    <w:lvl w:ilvl="3" w:tplc="02F2602E">
      <w:start w:val="1"/>
      <w:numFmt w:val="decimal"/>
      <w:lvlText w:val="%4."/>
      <w:lvlJc w:val="left"/>
      <w:pPr>
        <w:ind w:left="2880" w:hanging="360"/>
      </w:pPr>
    </w:lvl>
    <w:lvl w:ilvl="4" w:tplc="245410C0">
      <w:start w:val="1"/>
      <w:numFmt w:val="lowerLetter"/>
      <w:lvlText w:val="%5."/>
      <w:lvlJc w:val="left"/>
      <w:pPr>
        <w:ind w:left="3600" w:hanging="360"/>
      </w:pPr>
    </w:lvl>
    <w:lvl w:ilvl="5" w:tplc="DFDC99F8">
      <w:start w:val="1"/>
      <w:numFmt w:val="lowerRoman"/>
      <w:lvlText w:val="%6."/>
      <w:lvlJc w:val="right"/>
      <w:pPr>
        <w:ind w:left="4320" w:hanging="180"/>
      </w:pPr>
    </w:lvl>
    <w:lvl w:ilvl="6" w:tplc="61C8C6E4">
      <w:start w:val="1"/>
      <w:numFmt w:val="decimal"/>
      <w:lvlText w:val="%7."/>
      <w:lvlJc w:val="left"/>
      <w:pPr>
        <w:ind w:left="5040" w:hanging="360"/>
      </w:pPr>
    </w:lvl>
    <w:lvl w:ilvl="7" w:tplc="981A953E">
      <w:start w:val="1"/>
      <w:numFmt w:val="lowerLetter"/>
      <w:lvlText w:val="%8."/>
      <w:lvlJc w:val="left"/>
      <w:pPr>
        <w:ind w:left="5760" w:hanging="360"/>
      </w:pPr>
    </w:lvl>
    <w:lvl w:ilvl="8" w:tplc="FEAA4298">
      <w:start w:val="1"/>
      <w:numFmt w:val="lowerRoman"/>
      <w:lvlText w:val="%9."/>
      <w:lvlJc w:val="right"/>
      <w:pPr>
        <w:ind w:left="6480" w:hanging="180"/>
      </w:pPr>
    </w:lvl>
  </w:abstractNum>
  <w:abstractNum w:abstractNumId="20" w15:restartNumberingAfterBreak="0">
    <w:nsid w:val="57006D86"/>
    <w:multiLevelType w:val="hybridMultilevel"/>
    <w:tmpl w:val="D48EEAB4"/>
    <w:lvl w:ilvl="0" w:tplc="B04ABDF8">
      <w:start w:val="1"/>
      <w:numFmt w:val="decimal"/>
      <w:lvlText w:val="%1)"/>
      <w:lvlJc w:val="left"/>
      <w:pPr>
        <w:ind w:left="720" w:hanging="360"/>
      </w:pPr>
      <w:rPr>
        <w:rFonts w:hint="default"/>
      </w:rPr>
    </w:lvl>
    <w:lvl w:ilvl="1" w:tplc="63E49C32">
      <w:start w:val="1"/>
      <w:numFmt w:val="lowerLetter"/>
      <w:lvlText w:val="%2."/>
      <w:lvlJc w:val="left"/>
      <w:pPr>
        <w:ind w:left="1440" w:hanging="360"/>
      </w:pPr>
    </w:lvl>
    <w:lvl w:ilvl="2" w:tplc="B6601166">
      <w:start w:val="1"/>
      <w:numFmt w:val="lowerRoman"/>
      <w:lvlText w:val="%3."/>
      <w:lvlJc w:val="right"/>
      <w:pPr>
        <w:ind w:left="2160" w:hanging="180"/>
      </w:pPr>
    </w:lvl>
    <w:lvl w:ilvl="3" w:tplc="D5129816">
      <w:start w:val="1"/>
      <w:numFmt w:val="decimal"/>
      <w:lvlText w:val="%4."/>
      <w:lvlJc w:val="left"/>
      <w:pPr>
        <w:ind w:left="2880" w:hanging="360"/>
      </w:pPr>
    </w:lvl>
    <w:lvl w:ilvl="4" w:tplc="283CC8A4">
      <w:start w:val="1"/>
      <w:numFmt w:val="lowerLetter"/>
      <w:lvlText w:val="%5."/>
      <w:lvlJc w:val="left"/>
      <w:pPr>
        <w:ind w:left="3600" w:hanging="360"/>
      </w:pPr>
    </w:lvl>
    <w:lvl w:ilvl="5" w:tplc="EDE4D78A">
      <w:start w:val="1"/>
      <w:numFmt w:val="lowerRoman"/>
      <w:lvlText w:val="%6."/>
      <w:lvlJc w:val="right"/>
      <w:pPr>
        <w:ind w:left="4320" w:hanging="180"/>
      </w:pPr>
    </w:lvl>
    <w:lvl w:ilvl="6" w:tplc="4E70B144">
      <w:start w:val="1"/>
      <w:numFmt w:val="decimal"/>
      <w:lvlText w:val="%7."/>
      <w:lvlJc w:val="left"/>
      <w:pPr>
        <w:ind w:left="5040" w:hanging="360"/>
      </w:pPr>
    </w:lvl>
    <w:lvl w:ilvl="7" w:tplc="0B7013A6">
      <w:start w:val="1"/>
      <w:numFmt w:val="lowerLetter"/>
      <w:lvlText w:val="%8."/>
      <w:lvlJc w:val="left"/>
      <w:pPr>
        <w:ind w:left="5760" w:hanging="360"/>
      </w:pPr>
    </w:lvl>
    <w:lvl w:ilvl="8" w:tplc="2446E67C">
      <w:start w:val="1"/>
      <w:numFmt w:val="lowerRoman"/>
      <w:lvlText w:val="%9."/>
      <w:lvlJc w:val="right"/>
      <w:pPr>
        <w:ind w:left="6480" w:hanging="180"/>
      </w:pPr>
    </w:lvl>
  </w:abstractNum>
  <w:abstractNum w:abstractNumId="21" w15:restartNumberingAfterBreak="0">
    <w:nsid w:val="588D5FB1"/>
    <w:multiLevelType w:val="hybridMultilevel"/>
    <w:tmpl w:val="852A3914"/>
    <w:lvl w:ilvl="0" w:tplc="6B76067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D21C52"/>
    <w:multiLevelType w:val="hybridMultilevel"/>
    <w:tmpl w:val="DA2C8026"/>
    <w:lvl w:ilvl="0" w:tplc="88F48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7974DE"/>
    <w:multiLevelType w:val="hybridMultilevel"/>
    <w:tmpl w:val="0BCCE36E"/>
    <w:lvl w:ilvl="0" w:tplc="EDBE37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0B39ED"/>
    <w:multiLevelType w:val="hybridMultilevel"/>
    <w:tmpl w:val="A06E2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2A018D"/>
    <w:multiLevelType w:val="hybridMultilevel"/>
    <w:tmpl w:val="6F3E024C"/>
    <w:lvl w:ilvl="0" w:tplc="917CDBA4">
      <w:start w:val="12"/>
      <w:numFmt w:val="decimal"/>
      <w:lvlText w:val="%1"/>
      <w:lvlJc w:val="left"/>
      <w:pPr>
        <w:ind w:left="720" w:hanging="360"/>
      </w:pPr>
      <w:rPr>
        <w:rFonts w:hint="default"/>
      </w:rPr>
    </w:lvl>
    <w:lvl w:ilvl="1" w:tplc="A9968B84">
      <w:start w:val="1"/>
      <w:numFmt w:val="lowerLetter"/>
      <w:lvlText w:val="%2."/>
      <w:lvlJc w:val="left"/>
      <w:pPr>
        <w:ind w:left="1440" w:hanging="360"/>
      </w:pPr>
    </w:lvl>
    <w:lvl w:ilvl="2" w:tplc="E10061A8">
      <w:start w:val="1"/>
      <w:numFmt w:val="lowerRoman"/>
      <w:lvlText w:val="%3."/>
      <w:lvlJc w:val="right"/>
      <w:pPr>
        <w:ind w:left="2160" w:hanging="180"/>
      </w:pPr>
    </w:lvl>
    <w:lvl w:ilvl="3" w:tplc="07245EA8">
      <w:start w:val="1"/>
      <w:numFmt w:val="decimal"/>
      <w:lvlText w:val="%4."/>
      <w:lvlJc w:val="left"/>
      <w:pPr>
        <w:ind w:left="2880" w:hanging="360"/>
      </w:pPr>
    </w:lvl>
    <w:lvl w:ilvl="4" w:tplc="B6B4BFFC">
      <w:start w:val="1"/>
      <w:numFmt w:val="lowerLetter"/>
      <w:lvlText w:val="%5."/>
      <w:lvlJc w:val="left"/>
      <w:pPr>
        <w:ind w:left="3600" w:hanging="360"/>
      </w:pPr>
    </w:lvl>
    <w:lvl w:ilvl="5" w:tplc="D40EBA02">
      <w:start w:val="1"/>
      <w:numFmt w:val="lowerRoman"/>
      <w:lvlText w:val="%6."/>
      <w:lvlJc w:val="right"/>
      <w:pPr>
        <w:ind w:left="4320" w:hanging="180"/>
      </w:pPr>
    </w:lvl>
    <w:lvl w:ilvl="6" w:tplc="6FEA02C8">
      <w:start w:val="1"/>
      <w:numFmt w:val="decimal"/>
      <w:lvlText w:val="%7."/>
      <w:lvlJc w:val="left"/>
      <w:pPr>
        <w:ind w:left="5040" w:hanging="360"/>
      </w:pPr>
    </w:lvl>
    <w:lvl w:ilvl="7" w:tplc="18FE4C6E">
      <w:start w:val="1"/>
      <w:numFmt w:val="lowerLetter"/>
      <w:lvlText w:val="%8."/>
      <w:lvlJc w:val="left"/>
      <w:pPr>
        <w:ind w:left="5760" w:hanging="360"/>
      </w:pPr>
    </w:lvl>
    <w:lvl w:ilvl="8" w:tplc="9F843686">
      <w:start w:val="1"/>
      <w:numFmt w:val="lowerRoman"/>
      <w:lvlText w:val="%9."/>
      <w:lvlJc w:val="right"/>
      <w:pPr>
        <w:ind w:left="6480" w:hanging="180"/>
      </w:pPr>
    </w:lvl>
  </w:abstractNum>
  <w:abstractNum w:abstractNumId="26" w15:restartNumberingAfterBreak="0">
    <w:nsid w:val="726C7835"/>
    <w:multiLevelType w:val="hybridMultilevel"/>
    <w:tmpl w:val="49128ACC"/>
    <w:lvl w:ilvl="0" w:tplc="85B273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E57B78"/>
    <w:multiLevelType w:val="hybridMultilevel"/>
    <w:tmpl w:val="DAEE77E6"/>
    <w:lvl w:ilvl="0" w:tplc="250CC954">
      <w:start w:val="16"/>
      <w:numFmt w:val="decimal"/>
      <w:lvlText w:val="%1"/>
      <w:lvlJc w:val="left"/>
      <w:pPr>
        <w:ind w:left="720" w:hanging="360"/>
      </w:pPr>
      <w:rPr>
        <w:rFonts w:hint="default"/>
      </w:rPr>
    </w:lvl>
    <w:lvl w:ilvl="1" w:tplc="1D5EF192">
      <w:start w:val="1"/>
      <w:numFmt w:val="lowerLetter"/>
      <w:lvlText w:val="%2."/>
      <w:lvlJc w:val="left"/>
      <w:pPr>
        <w:ind w:left="1440" w:hanging="360"/>
      </w:pPr>
    </w:lvl>
    <w:lvl w:ilvl="2" w:tplc="287C7BA0">
      <w:start w:val="1"/>
      <w:numFmt w:val="lowerRoman"/>
      <w:lvlText w:val="%3."/>
      <w:lvlJc w:val="right"/>
      <w:pPr>
        <w:ind w:left="2160" w:hanging="180"/>
      </w:pPr>
    </w:lvl>
    <w:lvl w:ilvl="3" w:tplc="32FE9E26">
      <w:start w:val="1"/>
      <w:numFmt w:val="decimal"/>
      <w:lvlText w:val="%4."/>
      <w:lvlJc w:val="left"/>
      <w:pPr>
        <w:ind w:left="2880" w:hanging="360"/>
      </w:pPr>
    </w:lvl>
    <w:lvl w:ilvl="4" w:tplc="B46AFF0A">
      <w:start w:val="1"/>
      <w:numFmt w:val="lowerLetter"/>
      <w:lvlText w:val="%5."/>
      <w:lvlJc w:val="left"/>
      <w:pPr>
        <w:ind w:left="3600" w:hanging="360"/>
      </w:pPr>
    </w:lvl>
    <w:lvl w:ilvl="5" w:tplc="CD468C60">
      <w:start w:val="1"/>
      <w:numFmt w:val="lowerRoman"/>
      <w:lvlText w:val="%6."/>
      <w:lvlJc w:val="right"/>
      <w:pPr>
        <w:ind w:left="4320" w:hanging="180"/>
      </w:pPr>
    </w:lvl>
    <w:lvl w:ilvl="6" w:tplc="CDEED464">
      <w:start w:val="1"/>
      <w:numFmt w:val="decimal"/>
      <w:lvlText w:val="%7."/>
      <w:lvlJc w:val="left"/>
      <w:pPr>
        <w:ind w:left="5040" w:hanging="360"/>
      </w:pPr>
    </w:lvl>
    <w:lvl w:ilvl="7" w:tplc="BFE690EC">
      <w:start w:val="1"/>
      <w:numFmt w:val="lowerLetter"/>
      <w:lvlText w:val="%8."/>
      <w:lvlJc w:val="left"/>
      <w:pPr>
        <w:ind w:left="5760" w:hanging="360"/>
      </w:pPr>
    </w:lvl>
    <w:lvl w:ilvl="8" w:tplc="2FB21D4A">
      <w:start w:val="1"/>
      <w:numFmt w:val="lowerRoman"/>
      <w:lvlText w:val="%9."/>
      <w:lvlJc w:val="right"/>
      <w:pPr>
        <w:ind w:left="6480" w:hanging="180"/>
      </w:pPr>
    </w:lvl>
  </w:abstractNum>
  <w:abstractNum w:abstractNumId="28" w15:restartNumberingAfterBreak="0">
    <w:nsid w:val="7D1F592F"/>
    <w:multiLevelType w:val="hybridMultilevel"/>
    <w:tmpl w:val="77FC8ABA"/>
    <w:lvl w:ilvl="0" w:tplc="74E85F20">
      <w:start w:val="22"/>
      <w:numFmt w:val="decimal"/>
      <w:lvlText w:val="%1."/>
      <w:lvlJc w:val="left"/>
      <w:pPr>
        <w:ind w:left="720" w:hanging="360"/>
      </w:pPr>
      <w:rPr>
        <w:rFonts w:hint="default"/>
      </w:rPr>
    </w:lvl>
    <w:lvl w:ilvl="1" w:tplc="AF50FC5E">
      <w:start w:val="1"/>
      <w:numFmt w:val="lowerLetter"/>
      <w:lvlText w:val="%2."/>
      <w:lvlJc w:val="left"/>
      <w:pPr>
        <w:ind w:left="1440" w:hanging="360"/>
      </w:pPr>
    </w:lvl>
    <w:lvl w:ilvl="2" w:tplc="4AC86D44">
      <w:start w:val="1"/>
      <w:numFmt w:val="lowerRoman"/>
      <w:lvlText w:val="%3."/>
      <w:lvlJc w:val="right"/>
      <w:pPr>
        <w:ind w:left="2160" w:hanging="180"/>
      </w:pPr>
    </w:lvl>
    <w:lvl w:ilvl="3" w:tplc="34CCDEDA">
      <w:start w:val="1"/>
      <w:numFmt w:val="decimal"/>
      <w:lvlText w:val="%4."/>
      <w:lvlJc w:val="left"/>
      <w:pPr>
        <w:ind w:left="2880" w:hanging="360"/>
      </w:pPr>
    </w:lvl>
    <w:lvl w:ilvl="4" w:tplc="F468F6A4">
      <w:start w:val="1"/>
      <w:numFmt w:val="lowerLetter"/>
      <w:lvlText w:val="%5."/>
      <w:lvlJc w:val="left"/>
      <w:pPr>
        <w:ind w:left="3600" w:hanging="360"/>
      </w:pPr>
    </w:lvl>
    <w:lvl w:ilvl="5" w:tplc="9766C612">
      <w:start w:val="1"/>
      <w:numFmt w:val="lowerRoman"/>
      <w:lvlText w:val="%6."/>
      <w:lvlJc w:val="right"/>
      <w:pPr>
        <w:ind w:left="4320" w:hanging="180"/>
      </w:pPr>
    </w:lvl>
    <w:lvl w:ilvl="6" w:tplc="1FB6FC42">
      <w:start w:val="1"/>
      <w:numFmt w:val="decimal"/>
      <w:lvlText w:val="%7."/>
      <w:lvlJc w:val="left"/>
      <w:pPr>
        <w:ind w:left="5040" w:hanging="360"/>
      </w:pPr>
    </w:lvl>
    <w:lvl w:ilvl="7" w:tplc="232A5306">
      <w:start w:val="1"/>
      <w:numFmt w:val="lowerLetter"/>
      <w:lvlText w:val="%8."/>
      <w:lvlJc w:val="left"/>
      <w:pPr>
        <w:ind w:left="5760" w:hanging="360"/>
      </w:pPr>
    </w:lvl>
    <w:lvl w:ilvl="8" w:tplc="67E0565A">
      <w:start w:val="1"/>
      <w:numFmt w:val="lowerRoman"/>
      <w:lvlText w:val="%9."/>
      <w:lvlJc w:val="right"/>
      <w:pPr>
        <w:ind w:left="6480" w:hanging="180"/>
      </w:pPr>
    </w:lvl>
  </w:abstractNum>
  <w:num w:numId="1" w16cid:durableId="1706518692">
    <w:abstractNumId w:val="0"/>
  </w:num>
  <w:num w:numId="2" w16cid:durableId="84419355">
    <w:abstractNumId w:val="17"/>
  </w:num>
  <w:num w:numId="3" w16cid:durableId="917980779">
    <w:abstractNumId w:val="8"/>
  </w:num>
  <w:num w:numId="4" w16cid:durableId="427385169">
    <w:abstractNumId w:val="10"/>
  </w:num>
  <w:num w:numId="5" w16cid:durableId="875388639">
    <w:abstractNumId w:val="4"/>
  </w:num>
  <w:num w:numId="6" w16cid:durableId="2079668498">
    <w:abstractNumId w:val="7"/>
  </w:num>
  <w:num w:numId="7" w16cid:durableId="724838914">
    <w:abstractNumId w:val="14"/>
  </w:num>
  <w:num w:numId="8" w16cid:durableId="1749501001">
    <w:abstractNumId w:val="11"/>
  </w:num>
  <w:num w:numId="9" w16cid:durableId="2058506224">
    <w:abstractNumId w:val="12"/>
  </w:num>
  <w:num w:numId="10" w16cid:durableId="123618924">
    <w:abstractNumId w:val="27"/>
  </w:num>
  <w:num w:numId="11" w16cid:durableId="1291130998">
    <w:abstractNumId w:val="19"/>
  </w:num>
  <w:num w:numId="12" w16cid:durableId="1883007665">
    <w:abstractNumId w:val="28"/>
  </w:num>
  <w:num w:numId="13" w16cid:durableId="485634841">
    <w:abstractNumId w:val="25"/>
  </w:num>
  <w:num w:numId="14" w16cid:durableId="201984064">
    <w:abstractNumId w:val="20"/>
  </w:num>
  <w:num w:numId="15" w16cid:durableId="363948301">
    <w:abstractNumId w:val="1"/>
  </w:num>
  <w:num w:numId="16" w16cid:durableId="942302927">
    <w:abstractNumId w:val="24"/>
  </w:num>
  <w:num w:numId="17" w16cid:durableId="1548250967">
    <w:abstractNumId w:val="21"/>
  </w:num>
  <w:num w:numId="18" w16cid:durableId="761028861">
    <w:abstractNumId w:val="18"/>
  </w:num>
  <w:num w:numId="19" w16cid:durableId="745880167">
    <w:abstractNumId w:val="22"/>
  </w:num>
  <w:num w:numId="20" w16cid:durableId="1162087694">
    <w:abstractNumId w:val="3"/>
  </w:num>
  <w:num w:numId="21" w16cid:durableId="695732950">
    <w:abstractNumId w:val="9"/>
  </w:num>
  <w:num w:numId="22" w16cid:durableId="112331806">
    <w:abstractNumId w:val="16"/>
  </w:num>
  <w:num w:numId="23" w16cid:durableId="1369649634">
    <w:abstractNumId w:val="5"/>
  </w:num>
  <w:num w:numId="24" w16cid:durableId="153109354">
    <w:abstractNumId w:val="23"/>
  </w:num>
  <w:num w:numId="25" w16cid:durableId="2012490652">
    <w:abstractNumId w:val="2"/>
  </w:num>
  <w:num w:numId="26" w16cid:durableId="1054961928">
    <w:abstractNumId w:val="15"/>
  </w:num>
  <w:num w:numId="27" w16cid:durableId="1301961375">
    <w:abstractNumId w:val="6"/>
  </w:num>
  <w:num w:numId="28" w16cid:durableId="637076073">
    <w:abstractNumId w:val="13"/>
  </w:num>
  <w:num w:numId="29" w16cid:durableId="33168948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026D2"/>
    <w:rsid w:val="00012995"/>
    <w:rsid w:val="00021B40"/>
    <w:rsid w:val="000250C7"/>
    <w:rsid w:val="00027C10"/>
    <w:rsid w:val="000476AC"/>
    <w:rsid w:val="00047BD0"/>
    <w:rsid w:val="000538B6"/>
    <w:rsid w:val="0006549C"/>
    <w:rsid w:val="00066B4C"/>
    <w:rsid w:val="0007094F"/>
    <w:rsid w:val="000712AD"/>
    <w:rsid w:val="000914E5"/>
    <w:rsid w:val="00094041"/>
    <w:rsid w:val="000D37FB"/>
    <w:rsid w:val="000D74B1"/>
    <w:rsid w:val="000E2B78"/>
    <w:rsid w:val="000F09C8"/>
    <w:rsid w:val="00106F28"/>
    <w:rsid w:val="001462DA"/>
    <w:rsid w:val="00150124"/>
    <w:rsid w:val="00170197"/>
    <w:rsid w:val="00185500"/>
    <w:rsid w:val="001A4FE4"/>
    <w:rsid w:val="001B227A"/>
    <w:rsid w:val="001C232E"/>
    <w:rsid w:val="001C2377"/>
    <w:rsid w:val="001C42FB"/>
    <w:rsid w:val="001C5C62"/>
    <w:rsid w:val="001D182B"/>
    <w:rsid w:val="001D5F2C"/>
    <w:rsid w:val="001E62E9"/>
    <w:rsid w:val="001F0A16"/>
    <w:rsid w:val="00200A2F"/>
    <w:rsid w:val="00203EBD"/>
    <w:rsid w:val="002140B3"/>
    <w:rsid w:val="0023306B"/>
    <w:rsid w:val="00267CDE"/>
    <w:rsid w:val="002810EB"/>
    <w:rsid w:val="002C2AFB"/>
    <w:rsid w:val="002C4350"/>
    <w:rsid w:val="002D4136"/>
    <w:rsid w:val="002E24E1"/>
    <w:rsid w:val="002F61BD"/>
    <w:rsid w:val="003000BD"/>
    <w:rsid w:val="00300A3F"/>
    <w:rsid w:val="00321DFE"/>
    <w:rsid w:val="00323CD4"/>
    <w:rsid w:val="00331285"/>
    <w:rsid w:val="0033208D"/>
    <w:rsid w:val="00332E87"/>
    <w:rsid w:val="00343202"/>
    <w:rsid w:val="00344800"/>
    <w:rsid w:val="0034768D"/>
    <w:rsid w:val="0035180A"/>
    <w:rsid w:val="00352E60"/>
    <w:rsid w:val="00356402"/>
    <w:rsid w:val="00356506"/>
    <w:rsid w:val="0038049C"/>
    <w:rsid w:val="003945B8"/>
    <w:rsid w:val="003968EA"/>
    <w:rsid w:val="003A1762"/>
    <w:rsid w:val="003A3363"/>
    <w:rsid w:val="003A7F0F"/>
    <w:rsid w:val="003C1417"/>
    <w:rsid w:val="003D0AA6"/>
    <w:rsid w:val="003D1EED"/>
    <w:rsid w:val="003E0D2E"/>
    <w:rsid w:val="003E7917"/>
    <w:rsid w:val="003F66EC"/>
    <w:rsid w:val="003F785D"/>
    <w:rsid w:val="00400CC1"/>
    <w:rsid w:val="0041022D"/>
    <w:rsid w:val="00431DBB"/>
    <w:rsid w:val="00454F8D"/>
    <w:rsid w:val="00467A40"/>
    <w:rsid w:val="00475BA5"/>
    <w:rsid w:val="00481FE5"/>
    <w:rsid w:val="00483872"/>
    <w:rsid w:val="00486DD9"/>
    <w:rsid w:val="00493F47"/>
    <w:rsid w:val="004A7C7A"/>
    <w:rsid w:val="004B27E4"/>
    <w:rsid w:val="004B3C9D"/>
    <w:rsid w:val="004D4A17"/>
    <w:rsid w:val="004D592D"/>
    <w:rsid w:val="004E3827"/>
    <w:rsid w:val="004F5291"/>
    <w:rsid w:val="00502DD2"/>
    <w:rsid w:val="005235EC"/>
    <w:rsid w:val="0053302E"/>
    <w:rsid w:val="00557DB0"/>
    <w:rsid w:val="00580DDE"/>
    <w:rsid w:val="00584229"/>
    <w:rsid w:val="005A1D37"/>
    <w:rsid w:val="005A25FC"/>
    <w:rsid w:val="005B3F2D"/>
    <w:rsid w:val="005F2608"/>
    <w:rsid w:val="005F696A"/>
    <w:rsid w:val="00611667"/>
    <w:rsid w:val="00611F22"/>
    <w:rsid w:val="0063453F"/>
    <w:rsid w:val="00635382"/>
    <w:rsid w:val="006353C5"/>
    <w:rsid w:val="00637BA1"/>
    <w:rsid w:val="0064225E"/>
    <w:rsid w:val="00642EFC"/>
    <w:rsid w:val="00652F93"/>
    <w:rsid w:val="0066445B"/>
    <w:rsid w:val="00676FEF"/>
    <w:rsid w:val="00694EBB"/>
    <w:rsid w:val="006A0EFA"/>
    <w:rsid w:val="006A25A3"/>
    <w:rsid w:val="006A45EF"/>
    <w:rsid w:val="006A5D05"/>
    <w:rsid w:val="006B07F4"/>
    <w:rsid w:val="006B1C4F"/>
    <w:rsid w:val="006D1841"/>
    <w:rsid w:val="006E247A"/>
    <w:rsid w:val="006F2B82"/>
    <w:rsid w:val="006F304D"/>
    <w:rsid w:val="00703FAC"/>
    <w:rsid w:val="00732957"/>
    <w:rsid w:val="007363A2"/>
    <w:rsid w:val="00737B54"/>
    <w:rsid w:val="00741F30"/>
    <w:rsid w:val="00743D20"/>
    <w:rsid w:val="00753FBA"/>
    <w:rsid w:val="007556B2"/>
    <w:rsid w:val="00764DCD"/>
    <w:rsid w:val="0077015D"/>
    <w:rsid w:val="00770A59"/>
    <w:rsid w:val="00774518"/>
    <w:rsid w:val="00776888"/>
    <w:rsid w:val="007807D7"/>
    <w:rsid w:val="007853AB"/>
    <w:rsid w:val="007936DB"/>
    <w:rsid w:val="007A63DF"/>
    <w:rsid w:val="007B0D21"/>
    <w:rsid w:val="007B33E5"/>
    <w:rsid w:val="007C4929"/>
    <w:rsid w:val="007F1FE4"/>
    <w:rsid w:val="00815CDB"/>
    <w:rsid w:val="008605F5"/>
    <w:rsid w:val="008740CD"/>
    <w:rsid w:val="00891005"/>
    <w:rsid w:val="008A4F31"/>
    <w:rsid w:val="008A67FA"/>
    <w:rsid w:val="008C684C"/>
    <w:rsid w:val="008D1A3F"/>
    <w:rsid w:val="008D4A32"/>
    <w:rsid w:val="008D797F"/>
    <w:rsid w:val="008F47C8"/>
    <w:rsid w:val="00905DA3"/>
    <w:rsid w:val="00911D3C"/>
    <w:rsid w:val="00916A39"/>
    <w:rsid w:val="0091721D"/>
    <w:rsid w:val="00925454"/>
    <w:rsid w:val="00937297"/>
    <w:rsid w:val="00980E74"/>
    <w:rsid w:val="0098568F"/>
    <w:rsid w:val="009A29FD"/>
    <w:rsid w:val="009A5E81"/>
    <w:rsid w:val="009B1A57"/>
    <w:rsid w:val="009B6195"/>
    <w:rsid w:val="009F1A44"/>
    <w:rsid w:val="009F4601"/>
    <w:rsid w:val="009F7C71"/>
    <w:rsid w:val="00A14DC4"/>
    <w:rsid w:val="00A4631D"/>
    <w:rsid w:val="00A64C18"/>
    <w:rsid w:val="00A679C9"/>
    <w:rsid w:val="00A71C5D"/>
    <w:rsid w:val="00A80845"/>
    <w:rsid w:val="00A83E4F"/>
    <w:rsid w:val="00A97A92"/>
    <w:rsid w:val="00AB191A"/>
    <w:rsid w:val="00AB3BE8"/>
    <w:rsid w:val="00AB5EEE"/>
    <w:rsid w:val="00AB62F5"/>
    <w:rsid w:val="00AB6B0A"/>
    <w:rsid w:val="00AB779A"/>
    <w:rsid w:val="00AC3D4E"/>
    <w:rsid w:val="00AD3C43"/>
    <w:rsid w:val="00AD5F1C"/>
    <w:rsid w:val="00AD6BD0"/>
    <w:rsid w:val="00AD7832"/>
    <w:rsid w:val="00AF1D44"/>
    <w:rsid w:val="00AF6791"/>
    <w:rsid w:val="00B02BC4"/>
    <w:rsid w:val="00B111B5"/>
    <w:rsid w:val="00B33A4A"/>
    <w:rsid w:val="00B4013C"/>
    <w:rsid w:val="00B53DD7"/>
    <w:rsid w:val="00B72376"/>
    <w:rsid w:val="00B8566A"/>
    <w:rsid w:val="00B92CE7"/>
    <w:rsid w:val="00BC33DA"/>
    <w:rsid w:val="00BE0D06"/>
    <w:rsid w:val="00BE1227"/>
    <w:rsid w:val="00BE45F5"/>
    <w:rsid w:val="00BE55AB"/>
    <w:rsid w:val="00BF3CED"/>
    <w:rsid w:val="00BF633F"/>
    <w:rsid w:val="00C00765"/>
    <w:rsid w:val="00C04053"/>
    <w:rsid w:val="00C05758"/>
    <w:rsid w:val="00C10E37"/>
    <w:rsid w:val="00C20563"/>
    <w:rsid w:val="00C20B8D"/>
    <w:rsid w:val="00C24EFB"/>
    <w:rsid w:val="00C30E1A"/>
    <w:rsid w:val="00C40BA9"/>
    <w:rsid w:val="00C63024"/>
    <w:rsid w:val="00C71927"/>
    <w:rsid w:val="00C773FD"/>
    <w:rsid w:val="00C82258"/>
    <w:rsid w:val="00C84090"/>
    <w:rsid w:val="00C84A47"/>
    <w:rsid w:val="00C87A1F"/>
    <w:rsid w:val="00CB079A"/>
    <w:rsid w:val="00CB321E"/>
    <w:rsid w:val="00CB7A57"/>
    <w:rsid w:val="00CC5544"/>
    <w:rsid w:val="00CD1D20"/>
    <w:rsid w:val="00CE1A6E"/>
    <w:rsid w:val="00CF0C61"/>
    <w:rsid w:val="00D35BF1"/>
    <w:rsid w:val="00D512BF"/>
    <w:rsid w:val="00D51F88"/>
    <w:rsid w:val="00D526EC"/>
    <w:rsid w:val="00D74581"/>
    <w:rsid w:val="00D76928"/>
    <w:rsid w:val="00DA2908"/>
    <w:rsid w:val="00DB1F8C"/>
    <w:rsid w:val="00DC1CEE"/>
    <w:rsid w:val="00DC4C47"/>
    <w:rsid w:val="00DD6828"/>
    <w:rsid w:val="00E053B5"/>
    <w:rsid w:val="00E1153F"/>
    <w:rsid w:val="00E25B03"/>
    <w:rsid w:val="00E270C0"/>
    <w:rsid w:val="00E37F1C"/>
    <w:rsid w:val="00E4038B"/>
    <w:rsid w:val="00E42CD8"/>
    <w:rsid w:val="00E5158D"/>
    <w:rsid w:val="00E528E9"/>
    <w:rsid w:val="00E543BA"/>
    <w:rsid w:val="00E65392"/>
    <w:rsid w:val="00E75EE2"/>
    <w:rsid w:val="00E86348"/>
    <w:rsid w:val="00E87003"/>
    <w:rsid w:val="00EA00BC"/>
    <w:rsid w:val="00EB1D1E"/>
    <w:rsid w:val="00EB5F12"/>
    <w:rsid w:val="00EC7009"/>
    <w:rsid w:val="00ED1789"/>
    <w:rsid w:val="00ED1FC3"/>
    <w:rsid w:val="00EE5E3E"/>
    <w:rsid w:val="00EE6323"/>
    <w:rsid w:val="00EF1EEB"/>
    <w:rsid w:val="00EF4E3E"/>
    <w:rsid w:val="00F06455"/>
    <w:rsid w:val="00F25BA3"/>
    <w:rsid w:val="00F272E4"/>
    <w:rsid w:val="00F304BB"/>
    <w:rsid w:val="00F316B2"/>
    <w:rsid w:val="00F42063"/>
    <w:rsid w:val="00F47CC7"/>
    <w:rsid w:val="00F5525E"/>
    <w:rsid w:val="00F63E58"/>
    <w:rsid w:val="00F70983"/>
    <w:rsid w:val="00F75559"/>
    <w:rsid w:val="00FA1BED"/>
    <w:rsid w:val="00FA78B9"/>
    <w:rsid w:val="00FB2C48"/>
    <w:rsid w:val="00FB4D8D"/>
    <w:rsid w:val="00FC4AD8"/>
    <w:rsid w:val="00FE69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694EBB"/>
    <w:pPr>
      <w:widowControl w:val="0"/>
      <w:spacing w:before="108" w:after="108" w:line="240" w:lineRule="auto"/>
      <w:jc w:val="center"/>
      <w:outlineLvl w:val="0"/>
    </w:pPr>
    <w:rPr>
      <w:rFonts w:ascii="Arial" w:eastAsia="Times New Roman" w:hAnsi="Arial" w:cs="Times New Roman"/>
      <w:b/>
      <w:bCs/>
      <w:color w:val="000080"/>
      <w:kern w:val="0"/>
      <w:sz w:val="24"/>
      <w:szCs w:val="24"/>
      <w:lang w:eastAsia="ru-RU"/>
      <w14:ligatures w14:val="none"/>
    </w:rPr>
  </w:style>
  <w:style w:type="paragraph" w:styleId="2">
    <w:name w:val="heading 2"/>
    <w:basedOn w:val="a1"/>
    <w:next w:val="a1"/>
    <w:link w:val="20"/>
    <w:uiPriority w:val="9"/>
    <w:unhideWhenUsed/>
    <w:qFormat/>
    <w:rsid w:val="00694EBB"/>
    <w:pPr>
      <w:keepNext/>
      <w:keepLines/>
      <w:spacing w:before="360" w:after="200" w:line="240" w:lineRule="auto"/>
      <w:outlineLvl w:val="1"/>
    </w:pPr>
    <w:rPr>
      <w:rFonts w:ascii="Arial" w:eastAsia="Arial" w:hAnsi="Arial" w:cs="Arial"/>
      <w:kern w:val="0"/>
      <w:sz w:val="34"/>
      <w:szCs w:val="20"/>
      <w:lang w:eastAsia="ar-SA"/>
      <w14:ligatures w14:val="none"/>
    </w:rPr>
  </w:style>
  <w:style w:type="paragraph" w:styleId="3">
    <w:name w:val="heading 3"/>
    <w:basedOn w:val="a1"/>
    <w:next w:val="a1"/>
    <w:link w:val="30"/>
    <w:uiPriority w:val="9"/>
    <w:unhideWhenUsed/>
    <w:qFormat/>
    <w:rsid w:val="00694EBB"/>
    <w:pPr>
      <w:keepNext/>
      <w:keepLines/>
      <w:spacing w:before="320" w:after="200" w:line="240" w:lineRule="auto"/>
      <w:outlineLvl w:val="2"/>
    </w:pPr>
    <w:rPr>
      <w:rFonts w:ascii="Arial" w:eastAsia="Arial" w:hAnsi="Arial" w:cs="Arial"/>
      <w:kern w:val="0"/>
      <w:sz w:val="30"/>
      <w:szCs w:val="30"/>
      <w:lang w:eastAsia="ar-SA"/>
      <w14:ligatures w14:val="none"/>
    </w:rPr>
  </w:style>
  <w:style w:type="paragraph" w:styleId="4">
    <w:name w:val="heading 4"/>
    <w:basedOn w:val="a1"/>
    <w:next w:val="a1"/>
    <w:link w:val="40"/>
    <w:uiPriority w:val="9"/>
    <w:unhideWhenUsed/>
    <w:qFormat/>
    <w:rsid w:val="00694EBB"/>
    <w:pPr>
      <w:keepNext/>
      <w:keepLines/>
      <w:spacing w:before="320" w:after="200" w:line="240" w:lineRule="auto"/>
      <w:outlineLvl w:val="3"/>
    </w:pPr>
    <w:rPr>
      <w:rFonts w:ascii="Arial" w:eastAsia="Arial" w:hAnsi="Arial" w:cs="Arial"/>
      <w:b/>
      <w:bCs/>
      <w:kern w:val="0"/>
      <w:sz w:val="26"/>
      <w:szCs w:val="26"/>
      <w:lang w:eastAsia="ar-SA"/>
      <w14:ligatures w14:val="none"/>
    </w:rPr>
  </w:style>
  <w:style w:type="paragraph" w:styleId="5">
    <w:name w:val="heading 5"/>
    <w:basedOn w:val="a1"/>
    <w:next w:val="a1"/>
    <w:link w:val="50"/>
    <w:uiPriority w:val="9"/>
    <w:unhideWhenUsed/>
    <w:qFormat/>
    <w:rsid w:val="00694EBB"/>
    <w:pPr>
      <w:keepNext/>
      <w:keepLines/>
      <w:spacing w:before="320" w:after="200" w:line="240" w:lineRule="auto"/>
      <w:outlineLvl w:val="4"/>
    </w:pPr>
    <w:rPr>
      <w:rFonts w:ascii="Arial" w:eastAsia="Arial" w:hAnsi="Arial" w:cs="Arial"/>
      <w:b/>
      <w:bCs/>
      <w:kern w:val="0"/>
      <w:sz w:val="24"/>
      <w:szCs w:val="24"/>
      <w:lang w:eastAsia="ar-SA"/>
      <w14:ligatures w14:val="none"/>
    </w:rPr>
  </w:style>
  <w:style w:type="paragraph" w:styleId="6">
    <w:name w:val="heading 6"/>
    <w:basedOn w:val="a1"/>
    <w:next w:val="a1"/>
    <w:link w:val="60"/>
    <w:uiPriority w:val="9"/>
    <w:unhideWhenUsed/>
    <w:qFormat/>
    <w:rsid w:val="00694EBB"/>
    <w:pPr>
      <w:keepNext/>
      <w:keepLines/>
      <w:spacing w:before="320" w:after="200" w:line="240" w:lineRule="auto"/>
      <w:outlineLvl w:val="5"/>
    </w:pPr>
    <w:rPr>
      <w:rFonts w:ascii="Arial" w:eastAsia="Arial" w:hAnsi="Arial" w:cs="Arial"/>
      <w:b/>
      <w:bCs/>
      <w:kern w:val="0"/>
      <w:lang w:eastAsia="ar-SA"/>
      <w14:ligatures w14:val="none"/>
    </w:rPr>
  </w:style>
  <w:style w:type="paragraph" w:styleId="7">
    <w:name w:val="heading 7"/>
    <w:basedOn w:val="a1"/>
    <w:next w:val="a1"/>
    <w:link w:val="70"/>
    <w:uiPriority w:val="9"/>
    <w:unhideWhenUsed/>
    <w:qFormat/>
    <w:rsid w:val="00694EBB"/>
    <w:pPr>
      <w:keepNext/>
      <w:keepLines/>
      <w:spacing w:before="320" w:after="200" w:line="240" w:lineRule="auto"/>
      <w:outlineLvl w:val="6"/>
    </w:pPr>
    <w:rPr>
      <w:rFonts w:ascii="Arial" w:eastAsia="Arial" w:hAnsi="Arial" w:cs="Arial"/>
      <w:b/>
      <w:bCs/>
      <w:i/>
      <w:iCs/>
      <w:kern w:val="0"/>
      <w:lang w:eastAsia="ar-SA"/>
      <w14:ligatures w14:val="none"/>
    </w:rPr>
  </w:style>
  <w:style w:type="paragraph" w:styleId="8">
    <w:name w:val="heading 8"/>
    <w:basedOn w:val="a1"/>
    <w:next w:val="a1"/>
    <w:link w:val="80"/>
    <w:uiPriority w:val="9"/>
    <w:unhideWhenUsed/>
    <w:qFormat/>
    <w:rsid w:val="00694EBB"/>
    <w:pPr>
      <w:keepNext/>
      <w:keepLines/>
      <w:spacing w:before="320" w:after="200" w:line="240" w:lineRule="auto"/>
      <w:outlineLvl w:val="7"/>
    </w:pPr>
    <w:rPr>
      <w:rFonts w:ascii="Arial" w:eastAsia="Arial" w:hAnsi="Arial" w:cs="Arial"/>
      <w:i/>
      <w:iCs/>
      <w:kern w:val="0"/>
      <w:lang w:eastAsia="ar-SA"/>
      <w14:ligatures w14:val="none"/>
    </w:rPr>
  </w:style>
  <w:style w:type="paragraph" w:styleId="9">
    <w:name w:val="heading 9"/>
    <w:basedOn w:val="a1"/>
    <w:next w:val="a1"/>
    <w:link w:val="90"/>
    <w:uiPriority w:val="9"/>
    <w:unhideWhenUsed/>
    <w:qFormat/>
    <w:rsid w:val="00694EBB"/>
    <w:pPr>
      <w:keepNext/>
      <w:keepLines/>
      <w:spacing w:before="320" w:after="200" w:line="240" w:lineRule="auto"/>
      <w:outlineLvl w:val="8"/>
    </w:pPr>
    <w:rPr>
      <w:rFonts w:ascii="Arial" w:eastAsia="Arial" w:hAnsi="Arial" w:cs="Arial"/>
      <w:i/>
      <w:iCs/>
      <w:kern w:val="0"/>
      <w:sz w:val="21"/>
      <w:szCs w:val="21"/>
      <w:lang w:eastAsia="ar-SA"/>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link w:val="a7"/>
    <w:uiPriority w:val="34"/>
    <w:qFormat/>
    <w:rsid w:val="001C2377"/>
    <w:pPr>
      <w:ind w:left="720"/>
      <w:contextualSpacing/>
    </w:pPr>
  </w:style>
  <w:style w:type="paragraph" w:styleId="a8">
    <w:name w:val="header"/>
    <w:basedOn w:val="a1"/>
    <w:link w:val="a9"/>
    <w:uiPriority w:val="99"/>
    <w:unhideWhenUsed/>
    <w:rsid w:val="003F66EC"/>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3F66EC"/>
  </w:style>
  <w:style w:type="paragraph" w:styleId="aa">
    <w:name w:val="footer"/>
    <w:basedOn w:val="a1"/>
    <w:link w:val="ab"/>
    <w:uiPriority w:val="99"/>
    <w:unhideWhenUsed/>
    <w:rsid w:val="003F66EC"/>
    <w:pPr>
      <w:tabs>
        <w:tab w:val="center" w:pos="4677"/>
        <w:tab w:val="right" w:pos="9355"/>
      </w:tabs>
      <w:spacing w:after="0" w:line="240" w:lineRule="auto"/>
    </w:pPr>
  </w:style>
  <w:style w:type="character" w:customStyle="1" w:styleId="ab">
    <w:name w:val="Нижний колонтитул Знак"/>
    <w:basedOn w:val="a2"/>
    <w:link w:val="aa"/>
    <w:uiPriority w:val="99"/>
    <w:rsid w:val="003F66EC"/>
  </w:style>
  <w:style w:type="paragraph" w:styleId="a">
    <w:name w:val="List Bullet"/>
    <w:basedOn w:val="a1"/>
    <w:uiPriority w:val="99"/>
    <w:unhideWhenUsed/>
    <w:rsid w:val="005235EC"/>
    <w:pPr>
      <w:numPr>
        <w:numId w:val="1"/>
      </w:numPr>
      <w:contextualSpacing/>
    </w:pPr>
  </w:style>
  <w:style w:type="character" w:customStyle="1" w:styleId="10">
    <w:name w:val="Заголовок 1 Знак"/>
    <w:basedOn w:val="a2"/>
    <w:link w:val="1"/>
    <w:rsid w:val="00694EBB"/>
    <w:rPr>
      <w:rFonts w:ascii="Arial" w:eastAsia="Times New Roman" w:hAnsi="Arial" w:cs="Times New Roman"/>
      <w:b/>
      <w:bCs/>
      <w:color w:val="000080"/>
      <w:kern w:val="0"/>
      <w:sz w:val="24"/>
      <w:szCs w:val="24"/>
      <w:lang w:eastAsia="ru-RU"/>
      <w14:ligatures w14:val="none"/>
    </w:rPr>
  </w:style>
  <w:style w:type="character" w:customStyle="1" w:styleId="20">
    <w:name w:val="Заголовок 2 Знак"/>
    <w:basedOn w:val="a2"/>
    <w:link w:val="2"/>
    <w:uiPriority w:val="9"/>
    <w:rsid w:val="00694EBB"/>
    <w:rPr>
      <w:rFonts w:ascii="Arial" w:eastAsia="Arial" w:hAnsi="Arial" w:cs="Arial"/>
      <w:kern w:val="0"/>
      <w:sz w:val="34"/>
      <w:szCs w:val="20"/>
      <w:lang w:eastAsia="ar-SA"/>
      <w14:ligatures w14:val="none"/>
    </w:rPr>
  </w:style>
  <w:style w:type="character" w:customStyle="1" w:styleId="30">
    <w:name w:val="Заголовок 3 Знак"/>
    <w:basedOn w:val="a2"/>
    <w:link w:val="3"/>
    <w:uiPriority w:val="9"/>
    <w:rsid w:val="00694EBB"/>
    <w:rPr>
      <w:rFonts w:ascii="Arial" w:eastAsia="Arial" w:hAnsi="Arial" w:cs="Arial"/>
      <w:kern w:val="0"/>
      <w:sz w:val="30"/>
      <w:szCs w:val="30"/>
      <w:lang w:eastAsia="ar-SA"/>
      <w14:ligatures w14:val="none"/>
    </w:rPr>
  </w:style>
  <w:style w:type="character" w:customStyle="1" w:styleId="40">
    <w:name w:val="Заголовок 4 Знак"/>
    <w:basedOn w:val="a2"/>
    <w:link w:val="4"/>
    <w:uiPriority w:val="9"/>
    <w:rsid w:val="00694EBB"/>
    <w:rPr>
      <w:rFonts w:ascii="Arial" w:eastAsia="Arial" w:hAnsi="Arial" w:cs="Arial"/>
      <w:b/>
      <w:bCs/>
      <w:kern w:val="0"/>
      <w:sz w:val="26"/>
      <w:szCs w:val="26"/>
      <w:lang w:eastAsia="ar-SA"/>
      <w14:ligatures w14:val="none"/>
    </w:rPr>
  </w:style>
  <w:style w:type="character" w:customStyle="1" w:styleId="50">
    <w:name w:val="Заголовок 5 Знак"/>
    <w:basedOn w:val="a2"/>
    <w:link w:val="5"/>
    <w:uiPriority w:val="9"/>
    <w:rsid w:val="00694EBB"/>
    <w:rPr>
      <w:rFonts w:ascii="Arial" w:eastAsia="Arial" w:hAnsi="Arial" w:cs="Arial"/>
      <w:b/>
      <w:bCs/>
      <w:kern w:val="0"/>
      <w:sz w:val="24"/>
      <w:szCs w:val="24"/>
      <w:lang w:eastAsia="ar-SA"/>
      <w14:ligatures w14:val="none"/>
    </w:rPr>
  </w:style>
  <w:style w:type="character" w:customStyle="1" w:styleId="60">
    <w:name w:val="Заголовок 6 Знак"/>
    <w:basedOn w:val="a2"/>
    <w:link w:val="6"/>
    <w:uiPriority w:val="9"/>
    <w:rsid w:val="00694EBB"/>
    <w:rPr>
      <w:rFonts w:ascii="Arial" w:eastAsia="Arial" w:hAnsi="Arial" w:cs="Arial"/>
      <w:b/>
      <w:bCs/>
      <w:kern w:val="0"/>
      <w:lang w:eastAsia="ar-SA"/>
      <w14:ligatures w14:val="none"/>
    </w:rPr>
  </w:style>
  <w:style w:type="character" w:customStyle="1" w:styleId="70">
    <w:name w:val="Заголовок 7 Знак"/>
    <w:basedOn w:val="a2"/>
    <w:link w:val="7"/>
    <w:uiPriority w:val="9"/>
    <w:rsid w:val="00694EBB"/>
    <w:rPr>
      <w:rFonts w:ascii="Arial" w:eastAsia="Arial" w:hAnsi="Arial" w:cs="Arial"/>
      <w:b/>
      <w:bCs/>
      <w:i/>
      <w:iCs/>
      <w:kern w:val="0"/>
      <w:lang w:eastAsia="ar-SA"/>
      <w14:ligatures w14:val="none"/>
    </w:rPr>
  </w:style>
  <w:style w:type="character" w:customStyle="1" w:styleId="80">
    <w:name w:val="Заголовок 8 Знак"/>
    <w:basedOn w:val="a2"/>
    <w:link w:val="8"/>
    <w:uiPriority w:val="9"/>
    <w:rsid w:val="00694EBB"/>
    <w:rPr>
      <w:rFonts w:ascii="Arial" w:eastAsia="Arial" w:hAnsi="Arial" w:cs="Arial"/>
      <w:i/>
      <w:iCs/>
      <w:kern w:val="0"/>
      <w:lang w:eastAsia="ar-SA"/>
      <w14:ligatures w14:val="none"/>
    </w:rPr>
  </w:style>
  <w:style w:type="character" w:customStyle="1" w:styleId="90">
    <w:name w:val="Заголовок 9 Знак"/>
    <w:basedOn w:val="a2"/>
    <w:link w:val="9"/>
    <w:uiPriority w:val="9"/>
    <w:rsid w:val="00694EBB"/>
    <w:rPr>
      <w:rFonts w:ascii="Arial" w:eastAsia="Arial" w:hAnsi="Arial" w:cs="Arial"/>
      <w:i/>
      <w:iCs/>
      <w:kern w:val="0"/>
      <w:sz w:val="21"/>
      <w:szCs w:val="21"/>
      <w:lang w:eastAsia="ar-SA"/>
      <w14:ligatures w14:val="none"/>
    </w:rPr>
  </w:style>
  <w:style w:type="character" w:customStyle="1" w:styleId="Heading2Char">
    <w:name w:val="Heading 2 Char"/>
    <w:basedOn w:val="a2"/>
    <w:uiPriority w:val="9"/>
    <w:rsid w:val="00694EBB"/>
    <w:rPr>
      <w:rFonts w:ascii="Arial" w:eastAsia="Arial" w:hAnsi="Arial" w:cs="Arial"/>
      <w:sz w:val="34"/>
    </w:rPr>
  </w:style>
  <w:style w:type="character" w:customStyle="1" w:styleId="Heading3Char">
    <w:name w:val="Heading 3 Char"/>
    <w:basedOn w:val="a2"/>
    <w:uiPriority w:val="9"/>
    <w:rsid w:val="00694EBB"/>
    <w:rPr>
      <w:rFonts w:ascii="Arial" w:eastAsia="Arial" w:hAnsi="Arial" w:cs="Arial"/>
      <w:sz w:val="30"/>
      <w:szCs w:val="30"/>
    </w:rPr>
  </w:style>
  <w:style w:type="character" w:customStyle="1" w:styleId="Heading4Char">
    <w:name w:val="Heading 4 Char"/>
    <w:basedOn w:val="a2"/>
    <w:uiPriority w:val="9"/>
    <w:rsid w:val="00694EBB"/>
    <w:rPr>
      <w:rFonts w:ascii="Arial" w:eastAsia="Arial" w:hAnsi="Arial" w:cs="Arial"/>
      <w:b/>
      <w:bCs/>
      <w:sz w:val="26"/>
      <w:szCs w:val="26"/>
    </w:rPr>
  </w:style>
  <w:style w:type="character" w:customStyle="1" w:styleId="Heading5Char">
    <w:name w:val="Heading 5 Char"/>
    <w:basedOn w:val="a2"/>
    <w:uiPriority w:val="9"/>
    <w:rsid w:val="00694EBB"/>
    <w:rPr>
      <w:rFonts w:ascii="Arial" w:eastAsia="Arial" w:hAnsi="Arial" w:cs="Arial"/>
      <w:b/>
      <w:bCs/>
      <w:sz w:val="24"/>
      <w:szCs w:val="24"/>
    </w:rPr>
  </w:style>
  <w:style w:type="character" w:customStyle="1" w:styleId="Heading6Char">
    <w:name w:val="Heading 6 Char"/>
    <w:basedOn w:val="a2"/>
    <w:uiPriority w:val="9"/>
    <w:rsid w:val="00694EBB"/>
    <w:rPr>
      <w:rFonts w:ascii="Arial" w:eastAsia="Arial" w:hAnsi="Arial" w:cs="Arial"/>
      <w:b/>
      <w:bCs/>
      <w:sz w:val="22"/>
      <w:szCs w:val="22"/>
    </w:rPr>
  </w:style>
  <w:style w:type="character" w:customStyle="1" w:styleId="Heading7Char">
    <w:name w:val="Heading 7 Char"/>
    <w:basedOn w:val="a2"/>
    <w:uiPriority w:val="9"/>
    <w:rsid w:val="00694EBB"/>
    <w:rPr>
      <w:rFonts w:ascii="Arial" w:eastAsia="Arial" w:hAnsi="Arial" w:cs="Arial"/>
      <w:b/>
      <w:bCs/>
      <w:i/>
      <w:iCs/>
      <w:sz w:val="22"/>
      <w:szCs w:val="22"/>
    </w:rPr>
  </w:style>
  <w:style w:type="character" w:customStyle="1" w:styleId="Heading8Char">
    <w:name w:val="Heading 8 Char"/>
    <w:basedOn w:val="a2"/>
    <w:uiPriority w:val="9"/>
    <w:rsid w:val="00694EBB"/>
    <w:rPr>
      <w:rFonts w:ascii="Arial" w:eastAsia="Arial" w:hAnsi="Arial" w:cs="Arial"/>
      <w:i/>
      <w:iCs/>
      <w:sz w:val="22"/>
      <w:szCs w:val="22"/>
    </w:rPr>
  </w:style>
  <w:style w:type="character" w:customStyle="1" w:styleId="Heading9Char">
    <w:name w:val="Heading 9 Char"/>
    <w:basedOn w:val="a2"/>
    <w:uiPriority w:val="9"/>
    <w:rsid w:val="00694EBB"/>
    <w:rPr>
      <w:rFonts w:ascii="Arial" w:eastAsia="Arial" w:hAnsi="Arial" w:cs="Arial"/>
      <w:i/>
      <w:iCs/>
      <w:sz w:val="21"/>
      <w:szCs w:val="21"/>
    </w:rPr>
  </w:style>
  <w:style w:type="character" w:customStyle="1" w:styleId="SubtitleChar">
    <w:name w:val="Subtitle Char"/>
    <w:basedOn w:val="a2"/>
    <w:uiPriority w:val="11"/>
    <w:rsid w:val="00694EBB"/>
    <w:rPr>
      <w:sz w:val="24"/>
      <w:szCs w:val="24"/>
    </w:rPr>
  </w:style>
  <w:style w:type="character" w:customStyle="1" w:styleId="QuoteChar">
    <w:name w:val="Quote Char"/>
    <w:uiPriority w:val="29"/>
    <w:rsid w:val="00694EBB"/>
    <w:rPr>
      <w:i/>
    </w:rPr>
  </w:style>
  <w:style w:type="character" w:customStyle="1" w:styleId="IntenseQuoteChar">
    <w:name w:val="Intense Quote Char"/>
    <w:uiPriority w:val="30"/>
    <w:rsid w:val="00694EBB"/>
    <w:rPr>
      <w:i/>
    </w:rPr>
  </w:style>
  <w:style w:type="table" w:styleId="11">
    <w:name w:val="Plain Table 1"/>
    <w:basedOn w:val="a3"/>
    <w:uiPriority w:val="59"/>
    <w:rsid w:val="00694EBB"/>
    <w:pPr>
      <w:spacing w:after="0" w:line="240" w:lineRule="auto"/>
    </w:pPr>
    <w:rPr>
      <w:rFonts w:ascii="Calibri" w:eastAsia="Calibri" w:hAnsi="Calibri" w:cs="Times New Roman"/>
      <w:kern w:val="0"/>
      <w:sz w:val="20"/>
      <w:szCs w:val="20"/>
      <w:lang w:eastAsia="ru-RU"/>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rsid w:val="00694EBB"/>
    <w:pPr>
      <w:spacing w:after="0" w:line="240" w:lineRule="auto"/>
    </w:pPr>
    <w:rPr>
      <w:rFonts w:ascii="Calibri" w:eastAsia="Calibri" w:hAnsi="Calibri" w:cs="Times New Roman"/>
      <w:kern w:val="0"/>
      <w:sz w:val="20"/>
      <w:szCs w:val="20"/>
      <w:lang w:eastAsia="ru-RU"/>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694EBB"/>
    <w:rPr>
      <w:sz w:val="20"/>
    </w:rPr>
  </w:style>
  <w:style w:type="character" w:styleId="ac">
    <w:name w:val="footnote reference"/>
    <w:uiPriority w:val="99"/>
    <w:rsid w:val="00694EBB"/>
    <w:rPr>
      <w:vertAlign w:val="superscript"/>
    </w:rPr>
  </w:style>
  <w:style w:type="paragraph" w:styleId="ad">
    <w:name w:val="Body Text"/>
    <w:basedOn w:val="a1"/>
    <w:link w:val="ae"/>
    <w:rsid w:val="00694EBB"/>
    <w:pPr>
      <w:spacing w:after="0" w:line="240" w:lineRule="auto"/>
      <w:jc w:val="both"/>
    </w:pPr>
    <w:rPr>
      <w:rFonts w:ascii="Arial" w:eastAsia="Times New Roman" w:hAnsi="Arial" w:cs="Times New Roman"/>
      <w:kern w:val="0"/>
      <w:sz w:val="24"/>
      <w:szCs w:val="24"/>
      <w:lang w:eastAsia="ar-SA"/>
      <w14:ligatures w14:val="none"/>
    </w:rPr>
  </w:style>
  <w:style w:type="character" w:customStyle="1" w:styleId="ae">
    <w:name w:val="Основной текст Знак"/>
    <w:basedOn w:val="a2"/>
    <w:link w:val="ad"/>
    <w:rsid w:val="00694EBB"/>
    <w:rPr>
      <w:rFonts w:ascii="Arial" w:eastAsia="Times New Roman" w:hAnsi="Arial" w:cs="Times New Roman"/>
      <w:kern w:val="0"/>
      <w:sz w:val="24"/>
      <w:szCs w:val="24"/>
      <w:lang w:eastAsia="ar-SA"/>
      <w14:ligatures w14:val="none"/>
    </w:rPr>
  </w:style>
  <w:style w:type="paragraph" w:styleId="af">
    <w:name w:val="Body Text Indent"/>
    <w:basedOn w:val="a1"/>
    <w:link w:val="af0"/>
    <w:rsid w:val="00694EBB"/>
    <w:pPr>
      <w:spacing w:after="0" w:line="240" w:lineRule="auto"/>
      <w:jc w:val="center"/>
    </w:pPr>
    <w:rPr>
      <w:rFonts w:ascii="Arial" w:eastAsia="Times New Roman" w:hAnsi="Arial" w:cs="Times New Roman"/>
      <w:kern w:val="0"/>
      <w:sz w:val="24"/>
      <w:szCs w:val="24"/>
      <w:lang w:eastAsia="ar-SA"/>
      <w14:ligatures w14:val="none"/>
    </w:rPr>
  </w:style>
  <w:style w:type="character" w:customStyle="1" w:styleId="af0">
    <w:name w:val="Основной текст с отступом Знак"/>
    <w:basedOn w:val="a2"/>
    <w:link w:val="af"/>
    <w:rsid w:val="00694EBB"/>
    <w:rPr>
      <w:rFonts w:ascii="Arial" w:eastAsia="Times New Roman" w:hAnsi="Arial" w:cs="Times New Roman"/>
      <w:kern w:val="0"/>
      <w:sz w:val="24"/>
      <w:szCs w:val="24"/>
      <w:lang w:eastAsia="ar-SA"/>
      <w14:ligatures w14:val="none"/>
    </w:rPr>
  </w:style>
  <w:style w:type="paragraph" w:customStyle="1" w:styleId="310">
    <w:name w:val="Основной текст 31"/>
    <w:basedOn w:val="a1"/>
    <w:rsid w:val="00694EBB"/>
    <w:pPr>
      <w:spacing w:after="0" w:line="240" w:lineRule="auto"/>
      <w:jc w:val="center"/>
    </w:pPr>
    <w:rPr>
      <w:rFonts w:ascii="Arial" w:eastAsia="Times New Roman" w:hAnsi="Arial" w:cs="Arial"/>
      <w:b/>
      <w:bCs/>
      <w:kern w:val="0"/>
      <w:sz w:val="28"/>
      <w:szCs w:val="28"/>
      <w:lang w:eastAsia="ar-SA"/>
      <w14:ligatures w14:val="none"/>
    </w:rPr>
  </w:style>
  <w:style w:type="paragraph" w:customStyle="1" w:styleId="12">
    <w:name w:val="Текст1"/>
    <w:basedOn w:val="a1"/>
    <w:rsid w:val="00694EBB"/>
    <w:pPr>
      <w:spacing w:after="0" w:line="240" w:lineRule="auto"/>
    </w:pPr>
    <w:rPr>
      <w:rFonts w:ascii="Courier New" w:eastAsia="Times New Roman" w:hAnsi="Courier New" w:cs="Courier New"/>
      <w:kern w:val="0"/>
      <w:sz w:val="20"/>
      <w:szCs w:val="20"/>
      <w:lang w:eastAsia="ar-SA"/>
      <w14:ligatures w14:val="none"/>
    </w:rPr>
  </w:style>
  <w:style w:type="paragraph" w:customStyle="1" w:styleId="210">
    <w:name w:val="Основной текст 21"/>
    <w:basedOn w:val="a1"/>
    <w:rsid w:val="00694EBB"/>
    <w:pPr>
      <w:spacing w:after="120" w:line="480" w:lineRule="auto"/>
    </w:pPr>
    <w:rPr>
      <w:rFonts w:ascii="Times New Roman" w:eastAsia="Times New Roman" w:hAnsi="Times New Roman" w:cs="Times New Roman"/>
      <w:kern w:val="0"/>
      <w:sz w:val="20"/>
      <w:szCs w:val="20"/>
      <w:lang w:eastAsia="ar-SA"/>
      <w14:ligatures w14:val="none"/>
    </w:rPr>
  </w:style>
  <w:style w:type="paragraph" w:customStyle="1" w:styleId="211">
    <w:name w:val="Основной текст с отступом 21"/>
    <w:basedOn w:val="a1"/>
    <w:rsid w:val="00694EBB"/>
    <w:pPr>
      <w:spacing w:after="120" w:line="480" w:lineRule="auto"/>
      <w:ind w:left="283"/>
    </w:pPr>
    <w:rPr>
      <w:rFonts w:ascii="Times New Roman" w:eastAsia="Times New Roman" w:hAnsi="Times New Roman" w:cs="Times New Roman"/>
      <w:kern w:val="0"/>
      <w:sz w:val="20"/>
      <w:szCs w:val="20"/>
      <w:lang w:eastAsia="ar-SA"/>
      <w14:ligatures w14:val="none"/>
    </w:rPr>
  </w:style>
  <w:style w:type="paragraph" w:customStyle="1" w:styleId="311">
    <w:name w:val="Основной текст с отступом 31"/>
    <w:basedOn w:val="a1"/>
    <w:rsid w:val="00694EBB"/>
    <w:pPr>
      <w:spacing w:after="120" w:line="240" w:lineRule="auto"/>
      <w:ind w:left="283"/>
    </w:pPr>
    <w:rPr>
      <w:rFonts w:ascii="Times New Roman" w:eastAsia="Times New Roman" w:hAnsi="Times New Roman" w:cs="Times New Roman"/>
      <w:kern w:val="0"/>
      <w:sz w:val="16"/>
      <w:szCs w:val="16"/>
      <w:lang w:eastAsia="ar-SA"/>
      <w14:ligatures w14:val="none"/>
    </w:rPr>
  </w:style>
  <w:style w:type="paragraph" w:styleId="af1">
    <w:name w:val="footnote text"/>
    <w:basedOn w:val="a1"/>
    <w:link w:val="af2"/>
    <w:uiPriority w:val="99"/>
    <w:rsid w:val="00694EBB"/>
    <w:pPr>
      <w:suppressLineNumbers/>
      <w:spacing w:after="0" w:line="240" w:lineRule="auto"/>
      <w:ind w:left="283" w:hanging="283"/>
    </w:pPr>
    <w:rPr>
      <w:rFonts w:ascii="Times New Roman" w:eastAsia="Times New Roman" w:hAnsi="Times New Roman" w:cs="Times New Roman"/>
      <w:kern w:val="0"/>
      <w:sz w:val="20"/>
      <w:szCs w:val="20"/>
      <w:lang w:eastAsia="ar-SA"/>
      <w14:ligatures w14:val="none"/>
    </w:rPr>
  </w:style>
  <w:style w:type="character" w:customStyle="1" w:styleId="af2">
    <w:name w:val="Текст сноски Знак"/>
    <w:basedOn w:val="a2"/>
    <w:link w:val="af1"/>
    <w:uiPriority w:val="99"/>
    <w:qFormat/>
    <w:rsid w:val="00694EBB"/>
    <w:rPr>
      <w:rFonts w:ascii="Times New Roman" w:eastAsia="Times New Roman" w:hAnsi="Times New Roman" w:cs="Times New Roman"/>
      <w:kern w:val="0"/>
      <w:sz w:val="20"/>
      <w:szCs w:val="20"/>
      <w:lang w:eastAsia="ar-SA"/>
      <w14:ligatures w14:val="none"/>
    </w:rPr>
  </w:style>
  <w:style w:type="paragraph" w:customStyle="1" w:styleId="ConsPlusNormal">
    <w:name w:val="ConsPlusNormal"/>
    <w:link w:val="ConsPlusNormal0"/>
    <w:qFormat/>
    <w:rsid w:val="00694EBB"/>
    <w:pPr>
      <w:widowControl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Normal">
    <w:name w:val="ConsNormal"/>
    <w:link w:val="ConsNormal0"/>
    <w:rsid w:val="00694EBB"/>
    <w:pPr>
      <w:widowControl w:val="0"/>
      <w:spacing w:after="0" w:line="240" w:lineRule="auto"/>
      <w:ind w:firstLine="720"/>
    </w:pPr>
    <w:rPr>
      <w:rFonts w:ascii="Times New Roman" w:eastAsia="Arial" w:hAnsi="Times New Roman" w:cs="Times New Roman"/>
      <w:kern w:val="0"/>
      <w:sz w:val="28"/>
      <w:szCs w:val="28"/>
      <w:lang w:eastAsia="ar-SA"/>
      <w14:ligatures w14:val="none"/>
    </w:rPr>
  </w:style>
  <w:style w:type="character" w:customStyle="1" w:styleId="ConsNormal0">
    <w:name w:val="ConsNormal Знак"/>
    <w:link w:val="ConsNormal"/>
    <w:rsid w:val="00694EBB"/>
    <w:rPr>
      <w:rFonts w:ascii="Times New Roman" w:eastAsia="Arial" w:hAnsi="Times New Roman" w:cs="Times New Roman"/>
      <w:kern w:val="0"/>
      <w:sz w:val="28"/>
      <w:szCs w:val="28"/>
      <w:lang w:eastAsia="ar-SA"/>
      <w14:ligatures w14:val="none"/>
    </w:rPr>
  </w:style>
  <w:style w:type="paragraph" w:customStyle="1" w:styleId="a0">
    <w:name w:val="Марк"/>
    <w:basedOn w:val="a1"/>
    <w:rsid w:val="00694EBB"/>
    <w:pPr>
      <w:numPr>
        <w:ilvl w:val="1"/>
        <w:numId w:val="2"/>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af3">
    <w:name w:val="Текст (справка)"/>
    <w:basedOn w:val="a1"/>
    <w:next w:val="a1"/>
    <w:rsid w:val="00694EBB"/>
    <w:pPr>
      <w:spacing w:after="0" w:line="240" w:lineRule="auto"/>
      <w:ind w:left="170" w:right="170"/>
    </w:pPr>
    <w:rPr>
      <w:rFonts w:ascii="Arial" w:eastAsia="Calibri" w:hAnsi="Arial" w:cs="Arial"/>
      <w:kern w:val="0"/>
      <w:sz w:val="20"/>
      <w:szCs w:val="20"/>
      <w14:ligatures w14:val="none"/>
    </w:rPr>
  </w:style>
  <w:style w:type="character" w:styleId="af4">
    <w:name w:val="Hyperlink"/>
    <w:semiHidden/>
    <w:unhideWhenUsed/>
    <w:rsid w:val="00694EBB"/>
    <w:rPr>
      <w:color w:val="0000FF"/>
      <w:u w:val="single"/>
    </w:rPr>
  </w:style>
  <w:style w:type="paragraph" w:customStyle="1" w:styleId="ConsNonformat">
    <w:name w:val="ConsNonformat"/>
    <w:rsid w:val="00694EBB"/>
    <w:pPr>
      <w:widowControl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af5">
    <w:name w:val="Прижатый влево"/>
    <w:basedOn w:val="a1"/>
    <w:next w:val="a1"/>
    <w:uiPriority w:val="99"/>
    <w:rsid w:val="00694EBB"/>
    <w:pPr>
      <w:spacing w:after="0" w:line="240" w:lineRule="auto"/>
    </w:pPr>
    <w:rPr>
      <w:rFonts w:ascii="Arial" w:eastAsia="Calibri" w:hAnsi="Arial" w:cs="Arial"/>
      <w:kern w:val="0"/>
      <w:sz w:val="20"/>
      <w:szCs w:val="20"/>
      <w:lang w:eastAsia="ru-RU"/>
      <w14:ligatures w14:val="none"/>
    </w:rPr>
  </w:style>
  <w:style w:type="paragraph" w:styleId="32">
    <w:name w:val="Body Text 3"/>
    <w:basedOn w:val="a1"/>
    <w:link w:val="33"/>
    <w:semiHidden/>
    <w:unhideWhenUsed/>
    <w:rsid w:val="00694EBB"/>
    <w:pPr>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33">
    <w:name w:val="Основной текст 3 Знак"/>
    <w:basedOn w:val="a2"/>
    <w:link w:val="32"/>
    <w:semiHidden/>
    <w:rsid w:val="00694EBB"/>
    <w:rPr>
      <w:rFonts w:ascii="Times New Roman" w:eastAsia="Times New Roman" w:hAnsi="Times New Roman" w:cs="Times New Roman"/>
      <w:kern w:val="0"/>
      <w:sz w:val="16"/>
      <w:szCs w:val="16"/>
      <w:lang w:eastAsia="ar-SA"/>
      <w14:ligatures w14:val="none"/>
    </w:rPr>
  </w:style>
  <w:style w:type="paragraph" w:customStyle="1" w:styleId="af6">
    <w:name w:val="Таблицы (моноширинный)"/>
    <w:basedOn w:val="a1"/>
    <w:next w:val="a1"/>
    <w:rsid w:val="00694EBB"/>
    <w:pPr>
      <w:spacing w:after="0" w:line="240" w:lineRule="auto"/>
      <w:jc w:val="both"/>
    </w:pPr>
    <w:rPr>
      <w:rFonts w:ascii="Courier New" w:eastAsia="Times New Roman" w:hAnsi="Courier New" w:cs="Courier New"/>
      <w:kern w:val="0"/>
      <w:sz w:val="20"/>
      <w:szCs w:val="20"/>
      <w:lang w:eastAsia="ru-RU"/>
      <w14:ligatures w14:val="none"/>
    </w:rPr>
  </w:style>
  <w:style w:type="paragraph" w:styleId="22">
    <w:name w:val="Body Text 2"/>
    <w:basedOn w:val="a1"/>
    <w:link w:val="23"/>
    <w:unhideWhenUsed/>
    <w:rsid w:val="00694EBB"/>
    <w:pPr>
      <w:spacing w:after="120" w:line="480" w:lineRule="auto"/>
    </w:pPr>
    <w:rPr>
      <w:rFonts w:ascii="Times New Roman" w:eastAsia="Times New Roman" w:hAnsi="Times New Roman" w:cs="Times New Roman"/>
      <w:kern w:val="0"/>
      <w:sz w:val="20"/>
      <w:szCs w:val="20"/>
      <w:lang w:eastAsia="ar-SA"/>
      <w14:ligatures w14:val="none"/>
    </w:rPr>
  </w:style>
  <w:style w:type="character" w:customStyle="1" w:styleId="23">
    <w:name w:val="Основной текст 2 Знак"/>
    <w:basedOn w:val="a2"/>
    <w:link w:val="22"/>
    <w:rsid w:val="00694EBB"/>
    <w:rPr>
      <w:rFonts w:ascii="Times New Roman" w:eastAsia="Times New Roman" w:hAnsi="Times New Roman" w:cs="Times New Roman"/>
      <w:kern w:val="0"/>
      <w:sz w:val="20"/>
      <w:szCs w:val="20"/>
      <w:lang w:eastAsia="ar-SA"/>
      <w14:ligatures w14:val="none"/>
    </w:rPr>
  </w:style>
  <w:style w:type="paragraph" w:styleId="34">
    <w:name w:val="Body Text Indent 3"/>
    <w:basedOn w:val="a1"/>
    <w:link w:val="35"/>
    <w:unhideWhenUsed/>
    <w:rsid w:val="00694EBB"/>
    <w:pPr>
      <w:spacing w:after="120" w:line="240" w:lineRule="auto"/>
      <w:ind w:left="283"/>
    </w:pPr>
    <w:rPr>
      <w:rFonts w:ascii="Times New Roman" w:eastAsia="Times New Roman" w:hAnsi="Times New Roman" w:cs="Times New Roman"/>
      <w:kern w:val="0"/>
      <w:sz w:val="16"/>
      <w:szCs w:val="16"/>
      <w:lang w:eastAsia="ar-SA"/>
      <w14:ligatures w14:val="none"/>
    </w:rPr>
  </w:style>
  <w:style w:type="character" w:customStyle="1" w:styleId="35">
    <w:name w:val="Основной текст с отступом 3 Знак"/>
    <w:basedOn w:val="a2"/>
    <w:link w:val="34"/>
    <w:rsid w:val="00694EBB"/>
    <w:rPr>
      <w:rFonts w:ascii="Times New Roman" w:eastAsia="Times New Roman" w:hAnsi="Times New Roman" w:cs="Times New Roman"/>
      <w:kern w:val="0"/>
      <w:sz w:val="16"/>
      <w:szCs w:val="16"/>
      <w:lang w:eastAsia="ar-SA"/>
      <w14:ligatures w14:val="none"/>
    </w:rPr>
  </w:style>
  <w:style w:type="paragraph" w:customStyle="1" w:styleId="24">
    <w:name w:val="Текст2"/>
    <w:basedOn w:val="a1"/>
    <w:rsid w:val="00694EBB"/>
    <w:pPr>
      <w:widowControl w:val="0"/>
      <w:spacing w:after="0" w:line="240" w:lineRule="auto"/>
      <w:ind w:firstLine="709"/>
      <w:jc w:val="both"/>
    </w:pPr>
    <w:rPr>
      <w:rFonts w:ascii="Courier New" w:eastAsia="Times New Roman" w:hAnsi="Courier New" w:cs="Times New Roman"/>
      <w:kern w:val="0"/>
      <w:sz w:val="20"/>
      <w:szCs w:val="20"/>
      <w:lang w:eastAsia="ru-RU"/>
      <w14:ligatures w14:val="none"/>
    </w:rPr>
  </w:style>
  <w:style w:type="paragraph" w:customStyle="1" w:styleId="ConsCell">
    <w:name w:val="ConsCell"/>
    <w:rsid w:val="00694EBB"/>
    <w:pPr>
      <w:widowControl w:val="0"/>
      <w:spacing w:after="0" w:line="240" w:lineRule="auto"/>
      <w:ind w:right="19772"/>
    </w:pPr>
    <w:rPr>
      <w:rFonts w:ascii="Arial" w:eastAsia="Times New Roman" w:hAnsi="Arial" w:cs="Arial"/>
      <w:kern w:val="0"/>
      <w:sz w:val="20"/>
      <w:szCs w:val="20"/>
      <w:lang w:eastAsia="ru-RU"/>
      <w14:ligatures w14:val="none"/>
    </w:rPr>
  </w:style>
  <w:style w:type="paragraph" w:styleId="af7">
    <w:name w:val="Normal (Web)"/>
    <w:basedOn w:val="a1"/>
    <w:rsid w:val="00694EBB"/>
    <w:pPr>
      <w:spacing w:before="100" w:beforeAutospacing="1" w:after="100" w:afterAutospacing="1" w:line="240" w:lineRule="auto"/>
    </w:pPr>
    <w:rPr>
      <w:rFonts w:ascii="Tahoma" w:eastAsia="Times New Roman" w:hAnsi="Tahoma" w:cs="Tahoma"/>
      <w:color w:val="6A696A"/>
      <w:kern w:val="0"/>
      <w:sz w:val="18"/>
      <w:szCs w:val="18"/>
      <w:lang w:eastAsia="ru-RU"/>
      <w14:ligatures w14:val="none"/>
    </w:rPr>
  </w:style>
  <w:style w:type="character" w:styleId="af8">
    <w:name w:val="Strong"/>
    <w:qFormat/>
    <w:rsid w:val="00694EBB"/>
    <w:rPr>
      <w:b/>
      <w:bCs/>
    </w:rPr>
  </w:style>
  <w:style w:type="character" w:customStyle="1" w:styleId="af9">
    <w:name w:val="Гипертекстовая ссылка"/>
    <w:uiPriority w:val="99"/>
    <w:rsid w:val="00694EBB"/>
    <w:rPr>
      <w:color w:val="008000"/>
    </w:rPr>
  </w:style>
  <w:style w:type="paragraph" w:customStyle="1" w:styleId="afa">
    <w:name w:val="Основное меню (преемственное)"/>
    <w:basedOn w:val="a1"/>
    <w:next w:val="a1"/>
    <w:uiPriority w:val="99"/>
    <w:rsid w:val="00694EBB"/>
    <w:pPr>
      <w:spacing w:after="0" w:line="240" w:lineRule="auto"/>
      <w:jc w:val="both"/>
    </w:pPr>
    <w:rPr>
      <w:rFonts w:ascii="Verdana" w:eastAsia="Calibri" w:hAnsi="Verdana" w:cs="Verdana"/>
      <w:kern w:val="0"/>
      <w:sz w:val="24"/>
      <w:szCs w:val="24"/>
      <w:lang w:eastAsia="ru-RU"/>
      <w14:ligatures w14:val="none"/>
    </w:rPr>
  </w:style>
  <w:style w:type="paragraph" w:styleId="afb">
    <w:name w:val="Balloon Text"/>
    <w:basedOn w:val="a1"/>
    <w:link w:val="afc"/>
    <w:semiHidden/>
    <w:unhideWhenUsed/>
    <w:rsid w:val="00694EBB"/>
    <w:pPr>
      <w:spacing w:after="0" w:line="240" w:lineRule="auto"/>
    </w:pPr>
    <w:rPr>
      <w:rFonts w:ascii="Tahoma" w:eastAsia="Times New Roman" w:hAnsi="Tahoma" w:cs="Times New Roman"/>
      <w:kern w:val="0"/>
      <w:sz w:val="16"/>
      <w:szCs w:val="16"/>
      <w:lang w:eastAsia="ar-SA"/>
      <w14:ligatures w14:val="none"/>
    </w:rPr>
  </w:style>
  <w:style w:type="character" w:customStyle="1" w:styleId="afc">
    <w:name w:val="Текст выноски Знак"/>
    <w:basedOn w:val="a2"/>
    <w:link w:val="afb"/>
    <w:semiHidden/>
    <w:rsid w:val="00694EBB"/>
    <w:rPr>
      <w:rFonts w:ascii="Tahoma" w:eastAsia="Times New Roman" w:hAnsi="Tahoma" w:cs="Times New Roman"/>
      <w:kern w:val="0"/>
      <w:sz w:val="16"/>
      <w:szCs w:val="16"/>
      <w:lang w:eastAsia="ar-SA"/>
      <w14:ligatures w14:val="none"/>
    </w:rPr>
  </w:style>
  <w:style w:type="paragraph" w:customStyle="1" w:styleId="ConsPlusNonformat">
    <w:name w:val="ConsPlusNonformat"/>
    <w:rsid w:val="00694EBB"/>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94EBB"/>
    <w:pPr>
      <w:widowControl w:val="0"/>
      <w:spacing w:after="0" w:line="240" w:lineRule="auto"/>
    </w:pPr>
    <w:rPr>
      <w:rFonts w:ascii="Arial" w:eastAsia="Times New Roman" w:hAnsi="Arial" w:cs="Arial"/>
      <w:b/>
      <w:bCs/>
      <w:kern w:val="0"/>
      <w:sz w:val="20"/>
      <w:szCs w:val="20"/>
      <w:lang w:eastAsia="ru-RU"/>
      <w14:ligatures w14:val="none"/>
    </w:rPr>
  </w:style>
  <w:style w:type="character" w:styleId="afd">
    <w:name w:val="page number"/>
    <w:basedOn w:val="a2"/>
    <w:rsid w:val="00694EBB"/>
  </w:style>
  <w:style w:type="paragraph" w:styleId="afe">
    <w:name w:val="Title"/>
    <w:basedOn w:val="a1"/>
    <w:link w:val="13"/>
    <w:qFormat/>
    <w:rsid w:val="00694EBB"/>
    <w:pPr>
      <w:spacing w:after="0" w:line="240" w:lineRule="auto"/>
      <w:jc w:val="center"/>
    </w:pPr>
    <w:rPr>
      <w:rFonts w:ascii="Times New Roman" w:eastAsia="Times New Roman" w:hAnsi="Times New Roman" w:cs="Times New Roman"/>
      <w:kern w:val="0"/>
      <w:sz w:val="24"/>
      <w:szCs w:val="20"/>
      <w:lang w:eastAsia="ar-SA"/>
      <w14:ligatures w14:val="none"/>
    </w:rPr>
  </w:style>
  <w:style w:type="character" w:customStyle="1" w:styleId="aff">
    <w:name w:val="Заголовок Знак"/>
    <w:basedOn w:val="a2"/>
    <w:link w:val="StGen0"/>
    <w:rsid w:val="00694EBB"/>
    <w:rPr>
      <w:rFonts w:asciiTheme="majorHAnsi" w:eastAsiaTheme="majorEastAsia" w:hAnsiTheme="majorHAnsi" w:cstheme="majorBidi"/>
      <w:spacing w:val="-10"/>
      <w:kern w:val="28"/>
      <w:sz w:val="56"/>
      <w:szCs w:val="56"/>
    </w:rPr>
  </w:style>
  <w:style w:type="character" w:customStyle="1" w:styleId="13">
    <w:name w:val="Заголовок Знак1"/>
    <w:link w:val="afe"/>
    <w:rsid w:val="00694EBB"/>
    <w:rPr>
      <w:rFonts w:ascii="Times New Roman" w:eastAsia="Times New Roman" w:hAnsi="Times New Roman" w:cs="Times New Roman"/>
      <w:kern w:val="0"/>
      <w:sz w:val="24"/>
      <w:szCs w:val="20"/>
      <w:lang w:eastAsia="ar-SA"/>
      <w14:ligatures w14:val="none"/>
    </w:rPr>
  </w:style>
  <w:style w:type="paragraph" w:customStyle="1" w:styleId="aff0">
    <w:name w:val="Нормальный (таблица)"/>
    <w:basedOn w:val="a1"/>
    <w:next w:val="a1"/>
    <w:uiPriority w:val="99"/>
    <w:rsid w:val="00694EBB"/>
    <w:pPr>
      <w:spacing w:after="0" w:line="240" w:lineRule="auto"/>
      <w:jc w:val="both"/>
    </w:pPr>
    <w:rPr>
      <w:rFonts w:ascii="Arial" w:eastAsia="Calibri" w:hAnsi="Arial" w:cs="Arial"/>
      <w:kern w:val="0"/>
      <w:sz w:val="24"/>
      <w:szCs w:val="24"/>
      <w:lang w:eastAsia="ru-RU"/>
      <w14:ligatures w14:val="none"/>
    </w:rPr>
  </w:style>
  <w:style w:type="character" w:customStyle="1" w:styleId="aff1">
    <w:name w:val="Основной текст_"/>
    <w:link w:val="14"/>
    <w:rsid w:val="00694EBB"/>
    <w:rPr>
      <w:rFonts w:ascii="Times New Roman" w:eastAsia="Times New Roman" w:hAnsi="Times New Roman"/>
      <w:shd w:val="clear" w:color="auto" w:fill="FFFFFF"/>
    </w:rPr>
  </w:style>
  <w:style w:type="paragraph" w:customStyle="1" w:styleId="14">
    <w:name w:val="Основной текст1"/>
    <w:basedOn w:val="a1"/>
    <w:link w:val="aff1"/>
    <w:rsid w:val="00694EBB"/>
    <w:pPr>
      <w:shd w:val="clear" w:color="auto" w:fill="FFFFFF"/>
      <w:spacing w:before="300" w:after="0" w:line="274" w:lineRule="exact"/>
      <w:jc w:val="both"/>
    </w:pPr>
    <w:rPr>
      <w:rFonts w:ascii="Times New Roman" w:eastAsia="Times New Roman" w:hAnsi="Times New Roman"/>
    </w:rPr>
  </w:style>
  <w:style w:type="paragraph" w:customStyle="1" w:styleId="aff2">
    <w:name w:val="Заголовок статьи"/>
    <w:basedOn w:val="a1"/>
    <w:next w:val="a1"/>
    <w:uiPriority w:val="99"/>
    <w:rsid w:val="00694EBB"/>
    <w:pPr>
      <w:spacing w:after="0" w:line="240" w:lineRule="auto"/>
      <w:ind w:left="1612" w:hanging="892"/>
      <w:jc w:val="both"/>
    </w:pPr>
    <w:rPr>
      <w:rFonts w:ascii="Arial" w:eastAsia="Calibri" w:hAnsi="Arial" w:cs="Arial"/>
      <w:kern w:val="0"/>
      <w:sz w:val="24"/>
      <w:szCs w:val="24"/>
      <w:lang w:eastAsia="ru-RU"/>
      <w14:ligatures w14:val="none"/>
    </w:rPr>
  </w:style>
  <w:style w:type="character" w:customStyle="1" w:styleId="aff3">
    <w:name w:val="Цветовое выделение"/>
    <w:uiPriority w:val="99"/>
    <w:rsid w:val="00694EBB"/>
    <w:rPr>
      <w:b/>
      <w:bCs/>
      <w:color w:val="26282F"/>
      <w:sz w:val="26"/>
      <w:szCs w:val="26"/>
    </w:rPr>
  </w:style>
  <w:style w:type="paragraph" w:customStyle="1" w:styleId="aff4">
    <w:name w:val="Заголовок ЭР (правое окно)"/>
    <w:basedOn w:val="a1"/>
    <w:next w:val="a1"/>
    <w:uiPriority w:val="99"/>
    <w:rsid w:val="00694EBB"/>
    <w:pPr>
      <w:spacing w:after="0" w:line="240" w:lineRule="auto"/>
    </w:pPr>
    <w:rPr>
      <w:rFonts w:ascii="Arial" w:eastAsia="Calibri" w:hAnsi="Arial" w:cs="Arial"/>
      <w:kern w:val="0"/>
      <w:sz w:val="24"/>
      <w:szCs w:val="24"/>
      <w:lang w:eastAsia="ru-RU"/>
      <w14:ligatures w14:val="none"/>
    </w:rPr>
  </w:style>
  <w:style w:type="paragraph" w:customStyle="1" w:styleId="25">
    <w:name w:val="Основной текст2"/>
    <w:basedOn w:val="a1"/>
    <w:qFormat/>
    <w:rsid w:val="00694EBB"/>
    <w:pPr>
      <w:shd w:val="clear" w:color="auto" w:fill="FFFFFF"/>
      <w:spacing w:after="0" w:line="0" w:lineRule="atLeast"/>
      <w:ind w:hanging="340"/>
      <w:jc w:val="center"/>
    </w:pPr>
    <w:rPr>
      <w:rFonts w:ascii="Times New Roman" w:eastAsia="Times New Roman" w:hAnsi="Times New Roman" w:cs="Times New Roman"/>
      <w:kern w:val="0"/>
      <w:lang w:eastAsia="ru-RU"/>
      <w14:ligatures w14:val="none"/>
    </w:rPr>
  </w:style>
  <w:style w:type="paragraph" w:customStyle="1" w:styleId="aff5">
    <w:name w:val="Информация об изменениях"/>
    <w:basedOn w:val="a1"/>
    <w:next w:val="a1"/>
    <w:uiPriority w:val="99"/>
    <w:rsid w:val="00694EBB"/>
    <w:pPr>
      <w:spacing w:before="180" w:after="0" w:line="240" w:lineRule="auto"/>
      <w:ind w:left="360" w:right="360"/>
      <w:jc w:val="both"/>
    </w:pPr>
    <w:rPr>
      <w:rFonts w:ascii="Arial" w:eastAsia="Calibri" w:hAnsi="Arial" w:cs="Arial"/>
      <w:color w:val="353842"/>
      <w:kern w:val="0"/>
      <w:sz w:val="18"/>
      <w:szCs w:val="18"/>
      <w:shd w:val="clear" w:color="auto" w:fill="EAEFED"/>
      <w:lang w:eastAsia="ru-RU"/>
      <w14:ligatures w14:val="none"/>
    </w:rPr>
  </w:style>
  <w:style w:type="paragraph" w:customStyle="1" w:styleId="aff6">
    <w:name w:val="Подзаголовок для информации об изменениях"/>
    <w:basedOn w:val="a1"/>
    <w:next w:val="a1"/>
    <w:uiPriority w:val="99"/>
    <w:rsid w:val="00694EBB"/>
    <w:pPr>
      <w:spacing w:after="0" w:line="240" w:lineRule="auto"/>
      <w:ind w:firstLine="720"/>
      <w:jc w:val="both"/>
    </w:pPr>
    <w:rPr>
      <w:rFonts w:ascii="Arial" w:eastAsia="Calibri" w:hAnsi="Arial" w:cs="Arial"/>
      <w:b/>
      <w:bCs/>
      <w:color w:val="353842"/>
      <w:kern w:val="0"/>
      <w:sz w:val="18"/>
      <w:szCs w:val="18"/>
      <w:lang w:eastAsia="ru-RU"/>
      <w14:ligatures w14:val="none"/>
    </w:rPr>
  </w:style>
  <w:style w:type="paragraph" w:styleId="aff7">
    <w:name w:val="annotation text"/>
    <w:basedOn w:val="a1"/>
    <w:link w:val="aff8"/>
    <w:uiPriority w:val="99"/>
    <w:unhideWhenUsed/>
    <w:rsid w:val="00694EBB"/>
    <w:pPr>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ff8">
    <w:name w:val="Текст примечания Знак"/>
    <w:basedOn w:val="a2"/>
    <w:link w:val="aff7"/>
    <w:uiPriority w:val="99"/>
    <w:rsid w:val="00694EBB"/>
    <w:rPr>
      <w:rFonts w:ascii="Times New Roman" w:eastAsia="Times New Roman" w:hAnsi="Times New Roman" w:cs="Times New Roman"/>
      <w:kern w:val="0"/>
      <w:sz w:val="20"/>
      <w:szCs w:val="20"/>
      <w:lang w:eastAsia="ar-SA"/>
      <w14:ligatures w14:val="none"/>
    </w:rPr>
  </w:style>
  <w:style w:type="character" w:styleId="aff9">
    <w:name w:val="annotation reference"/>
    <w:basedOn w:val="a2"/>
    <w:uiPriority w:val="99"/>
    <w:semiHidden/>
    <w:unhideWhenUsed/>
    <w:rsid w:val="00694EBB"/>
    <w:rPr>
      <w:sz w:val="16"/>
      <w:szCs w:val="16"/>
    </w:rPr>
  </w:style>
  <w:style w:type="paragraph" w:styleId="affa">
    <w:name w:val="Block Text"/>
    <w:basedOn w:val="a1"/>
    <w:semiHidden/>
    <w:rsid w:val="00694EBB"/>
    <w:pPr>
      <w:spacing w:after="0" w:line="240" w:lineRule="auto"/>
      <w:ind w:left="-108" w:right="-108"/>
    </w:pPr>
    <w:rPr>
      <w:rFonts w:ascii="Times New Roman" w:eastAsia="Times New Roman" w:hAnsi="Times New Roman" w:cs="Times New Roman"/>
      <w:color w:val="0000FF"/>
      <w:kern w:val="0"/>
      <w:sz w:val="26"/>
      <w:szCs w:val="20"/>
      <w:lang w:eastAsia="ru-RU"/>
      <w14:ligatures w14:val="none"/>
    </w:rPr>
  </w:style>
  <w:style w:type="paragraph" w:customStyle="1" w:styleId="Default">
    <w:name w:val="Default"/>
    <w:rsid w:val="00694EBB"/>
    <w:pPr>
      <w:spacing w:after="0" w:line="240" w:lineRule="auto"/>
    </w:pPr>
    <w:rPr>
      <w:rFonts w:ascii="Times New Roman" w:hAnsi="Times New Roman" w:cs="Times New Roman"/>
      <w:color w:val="000000"/>
      <w:kern w:val="0"/>
      <w:sz w:val="24"/>
      <w:szCs w:val="24"/>
      <w14:ligatures w14:val="none"/>
    </w:rPr>
  </w:style>
  <w:style w:type="paragraph" w:styleId="affb">
    <w:name w:val="No Spacing"/>
    <w:link w:val="affc"/>
    <w:uiPriority w:val="1"/>
    <w:qFormat/>
    <w:rsid w:val="00694EBB"/>
    <w:pPr>
      <w:spacing w:after="0" w:line="240" w:lineRule="auto"/>
    </w:pPr>
    <w:rPr>
      <w:rFonts w:ascii="Times New Roman" w:eastAsia="Times New Roman" w:hAnsi="Times New Roman" w:cs="Times New Roman"/>
      <w:kern w:val="0"/>
      <w:sz w:val="28"/>
      <w:szCs w:val="28"/>
      <w:lang w:eastAsia="ru-RU"/>
      <w14:ligatures w14:val="none"/>
    </w:rPr>
  </w:style>
  <w:style w:type="character" w:customStyle="1" w:styleId="affc">
    <w:name w:val="Без интервала Знак"/>
    <w:link w:val="affb"/>
    <w:uiPriority w:val="1"/>
    <w:rsid w:val="00694EBB"/>
    <w:rPr>
      <w:rFonts w:ascii="Times New Roman" w:eastAsia="Times New Roman" w:hAnsi="Times New Roman" w:cs="Times New Roman"/>
      <w:kern w:val="0"/>
      <w:sz w:val="28"/>
      <w:szCs w:val="28"/>
      <w:lang w:eastAsia="ru-RU"/>
      <w14:ligatures w14:val="none"/>
    </w:rPr>
  </w:style>
  <w:style w:type="paragraph" w:styleId="affd">
    <w:name w:val="List Continue"/>
    <w:basedOn w:val="a1"/>
    <w:rsid w:val="00694EBB"/>
    <w:pPr>
      <w:spacing w:after="120" w:line="240" w:lineRule="auto"/>
      <w:ind w:left="283"/>
    </w:pPr>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4"/>
    <w:uiPriority w:val="99"/>
    <w:semiHidden/>
    <w:unhideWhenUsed/>
    <w:rsid w:val="00694EBB"/>
  </w:style>
  <w:style w:type="paragraph" w:customStyle="1" w:styleId="ConsPlusCell">
    <w:name w:val="ConsPlusCell"/>
    <w:rsid w:val="00694EBB"/>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94EBB"/>
    <w:pPr>
      <w:widowControl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94EBB"/>
    <w:pPr>
      <w:widowControl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94EBB"/>
    <w:pPr>
      <w:widowControl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94EBB"/>
    <w:pPr>
      <w:widowControl w:val="0"/>
      <w:spacing w:after="0" w:line="240" w:lineRule="auto"/>
    </w:pPr>
    <w:rPr>
      <w:rFonts w:ascii="Arial" w:eastAsia="Times New Roman" w:hAnsi="Arial" w:cs="Arial"/>
      <w:kern w:val="0"/>
      <w:sz w:val="20"/>
      <w:szCs w:val="20"/>
      <w:lang w:eastAsia="ru-RU"/>
      <w14:ligatures w14:val="none"/>
    </w:rPr>
  </w:style>
  <w:style w:type="paragraph" w:customStyle="1" w:styleId="s1">
    <w:name w:val="s_1"/>
    <w:basedOn w:val="a1"/>
    <w:qFormat/>
    <w:rsid w:val="00694E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22">
    <w:name w:val="s_22"/>
    <w:basedOn w:val="a1"/>
    <w:rsid w:val="00694E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3">
    <w:name w:val="s_3"/>
    <w:basedOn w:val="a1"/>
    <w:rsid w:val="00694E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fe">
    <w:name w:val="Emphasis"/>
    <w:basedOn w:val="a2"/>
    <w:uiPriority w:val="20"/>
    <w:qFormat/>
    <w:rsid w:val="00694EBB"/>
    <w:rPr>
      <w:i/>
      <w:iCs/>
    </w:rPr>
  </w:style>
  <w:style w:type="paragraph" w:customStyle="1" w:styleId="indent1">
    <w:name w:val="indent_1"/>
    <w:basedOn w:val="a1"/>
    <w:rsid w:val="00694E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0">
    <w:name w:val="s_10"/>
    <w:basedOn w:val="a2"/>
    <w:rsid w:val="00694EBB"/>
  </w:style>
  <w:style w:type="paragraph" w:customStyle="1" w:styleId="empty">
    <w:name w:val="empty"/>
    <w:basedOn w:val="a1"/>
    <w:rsid w:val="00694E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42">
    <w:name w:val="Основной текст (4)"/>
    <w:uiPriority w:val="99"/>
    <w:rsid w:val="00694EBB"/>
    <w:rPr>
      <w:rFonts w:ascii="Times New Roman" w:hAnsi="Times New Roman" w:cs="Times New Roman"/>
      <w:sz w:val="26"/>
      <w:szCs w:val="26"/>
      <w:shd w:val="clear" w:color="auto" w:fill="FFFFFF"/>
    </w:rPr>
  </w:style>
  <w:style w:type="character" w:customStyle="1" w:styleId="highlightsearch">
    <w:name w:val="highlightsearch"/>
    <w:basedOn w:val="a2"/>
    <w:rsid w:val="00694EBB"/>
  </w:style>
  <w:style w:type="character" w:customStyle="1" w:styleId="Heading1Char">
    <w:name w:val="Heading 1 Char"/>
    <w:basedOn w:val="a2"/>
    <w:uiPriority w:val="9"/>
    <w:rsid w:val="00694EBB"/>
    <w:rPr>
      <w:rFonts w:ascii="Arial" w:eastAsia="Arial" w:hAnsi="Arial" w:cs="Arial"/>
      <w:sz w:val="40"/>
      <w:szCs w:val="40"/>
    </w:rPr>
  </w:style>
  <w:style w:type="character" w:customStyle="1" w:styleId="TitleChar">
    <w:name w:val="Title Char"/>
    <w:basedOn w:val="a2"/>
    <w:uiPriority w:val="10"/>
    <w:rsid w:val="00694EBB"/>
    <w:rPr>
      <w:sz w:val="48"/>
      <w:szCs w:val="48"/>
    </w:rPr>
  </w:style>
  <w:style w:type="paragraph" w:styleId="afff">
    <w:name w:val="Subtitle"/>
    <w:basedOn w:val="a1"/>
    <w:next w:val="a1"/>
    <w:link w:val="afff0"/>
    <w:uiPriority w:val="11"/>
    <w:qFormat/>
    <w:rsid w:val="00694EBB"/>
    <w:pPr>
      <w:spacing w:before="200" w:after="200" w:line="240" w:lineRule="auto"/>
    </w:pPr>
    <w:rPr>
      <w:rFonts w:ascii="Times New Roman" w:eastAsia="Times New Roman" w:hAnsi="Times New Roman" w:cs="Times New Roman"/>
      <w:kern w:val="0"/>
      <w:sz w:val="24"/>
      <w:szCs w:val="24"/>
      <w:lang w:eastAsia="ar-SA"/>
      <w14:ligatures w14:val="none"/>
    </w:rPr>
  </w:style>
  <w:style w:type="character" w:customStyle="1" w:styleId="afff0">
    <w:name w:val="Подзаголовок Знак"/>
    <w:basedOn w:val="a2"/>
    <w:link w:val="afff"/>
    <w:uiPriority w:val="11"/>
    <w:rsid w:val="00694EBB"/>
    <w:rPr>
      <w:rFonts w:ascii="Times New Roman" w:eastAsia="Times New Roman" w:hAnsi="Times New Roman" w:cs="Times New Roman"/>
      <w:kern w:val="0"/>
      <w:sz w:val="24"/>
      <w:szCs w:val="24"/>
      <w:lang w:eastAsia="ar-SA"/>
      <w14:ligatures w14:val="none"/>
    </w:rPr>
  </w:style>
  <w:style w:type="paragraph" w:styleId="26">
    <w:name w:val="Quote"/>
    <w:basedOn w:val="a1"/>
    <w:next w:val="a1"/>
    <w:link w:val="27"/>
    <w:uiPriority w:val="29"/>
    <w:qFormat/>
    <w:rsid w:val="00694EBB"/>
    <w:pPr>
      <w:spacing w:after="0" w:line="240" w:lineRule="auto"/>
      <w:ind w:left="720" w:right="720"/>
    </w:pPr>
    <w:rPr>
      <w:rFonts w:ascii="Times New Roman" w:eastAsia="Times New Roman" w:hAnsi="Times New Roman" w:cs="Times New Roman"/>
      <w:i/>
      <w:kern w:val="0"/>
      <w:sz w:val="20"/>
      <w:szCs w:val="20"/>
      <w:lang w:eastAsia="ar-SA"/>
      <w14:ligatures w14:val="none"/>
    </w:rPr>
  </w:style>
  <w:style w:type="character" w:customStyle="1" w:styleId="27">
    <w:name w:val="Цитата 2 Знак"/>
    <w:basedOn w:val="a2"/>
    <w:link w:val="26"/>
    <w:uiPriority w:val="29"/>
    <w:rsid w:val="00694EBB"/>
    <w:rPr>
      <w:rFonts w:ascii="Times New Roman" w:eastAsia="Times New Roman" w:hAnsi="Times New Roman" w:cs="Times New Roman"/>
      <w:i/>
      <w:kern w:val="0"/>
      <w:sz w:val="20"/>
      <w:szCs w:val="20"/>
      <w:lang w:eastAsia="ar-SA"/>
      <w14:ligatures w14:val="none"/>
    </w:rPr>
  </w:style>
  <w:style w:type="paragraph" w:styleId="afff1">
    <w:name w:val="Intense Quote"/>
    <w:basedOn w:val="a1"/>
    <w:next w:val="a1"/>
    <w:link w:val="afff2"/>
    <w:uiPriority w:val="30"/>
    <w:qFormat/>
    <w:rsid w:val="00694EBB"/>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kern w:val="0"/>
      <w:sz w:val="20"/>
      <w:szCs w:val="20"/>
      <w:lang w:eastAsia="ar-SA"/>
      <w14:ligatures w14:val="none"/>
    </w:rPr>
  </w:style>
  <w:style w:type="character" w:customStyle="1" w:styleId="afff2">
    <w:name w:val="Выделенная цитата Знак"/>
    <w:basedOn w:val="a2"/>
    <w:link w:val="afff1"/>
    <w:uiPriority w:val="30"/>
    <w:rsid w:val="00694EBB"/>
    <w:rPr>
      <w:rFonts w:ascii="Times New Roman" w:eastAsia="Times New Roman" w:hAnsi="Times New Roman" w:cs="Times New Roman"/>
      <w:i/>
      <w:kern w:val="0"/>
      <w:sz w:val="20"/>
      <w:szCs w:val="20"/>
      <w:shd w:val="clear" w:color="auto" w:fill="F2F2F2"/>
      <w:lang w:eastAsia="ar-SA"/>
      <w14:ligatures w14:val="none"/>
    </w:rPr>
  </w:style>
  <w:style w:type="character" w:customStyle="1" w:styleId="HeaderChar">
    <w:name w:val="Header Char"/>
    <w:basedOn w:val="a2"/>
    <w:uiPriority w:val="99"/>
    <w:rsid w:val="00694EBB"/>
  </w:style>
  <w:style w:type="character" w:customStyle="1" w:styleId="FooterChar">
    <w:name w:val="Footer Char"/>
    <w:basedOn w:val="a2"/>
    <w:uiPriority w:val="99"/>
    <w:rsid w:val="00694EBB"/>
  </w:style>
  <w:style w:type="paragraph" w:styleId="afff3">
    <w:name w:val="caption"/>
    <w:basedOn w:val="a1"/>
    <w:next w:val="a1"/>
    <w:uiPriority w:val="35"/>
    <w:semiHidden/>
    <w:unhideWhenUsed/>
    <w:qFormat/>
    <w:rsid w:val="00694EBB"/>
    <w:pPr>
      <w:spacing w:after="0" w:line="276" w:lineRule="auto"/>
    </w:pPr>
    <w:rPr>
      <w:rFonts w:ascii="Times New Roman" w:eastAsia="Times New Roman" w:hAnsi="Times New Roman" w:cs="Times New Roman"/>
      <w:b/>
      <w:bCs/>
      <w:color w:val="4472C4" w:themeColor="accent1"/>
      <w:kern w:val="0"/>
      <w:sz w:val="18"/>
      <w:szCs w:val="18"/>
      <w:lang w:eastAsia="ar-SA"/>
      <w14:ligatures w14:val="none"/>
    </w:rPr>
  </w:style>
  <w:style w:type="character" w:customStyle="1" w:styleId="CaptionChar">
    <w:name w:val="Caption Char"/>
    <w:uiPriority w:val="99"/>
    <w:rsid w:val="00694EBB"/>
  </w:style>
  <w:style w:type="table" w:customStyle="1" w:styleId="TableGridLight">
    <w:name w:val="Table Grid Light"/>
    <w:basedOn w:val="a3"/>
    <w:uiPriority w:val="59"/>
    <w:rsid w:val="00694EBB"/>
    <w:pPr>
      <w:spacing w:after="0" w:line="240" w:lineRule="auto"/>
    </w:pPr>
    <w:rPr>
      <w:rFonts w:ascii="Calibri" w:eastAsia="Calibri" w:hAnsi="Calibri" w:cs="Times New Roman"/>
      <w:kern w:val="0"/>
      <w:sz w:val="20"/>
      <w:szCs w:val="20"/>
      <w:lang w:eastAsia="ru-RU"/>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rsid w:val="00694EBB"/>
    <w:pPr>
      <w:spacing w:after="0" w:line="240" w:lineRule="auto"/>
    </w:pPr>
    <w:rPr>
      <w:rFonts w:ascii="Calibri" w:eastAsia="Calibri" w:hAnsi="Calibri" w:cs="Times New Roman"/>
      <w:kern w:val="0"/>
      <w:sz w:val="20"/>
      <w:szCs w:val="20"/>
      <w:lang w:eastAsia="ru-RU"/>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3"/>
    <w:uiPriority w:val="59"/>
    <w:rsid w:val="00694EBB"/>
    <w:pPr>
      <w:spacing w:after="0" w:line="240" w:lineRule="auto"/>
    </w:pPr>
    <w:rPr>
      <w:rFonts w:ascii="Calibri" w:eastAsia="Calibri" w:hAnsi="Calibri" w:cs="Times New Roman"/>
      <w:kern w:val="0"/>
      <w:sz w:val="20"/>
      <w:szCs w:val="20"/>
      <w:lang w:eastAsia="ru-RU"/>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694EBB"/>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694EBB"/>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94EBB"/>
    <w:rPr>
      <w:sz w:val="18"/>
    </w:rPr>
  </w:style>
  <w:style w:type="paragraph" w:styleId="afff4">
    <w:name w:val="endnote text"/>
    <w:basedOn w:val="a1"/>
    <w:link w:val="afff5"/>
    <w:uiPriority w:val="99"/>
    <w:semiHidden/>
    <w:unhideWhenUsed/>
    <w:rsid w:val="00694EBB"/>
    <w:pPr>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fff5">
    <w:name w:val="Текст концевой сноски Знак"/>
    <w:basedOn w:val="a2"/>
    <w:link w:val="afff4"/>
    <w:uiPriority w:val="99"/>
    <w:semiHidden/>
    <w:rsid w:val="00694EBB"/>
    <w:rPr>
      <w:rFonts w:ascii="Times New Roman" w:eastAsia="Times New Roman" w:hAnsi="Times New Roman" w:cs="Times New Roman"/>
      <w:kern w:val="0"/>
      <w:sz w:val="20"/>
      <w:szCs w:val="20"/>
      <w:lang w:eastAsia="ar-SA"/>
      <w14:ligatures w14:val="none"/>
    </w:rPr>
  </w:style>
  <w:style w:type="character" w:styleId="afff6">
    <w:name w:val="endnote reference"/>
    <w:basedOn w:val="a2"/>
    <w:uiPriority w:val="99"/>
    <w:semiHidden/>
    <w:unhideWhenUsed/>
    <w:rsid w:val="00694EBB"/>
    <w:rPr>
      <w:vertAlign w:val="superscript"/>
    </w:rPr>
  </w:style>
  <w:style w:type="paragraph" w:styleId="16">
    <w:name w:val="toc 1"/>
    <w:basedOn w:val="a1"/>
    <w:next w:val="a1"/>
    <w:uiPriority w:val="39"/>
    <w:unhideWhenUsed/>
    <w:rsid w:val="00694EBB"/>
    <w:pPr>
      <w:spacing w:after="57" w:line="240" w:lineRule="auto"/>
    </w:pPr>
    <w:rPr>
      <w:rFonts w:ascii="Times New Roman" w:eastAsia="Times New Roman" w:hAnsi="Times New Roman" w:cs="Times New Roman"/>
      <w:kern w:val="0"/>
      <w:sz w:val="20"/>
      <w:szCs w:val="20"/>
      <w:lang w:eastAsia="ar-SA"/>
      <w14:ligatures w14:val="none"/>
    </w:rPr>
  </w:style>
  <w:style w:type="paragraph" w:styleId="28">
    <w:name w:val="toc 2"/>
    <w:basedOn w:val="a1"/>
    <w:next w:val="a1"/>
    <w:uiPriority w:val="39"/>
    <w:unhideWhenUsed/>
    <w:rsid w:val="00694EBB"/>
    <w:pPr>
      <w:spacing w:after="57" w:line="240" w:lineRule="auto"/>
      <w:ind w:left="283"/>
    </w:pPr>
    <w:rPr>
      <w:rFonts w:ascii="Times New Roman" w:eastAsia="Times New Roman" w:hAnsi="Times New Roman" w:cs="Times New Roman"/>
      <w:kern w:val="0"/>
      <w:sz w:val="20"/>
      <w:szCs w:val="20"/>
      <w:lang w:eastAsia="ar-SA"/>
      <w14:ligatures w14:val="none"/>
    </w:rPr>
  </w:style>
  <w:style w:type="paragraph" w:styleId="36">
    <w:name w:val="toc 3"/>
    <w:basedOn w:val="a1"/>
    <w:next w:val="a1"/>
    <w:uiPriority w:val="39"/>
    <w:unhideWhenUsed/>
    <w:rsid w:val="00694EBB"/>
    <w:pPr>
      <w:spacing w:after="57" w:line="240" w:lineRule="auto"/>
      <w:ind w:left="567"/>
    </w:pPr>
    <w:rPr>
      <w:rFonts w:ascii="Times New Roman" w:eastAsia="Times New Roman" w:hAnsi="Times New Roman" w:cs="Times New Roman"/>
      <w:kern w:val="0"/>
      <w:sz w:val="20"/>
      <w:szCs w:val="20"/>
      <w:lang w:eastAsia="ar-SA"/>
      <w14:ligatures w14:val="none"/>
    </w:rPr>
  </w:style>
  <w:style w:type="paragraph" w:styleId="43">
    <w:name w:val="toc 4"/>
    <w:basedOn w:val="a1"/>
    <w:next w:val="a1"/>
    <w:uiPriority w:val="39"/>
    <w:unhideWhenUsed/>
    <w:rsid w:val="00694EBB"/>
    <w:pPr>
      <w:spacing w:after="57" w:line="240" w:lineRule="auto"/>
      <w:ind w:left="850"/>
    </w:pPr>
    <w:rPr>
      <w:rFonts w:ascii="Times New Roman" w:eastAsia="Times New Roman" w:hAnsi="Times New Roman" w:cs="Times New Roman"/>
      <w:kern w:val="0"/>
      <w:sz w:val="20"/>
      <w:szCs w:val="20"/>
      <w:lang w:eastAsia="ar-SA"/>
      <w14:ligatures w14:val="none"/>
    </w:rPr>
  </w:style>
  <w:style w:type="paragraph" w:styleId="52">
    <w:name w:val="toc 5"/>
    <w:basedOn w:val="a1"/>
    <w:next w:val="a1"/>
    <w:uiPriority w:val="39"/>
    <w:unhideWhenUsed/>
    <w:rsid w:val="00694EBB"/>
    <w:pPr>
      <w:spacing w:after="57" w:line="240" w:lineRule="auto"/>
      <w:ind w:left="1134"/>
    </w:pPr>
    <w:rPr>
      <w:rFonts w:ascii="Times New Roman" w:eastAsia="Times New Roman" w:hAnsi="Times New Roman" w:cs="Times New Roman"/>
      <w:kern w:val="0"/>
      <w:sz w:val="20"/>
      <w:szCs w:val="20"/>
      <w:lang w:eastAsia="ar-SA"/>
      <w14:ligatures w14:val="none"/>
    </w:rPr>
  </w:style>
  <w:style w:type="paragraph" w:styleId="61">
    <w:name w:val="toc 6"/>
    <w:basedOn w:val="a1"/>
    <w:next w:val="a1"/>
    <w:uiPriority w:val="39"/>
    <w:unhideWhenUsed/>
    <w:rsid w:val="00694EBB"/>
    <w:pPr>
      <w:spacing w:after="57" w:line="240" w:lineRule="auto"/>
      <w:ind w:left="1417"/>
    </w:pPr>
    <w:rPr>
      <w:rFonts w:ascii="Times New Roman" w:eastAsia="Times New Roman" w:hAnsi="Times New Roman" w:cs="Times New Roman"/>
      <w:kern w:val="0"/>
      <w:sz w:val="20"/>
      <w:szCs w:val="20"/>
      <w:lang w:eastAsia="ar-SA"/>
      <w14:ligatures w14:val="none"/>
    </w:rPr>
  </w:style>
  <w:style w:type="paragraph" w:styleId="71">
    <w:name w:val="toc 7"/>
    <w:basedOn w:val="a1"/>
    <w:next w:val="a1"/>
    <w:uiPriority w:val="39"/>
    <w:unhideWhenUsed/>
    <w:rsid w:val="00694EBB"/>
    <w:pPr>
      <w:spacing w:after="57" w:line="240" w:lineRule="auto"/>
      <w:ind w:left="1701"/>
    </w:pPr>
    <w:rPr>
      <w:rFonts w:ascii="Times New Roman" w:eastAsia="Times New Roman" w:hAnsi="Times New Roman" w:cs="Times New Roman"/>
      <w:kern w:val="0"/>
      <w:sz w:val="20"/>
      <w:szCs w:val="20"/>
      <w:lang w:eastAsia="ar-SA"/>
      <w14:ligatures w14:val="none"/>
    </w:rPr>
  </w:style>
  <w:style w:type="paragraph" w:styleId="81">
    <w:name w:val="toc 8"/>
    <w:basedOn w:val="a1"/>
    <w:next w:val="a1"/>
    <w:uiPriority w:val="39"/>
    <w:unhideWhenUsed/>
    <w:rsid w:val="00694EBB"/>
    <w:pPr>
      <w:spacing w:after="57" w:line="240" w:lineRule="auto"/>
      <w:ind w:left="1984"/>
    </w:pPr>
    <w:rPr>
      <w:rFonts w:ascii="Times New Roman" w:eastAsia="Times New Roman" w:hAnsi="Times New Roman" w:cs="Times New Roman"/>
      <w:kern w:val="0"/>
      <w:sz w:val="20"/>
      <w:szCs w:val="20"/>
      <w:lang w:eastAsia="ar-SA"/>
      <w14:ligatures w14:val="none"/>
    </w:rPr>
  </w:style>
  <w:style w:type="paragraph" w:styleId="91">
    <w:name w:val="toc 9"/>
    <w:basedOn w:val="a1"/>
    <w:next w:val="a1"/>
    <w:uiPriority w:val="39"/>
    <w:unhideWhenUsed/>
    <w:rsid w:val="00694EBB"/>
    <w:pPr>
      <w:spacing w:after="57" w:line="240" w:lineRule="auto"/>
      <w:ind w:left="2268"/>
    </w:pPr>
    <w:rPr>
      <w:rFonts w:ascii="Times New Roman" w:eastAsia="Times New Roman" w:hAnsi="Times New Roman" w:cs="Times New Roman"/>
      <w:kern w:val="0"/>
      <w:sz w:val="20"/>
      <w:szCs w:val="20"/>
      <w:lang w:eastAsia="ar-SA"/>
      <w14:ligatures w14:val="none"/>
    </w:rPr>
  </w:style>
  <w:style w:type="paragraph" w:styleId="afff7">
    <w:name w:val="TOC Heading"/>
    <w:uiPriority w:val="39"/>
    <w:unhideWhenUsed/>
    <w:rsid w:val="00694EBB"/>
    <w:pPr>
      <w:spacing w:after="0" w:line="240" w:lineRule="auto"/>
    </w:pPr>
    <w:rPr>
      <w:rFonts w:ascii="Calibri" w:eastAsia="Calibri" w:hAnsi="Calibri" w:cs="Times New Roman"/>
      <w:kern w:val="0"/>
      <w:sz w:val="20"/>
      <w:szCs w:val="20"/>
      <w:lang w:eastAsia="ru-RU"/>
      <w14:ligatures w14:val="none"/>
    </w:rPr>
  </w:style>
  <w:style w:type="paragraph" w:styleId="afff8">
    <w:name w:val="table of figures"/>
    <w:basedOn w:val="a1"/>
    <w:next w:val="a1"/>
    <w:uiPriority w:val="99"/>
    <w:unhideWhenUsed/>
    <w:rsid w:val="00694EBB"/>
    <w:pPr>
      <w:spacing w:after="0" w:line="240" w:lineRule="auto"/>
    </w:pPr>
    <w:rPr>
      <w:rFonts w:ascii="Times New Roman" w:eastAsia="Times New Roman" w:hAnsi="Times New Roman" w:cs="Times New Roman"/>
      <w:kern w:val="0"/>
      <w:sz w:val="20"/>
      <w:szCs w:val="20"/>
      <w:lang w:eastAsia="ar-SA"/>
      <w14:ligatures w14:val="none"/>
    </w:rPr>
  </w:style>
  <w:style w:type="numbering" w:customStyle="1" w:styleId="29">
    <w:name w:val="Нет списка2"/>
    <w:next w:val="a4"/>
    <w:uiPriority w:val="99"/>
    <w:semiHidden/>
    <w:unhideWhenUsed/>
    <w:rsid w:val="00694EBB"/>
  </w:style>
  <w:style w:type="table" w:customStyle="1" w:styleId="17">
    <w:name w:val="Стиль таблицы1"/>
    <w:basedOn w:val="a5"/>
    <w:rsid w:val="00694EBB"/>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
    <w:basedOn w:val="a3"/>
    <w:next w:val="a5"/>
    <w:rsid w:val="00694EB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9">
    <w:name w:val="a"/>
    <w:basedOn w:val="a1"/>
    <w:rsid w:val="00694EBB"/>
    <w:pPr>
      <w:spacing w:before="100" w:beforeAutospacing="1" w:after="100" w:afterAutospacing="1" w:line="240" w:lineRule="auto"/>
      <w:ind w:right="23" w:firstLine="425"/>
      <w:jc w:val="both"/>
    </w:pPr>
    <w:rPr>
      <w:rFonts w:ascii="Times New Roman" w:eastAsia="Times New Roman" w:hAnsi="Times New Roman" w:cs="Times New Roman"/>
      <w:kern w:val="0"/>
      <w:sz w:val="24"/>
      <w:szCs w:val="24"/>
      <w:lang w:eastAsia="ru-RU"/>
      <w14:ligatures w14:val="none"/>
    </w:rPr>
  </w:style>
  <w:style w:type="character" w:customStyle="1" w:styleId="blk">
    <w:name w:val="blk"/>
    <w:basedOn w:val="a2"/>
    <w:rsid w:val="00694EBB"/>
  </w:style>
  <w:style w:type="character" w:customStyle="1" w:styleId="u">
    <w:name w:val="u"/>
    <w:basedOn w:val="a2"/>
    <w:rsid w:val="00694EBB"/>
  </w:style>
  <w:style w:type="paragraph" w:styleId="HTML">
    <w:name w:val="HTML Preformatted"/>
    <w:basedOn w:val="a1"/>
    <w:link w:val="HTML0"/>
    <w:rsid w:val="0069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firstLine="425"/>
      <w:jc w:val="both"/>
    </w:pPr>
    <w:rPr>
      <w:rFonts w:ascii="Courier New" w:eastAsia="Times New Roman" w:hAnsi="Courier New" w:cs="Times New Roman"/>
      <w:kern w:val="0"/>
      <w:sz w:val="20"/>
      <w:szCs w:val="20"/>
      <w:lang w:eastAsia="ru-RU"/>
      <w14:ligatures w14:val="none"/>
    </w:rPr>
  </w:style>
  <w:style w:type="character" w:customStyle="1" w:styleId="HTML0">
    <w:name w:val="Стандартный HTML Знак"/>
    <w:basedOn w:val="a2"/>
    <w:link w:val="HTML"/>
    <w:rsid w:val="00694EBB"/>
    <w:rPr>
      <w:rFonts w:ascii="Courier New" w:eastAsia="Times New Roman" w:hAnsi="Courier New" w:cs="Times New Roman"/>
      <w:kern w:val="0"/>
      <w:sz w:val="20"/>
      <w:szCs w:val="20"/>
      <w:lang w:eastAsia="ru-RU"/>
      <w14:ligatures w14:val="none"/>
    </w:rPr>
  </w:style>
  <w:style w:type="paragraph" w:customStyle="1" w:styleId="StGen0">
    <w:name w:val="StGen0"/>
    <w:basedOn w:val="a1"/>
    <w:next w:val="afe"/>
    <w:link w:val="aff"/>
    <w:qFormat/>
    <w:rsid w:val="00694EBB"/>
    <w:pPr>
      <w:spacing w:after="0" w:line="240" w:lineRule="auto"/>
      <w:ind w:right="23" w:firstLine="425"/>
      <w:jc w:val="center"/>
    </w:pPr>
    <w:rPr>
      <w:rFonts w:asciiTheme="majorHAnsi" w:eastAsiaTheme="majorEastAsia" w:hAnsiTheme="majorHAnsi" w:cstheme="majorBidi"/>
      <w:spacing w:val="-10"/>
      <w:kern w:val="28"/>
      <w:sz w:val="56"/>
      <w:szCs w:val="56"/>
    </w:rPr>
  </w:style>
  <w:style w:type="paragraph" w:styleId="afffa">
    <w:name w:val="Document Map"/>
    <w:basedOn w:val="a1"/>
    <w:link w:val="afffb"/>
    <w:semiHidden/>
    <w:rsid w:val="00694EBB"/>
    <w:pPr>
      <w:shd w:val="clear" w:color="auto" w:fill="000080"/>
      <w:spacing w:after="0" w:line="240" w:lineRule="auto"/>
      <w:ind w:right="23" w:firstLine="425"/>
      <w:jc w:val="both"/>
    </w:pPr>
    <w:rPr>
      <w:rFonts w:ascii="Tahoma" w:eastAsia="Times New Roman" w:hAnsi="Tahoma" w:cs="Times New Roman"/>
      <w:kern w:val="0"/>
      <w:sz w:val="20"/>
      <w:szCs w:val="20"/>
      <w:lang w:eastAsia="ru-RU"/>
      <w14:ligatures w14:val="none"/>
    </w:rPr>
  </w:style>
  <w:style w:type="character" w:customStyle="1" w:styleId="afffb">
    <w:name w:val="Схема документа Знак"/>
    <w:basedOn w:val="a2"/>
    <w:link w:val="afffa"/>
    <w:semiHidden/>
    <w:rsid w:val="00694EBB"/>
    <w:rPr>
      <w:rFonts w:ascii="Tahoma" w:eastAsia="Times New Roman" w:hAnsi="Tahoma" w:cs="Times New Roman"/>
      <w:kern w:val="0"/>
      <w:sz w:val="20"/>
      <w:szCs w:val="20"/>
      <w:shd w:val="clear" w:color="auto" w:fill="000080"/>
      <w:lang w:eastAsia="ru-RU"/>
      <w14:ligatures w14:val="none"/>
    </w:rPr>
  </w:style>
  <w:style w:type="paragraph" w:customStyle="1" w:styleId="acxspmiddle">
    <w:name w:val="acxspmiddle"/>
    <w:basedOn w:val="a1"/>
    <w:rsid w:val="00694EBB"/>
    <w:pPr>
      <w:spacing w:before="100" w:beforeAutospacing="1" w:after="100" w:afterAutospacing="1" w:line="240" w:lineRule="auto"/>
      <w:ind w:right="23" w:firstLine="425"/>
      <w:jc w:val="both"/>
    </w:pPr>
    <w:rPr>
      <w:rFonts w:ascii="Times New Roman" w:eastAsia="Times New Roman" w:hAnsi="Times New Roman" w:cs="Times New Roman"/>
      <w:kern w:val="0"/>
      <w:sz w:val="24"/>
      <w:szCs w:val="24"/>
      <w:lang w:eastAsia="ru-RU"/>
      <w14:ligatures w14:val="none"/>
    </w:rPr>
  </w:style>
  <w:style w:type="paragraph" w:customStyle="1" w:styleId="p4">
    <w:name w:val="p4"/>
    <w:basedOn w:val="a1"/>
    <w:rsid w:val="00694EBB"/>
    <w:pPr>
      <w:spacing w:before="100" w:beforeAutospacing="1" w:after="100" w:afterAutospacing="1" w:line="240" w:lineRule="auto"/>
      <w:ind w:right="23" w:firstLine="425"/>
      <w:jc w:val="both"/>
    </w:pPr>
    <w:rPr>
      <w:rFonts w:ascii="Times New Roman" w:eastAsia="Times New Roman" w:hAnsi="Times New Roman" w:cs="Times New Roman"/>
      <w:kern w:val="0"/>
      <w:sz w:val="24"/>
      <w:szCs w:val="24"/>
      <w:lang w:eastAsia="ru-RU"/>
      <w14:ligatures w14:val="none"/>
    </w:rPr>
  </w:style>
  <w:style w:type="paragraph" w:customStyle="1" w:styleId="p8">
    <w:name w:val="p8"/>
    <w:basedOn w:val="a1"/>
    <w:rsid w:val="00694EBB"/>
    <w:pPr>
      <w:spacing w:before="100" w:beforeAutospacing="1" w:after="100" w:afterAutospacing="1" w:line="240" w:lineRule="auto"/>
      <w:ind w:right="23" w:firstLine="425"/>
      <w:jc w:val="both"/>
    </w:pPr>
    <w:rPr>
      <w:rFonts w:ascii="Times New Roman" w:eastAsia="Times New Roman" w:hAnsi="Times New Roman" w:cs="Times New Roman"/>
      <w:kern w:val="0"/>
      <w:sz w:val="24"/>
      <w:szCs w:val="24"/>
      <w:lang w:eastAsia="ru-RU"/>
      <w14:ligatures w14:val="none"/>
    </w:rPr>
  </w:style>
  <w:style w:type="character" w:customStyle="1" w:styleId="s11">
    <w:name w:val="s1"/>
    <w:basedOn w:val="a2"/>
    <w:rsid w:val="00694EBB"/>
  </w:style>
  <w:style w:type="paragraph" w:customStyle="1" w:styleId="p5">
    <w:name w:val="p5"/>
    <w:basedOn w:val="a1"/>
    <w:rsid w:val="00694EBB"/>
    <w:pPr>
      <w:spacing w:before="100" w:beforeAutospacing="1" w:after="100" w:afterAutospacing="1" w:line="240" w:lineRule="auto"/>
      <w:ind w:right="23" w:firstLine="425"/>
      <w:jc w:val="both"/>
    </w:pPr>
    <w:rPr>
      <w:rFonts w:ascii="Times New Roman" w:eastAsia="Times New Roman" w:hAnsi="Times New Roman" w:cs="Times New Roman"/>
      <w:kern w:val="0"/>
      <w:sz w:val="24"/>
      <w:szCs w:val="24"/>
      <w:lang w:eastAsia="ru-RU"/>
      <w14:ligatures w14:val="none"/>
    </w:rPr>
  </w:style>
  <w:style w:type="paragraph" w:customStyle="1" w:styleId="p7">
    <w:name w:val="p7"/>
    <w:basedOn w:val="a1"/>
    <w:rsid w:val="00694EBB"/>
    <w:pPr>
      <w:spacing w:before="100" w:beforeAutospacing="1" w:after="100" w:afterAutospacing="1" w:line="240" w:lineRule="auto"/>
      <w:ind w:right="23" w:firstLine="425"/>
      <w:jc w:val="both"/>
    </w:pPr>
    <w:rPr>
      <w:rFonts w:ascii="Times New Roman" w:eastAsia="Times New Roman" w:hAnsi="Times New Roman" w:cs="Times New Roman"/>
      <w:kern w:val="0"/>
      <w:sz w:val="24"/>
      <w:szCs w:val="24"/>
      <w:lang w:eastAsia="ru-RU"/>
      <w14:ligatures w14:val="none"/>
    </w:rPr>
  </w:style>
  <w:style w:type="character" w:customStyle="1" w:styleId="s110">
    <w:name w:val="s11"/>
    <w:basedOn w:val="a2"/>
    <w:rsid w:val="00694EBB"/>
  </w:style>
  <w:style w:type="character" w:customStyle="1" w:styleId="ConsPlusNormal0">
    <w:name w:val="ConsPlusNormal Знак"/>
    <w:link w:val="ConsPlusNormal"/>
    <w:rsid w:val="00694EBB"/>
    <w:rPr>
      <w:rFonts w:ascii="Arial" w:eastAsia="Times New Roman" w:hAnsi="Arial" w:cs="Arial"/>
      <w:kern w:val="0"/>
      <w:sz w:val="20"/>
      <w:szCs w:val="20"/>
      <w:lang w:eastAsia="ru-RU"/>
      <w14:ligatures w14:val="none"/>
    </w:rPr>
  </w:style>
  <w:style w:type="paragraph" w:customStyle="1" w:styleId="pboth">
    <w:name w:val="pboth"/>
    <w:basedOn w:val="a1"/>
    <w:rsid w:val="00694E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7">
    <w:name w:val="Абзац списка Знак"/>
    <w:link w:val="a6"/>
    <w:uiPriority w:val="34"/>
    <w:rsid w:val="0069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746288">
      <w:bodyDiv w:val="1"/>
      <w:marLeft w:val="0"/>
      <w:marRight w:val="0"/>
      <w:marTop w:val="0"/>
      <w:marBottom w:val="0"/>
      <w:divBdr>
        <w:top w:val="none" w:sz="0" w:space="0" w:color="auto"/>
        <w:left w:val="none" w:sz="0" w:space="0" w:color="auto"/>
        <w:bottom w:val="none" w:sz="0" w:space="0" w:color="auto"/>
        <w:right w:val="none" w:sz="0" w:space="0" w:color="auto"/>
      </w:divBdr>
    </w:div>
    <w:div w:id="14114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A6AF8E13816272B76F1CD4C109BA264E07595AD8925443860087B20B1B4F7D588A6F1581DD2142EB2EB16F1CNCN3H"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document/redirect/406961562/0" TargetMode="External"/><Relationship Id="rId39" Type="http://schemas.openxmlformats.org/officeDocument/2006/relationships/theme" Target="theme/theme1.xml"/><Relationship Id="rId21" Type="http://schemas.openxmlformats.org/officeDocument/2006/relationships/hyperlink" Target="https://internet.garant.ru/" TargetMode="External"/><Relationship Id="rId34" Type="http://schemas.openxmlformats.org/officeDocument/2006/relationships/hyperlink" Target="garantF1://12058040.1000" TargetMode="External"/><Relationship Id="rId7" Type="http://schemas.openxmlformats.org/officeDocument/2006/relationships/endnotes" Target="endnotes.xml"/><Relationship Id="rId12" Type="http://schemas.openxmlformats.org/officeDocument/2006/relationships/hyperlink" Target="consultantplus://offline/ref=7CA6AF8E13816272B76F1CD4C109BA264E015B5AD4915443860087B20B1B4F7D588A6F1581DD2142EB2EB16F1CNCN3H" TargetMode="External"/><Relationship Id="rId17" Type="http://schemas.openxmlformats.org/officeDocument/2006/relationships/hyperlink" Target="https://internet.garant.ru/" TargetMode="External"/><Relationship Id="rId25" Type="http://schemas.openxmlformats.org/officeDocument/2006/relationships/hyperlink" Target="garantF1://70778632.0" TargetMode="External"/><Relationship Id="rId33" Type="http://schemas.openxmlformats.org/officeDocument/2006/relationships/hyperlink" Target="garantF1://71048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412485354/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document/redirect/101800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A6AF8E13816272B76F1CD4C109BA264F0B5D5FD1965443860087B20B1B4F7D588A6F1581DD2142EB2EB16F1CNCN3H" TargetMode="External"/><Relationship Id="rId24" Type="http://schemas.openxmlformats.org/officeDocument/2006/relationships/hyperlink" Target="consultantplus://offline/ref=D1640E7673A4EEFBAF86D82BF4169876EAFA9AD03B36CC2616BC61049EC84F402C7427BFF93D3AABEC219E8508L5h6E" TargetMode="External"/><Relationship Id="rId32" Type="http://schemas.openxmlformats.org/officeDocument/2006/relationships/hyperlink" Target="https://internet.garant.r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document/redirect/72658920/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garantF1://71658602.0" TargetMode="External"/><Relationship Id="rId10" Type="http://schemas.openxmlformats.org/officeDocument/2006/relationships/hyperlink" Target="garantF1://99499.0" TargetMode="External"/><Relationship Id="rId19" Type="http://schemas.openxmlformats.org/officeDocument/2006/relationships/hyperlink" Target="garantF1://47430134.0"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99499.1010" TargetMode="External"/><Relationship Id="rId14" Type="http://schemas.openxmlformats.org/officeDocument/2006/relationships/hyperlink" Target="garantF1://70329490.0"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B23232346303B45F5CE52604BFD2C6052302CFFF982B02241C2100FDCC398283E8DB6F363DKDw8E" TargetMode="External"/><Relationship Id="rId30" Type="http://schemas.openxmlformats.org/officeDocument/2006/relationships/hyperlink" Target="https://internet.garant.ru/document/redirect/410467854/0" TargetMode="External"/><Relationship Id="rId35" Type="http://schemas.openxmlformats.org/officeDocument/2006/relationships/hyperlink" Target="garantF1://12058040.0"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nternet.garant.ru/document/redirect/12125268/8" TargetMode="External"/><Relationship Id="rId2" Type="http://schemas.openxmlformats.org/officeDocument/2006/relationships/hyperlink" Target="https://internet.garant.ru/document/redirect/12125268/8" TargetMode="External"/><Relationship Id="rId1" Type="http://schemas.openxmlformats.org/officeDocument/2006/relationships/hyperlink" Target="https://internet.garant.ru/document/redirect/121252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1C00-3EF0-4932-8A66-E68BB38A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TotalTime>
  <Pages>77</Pages>
  <Words>23589</Words>
  <Characters>134458</Characters>
  <Application>Microsoft Office Word</Application>
  <DocSecurity>8</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112</cp:revision>
  <dcterms:created xsi:type="dcterms:W3CDTF">2023-07-19T07:48:00Z</dcterms:created>
  <dcterms:modified xsi:type="dcterms:W3CDTF">2026-04-15T04:27:00Z</dcterms:modified>
</cp:coreProperties>
</file>