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073B4F" w14:paraId="1F0AD5A2" w14:textId="77777777" w:rsidTr="0041022D">
        <w:trPr>
          <w:jc w:val="center"/>
        </w:trPr>
        <w:tc>
          <w:tcPr>
            <w:tcW w:w="9911" w:type="dxa"/>
          </w:tcPr>
          <w:p w14:paraId="0320DEAA" w14:textId="7DB27254" w:rsidR="00073B4F" w:rsidRPr="00380178" w:rsidRDefault="00073B4F" w:rsidP="00073B4F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ПРОЕКТ</w:t>
            </w:r>
          </w:p>
        </w:tc>
      </w:tr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5DB4848E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bookmarkEnd w:id="0"/>
            <w:permStart w:id="993013050" w:edGrp="everyone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534FFB15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262330" w:rsidRPr="002623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B679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принятии решения о подготовке документации по планировке территории (проект межевания территории)</w:t>
            </w:r>
            <w:r w:rsidR="009E03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F4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кадастровом квартале 54:36:010801 в целях определения границ земельного участка с кадастровым номером 54:36:01080</w:t>
            </w:r>
            <w:r w:rsidR="00CD5F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1:9</w:t>
            </w:r>
            <w:r w:rsidR="009E03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679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8C2048A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4638E">
        <w:rPr>
          <w:rFonts w:ascii="Times New Roman" w:hAnsi="Times New Roman" w:cs="Times New Roman"/>
          <w:sz w:val="28"/>
          <w:szCs w:val="28"/>
        </w:rPr>
        <w:t>В целях подготовки документации по планировке территории города Оби Новосибирской области,</w:t>
      </w:r>
      <w:r w:rsidR="003947E6">
        <w:rPr>
          <w:rFonts w:ascii="Times New Roman" w:hAnsi="Times New Roman" w:cs="Times New Roman"/>
          <w:sz w:val="28"/>
          <w:szCs w:val="28"/>
        </w:rPr>
        <w:t xml:space="preserve"> в соответствии с Градостроительным кодексом Российской Федерации, Федеральным законом от 06.10.2003 № 131-ФЗ «Об общих принципах местного самоуправления в Российской Федерации», </w:t>
      </w:r>
      <w:r w:rsidR="003947E6" w:rsidRPr="007B3E9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02.02.2024 № 112 «</w:t>
      </w:r>
      <w:r w:rsidR="003947E6" w:rsidRPr="007B3E93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="003947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связи с обращением </w:t>
      </w:r>
      <w:r w:rsidR="00A5351D">
        <w:rPr>
          <w:rFonts w:ascii="Times New Roman" w:hAnsi="Times New Roman" w:cs="Times New Roman"/>
          <w:sz w:val="28"/>
          <w:szCs w:val="28"/>
        </w:rPr>
        <w:t>Алексанян Овсепа Алексановича</w:t>
      </w:r>
      <w:r w:rsidR="007B3E93" w:rsidRPr="007B3E9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C0D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руководствуясь</w:t>
      </w:r>
      <w:r w:rsidR="007B3E93" w:rsidRPr="007B3E93">
        <w:rPr>
          <w:rFonts w:ascii="Times New Roman" w:hAnsi="Times New Roman" w:cs="Times New Roman"/>
          <w:sz w:val="28"/>
          <w:szCs w:val="28"/>
        </w:rPr>
        <w:t xml:space="preserve"> </w:t>
      </w:r>
      <w:r w:rsidR="00385D12" w:rsidRPr="007B3E93">
        <w:rPr>
          <w:rFonts w:ascii="Times New Roman" w:hAnsi="Times New Roman" w:cs="Times New Roman"/>
          <w:sz w:val="28"/>
          <w:szCs w:val="28"/>
        </w:rPr>
        <w:t>стат</w:t>
      </w:r>
      <w:r w:rsidR="00BC0DBF">
        <w:rPr>
          <w:rFonts w:ascii="Times New Roman" w:hAnsi="Times New Roman" w:cs="Times New Roman"/>
          <w:sz w:val="28"/>
          <w:szCs w:val="28"/>
        </w:rPr>
        <w:t>ьями</w:t>
      </w:r>
      <w:r w:rsidR="00385D12" w:rsidRPr="007B3E93">
        <w:rPr>
          <w:rFonts w:ascii="Times New Roman" w:hAnsi="Times New Roman" w:cs="Times New Roman"/>
          <w:sz w:val="28"/>
          <w:szCs w:val="28"/>
        </w:rPr>
        <w:t xml:space="preserve"> 24-26 Устава муниципального образования городского округа города Оби Новосибирской </w:t>
      </w:r>
      <w:r w:rsidR="00385D12" w:rsidRPr="00262330">
        <w:rPr>
          <w:rFonts w:ascii="Times New Roman" w:hAnsi="Times New Roman" w:cs="Times New Roman"/>
          <w:sz w:val="28"/>
          <w:szCs w:val="28"/>
        </w:rPr>
        <w:t>области,</w:t>
      </w:r>
      <w:r w:rsidR="005A6753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3BB83E1" w14:textId="6A371BC9" w:rsidR="000C31BA" w:rsidRDefault="00262330" w:rsidP="006072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>1</w:t>
      </w:r>
      <w:r w:rsidRPr="00BB5CBA">
        <w:rPr>
          <w:rFonts w:ascii="Times New Roman" w:hAnsi="Times New Roman" w:cs="Times New Roman"/>
          <w:sz w:val="28"/>
          <w:szCs w:val="28"/>
        </w:rPr>
        <w:t>.</w:t>
      </w:r>
      <w:r w:rsidR="00385D12">
        <w:rPr>
          <w:rFonts w:ascii="Times New Roman" w:hAnsi="Times New Roman" w:cs="Times New Roman"/>
          <w:sz w:val="28"/>
          <w:szCs w:val="28"/>
        </w:rPr>
        <w:t xml:space="preserve"> </w:t>
      </w:r>
      <w:r w:rsidR="00AB6292">
        <w:rPr>
          <w:rFonts w:ascii="Times New Roman" w:hAnsi="Times New Roman" w:cs="Times New Roman"/>
          <w:sz w:val="28"/>
          <w:szCs w:val="28"/>
        </w:rPr>
        <w:t>Утвердить задание на разработку документации по планировке территории (проект межевания территории)</w:t>
      </w:r>
      <w:r w:rsidR="00CC37DA">
        <w:rPr>
          <w:rFonts w:ascii="Times New Roman" w:hAnsi="Times New Roman" w:cs="Times New Roman"/>
          <w:sz w:val="28"/>
          <w:szCs w:val="28"/>
        </w:rPr>
        <w:t xml:space="preserve"> в кадастровом квартале </w:t>
      </w:r>
      <w:r w:rsidR="00CC37DA">
        <w:rPr>
          <w:rFonts w:ascii="Times New Roman" w:hAnsi="Times New Roman" w:cs="Times New Roman"/>
          <w:color w:val="000000" w:themeColor="text1"/>
          <w:sz w:val="28"/>
          <w:szCs w:val="28"/>
        </w:rPr>
        <w:t>54:36:010801. Объект капитального строительства: Нежилое здание</w:t>
      </w:r>
      <w:r w:rsidR="008E3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земельном участке с кадастровым номером 54:36:010801:9</w:t>
      </w:r>
      <w:r w:rsidR="00013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1)</w:t>
      </w:r>
      <w:r w:rsidR="00013C3A">
        <w:rPr>
          <w:rFonts w:ascii="Times New Roman" w:hAnsi="Times New Roman" w:cs="Times New Roman"/>
          <w:sz w:val="28"/>
          <w:szCs w:val="28"/>
        </w:rPr>
        <w:t>.</w:t>
      </w:r>
      <w:r w:rsidR="00796C5C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B195FB3" w14:textId="1E4F7B3A" w:rsidR="000C31BA" w:rsidRDefault="00DB0253" w:rsidP="000C31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31BA">
        <w:rPr>
          <w:rFonts w:ascii="Times New Roman" w:hAnsi="Times New Roman" w:cs="Times New Roman"/>
          <w:sz w:val="28"/>
          <w:szCs w:val="28"/>
        </w:rPr>
        <w:t xml:space="preserve">. Утвердить задание на выполнение инженерных изысканий, необходимых для подготовки документации по планировке территории (проект межевания) в кадастровом квартале </w:t>
      </w:r>
      <w:r w:rsidR="000C3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54:36:010801. </w:t>
      </w:r>
      <w:r w:rsidR="007B60BA">
        <w:rPr>
          <w:rFonts w:ascii="Times New Roman" w:hAnsi="Times New Roman" w:cs="Times New Roman"/>
          <w:color w:val="000000" w:themeColor="text1"/>
          <w:sz w:val="28"/>
          <w:szCs w:val="28"/>
        </w:rPr>
        <w:t>Объект капитального строительства: Нежилое здание на земельном участке с кадастровым номером 54:36:010801:9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2).</w:t>
      </w:r>
      <w:r w:rsidR="000C3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1BA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2652084" w14:textId="1E080368" w:rsidR="00AB6292" w:rsidRDefault="00DB0253" w:rsidP="00C831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Подготовить проект межевания территории в кадастровом квартале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54:36:010801. </w:t>
      </w:r>
      <w:r w:rsidR="004F6D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капитального строительства: Нежилое здание на земельном участке с кадастровым номером 54:36:010801:9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7B60B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7A844927" w14:textId="2A3AB75C" w:rsidR="005F5AAF" w:rsidRDefault="00C831E0" w:rsidP="007E40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F5AA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4761D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Предложить физическим и юридическим лицам в течение четырнадцати дней со дня официального опубликования постановления представить предложения о порядке, сроках подготовки и содержании проекта в управление градостроительства администрации города Оби Новосибирской области по адресу: Новосибирская область, г. Обь, улица Авиационная, дом 12, кабинет 405, почтовый индекс: 633102. </w:t>
      </w:r>
    </w:p>
    <w:p w14:paraId="0360DF14" w14:textId="71FE0992" w:rsidR="00F4761D" w:rsidRDefault="00F4761D" w:rsidP="007E40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Установить срок представления </w:t>
      </w:r>
      <w:r w:rsidR="00CA2CA9">
        <w:rPr>
          <w:rFonts w:ascii="Times New Roman" w:hAnsi="Times New Roman" w:cs="Times New Roman"/>
          <w:sz w:val="28"/>
          <w:szCs w:val="28"/>
          <w:lang w:eastAsia="ru-RU"/>
        </w:rPr>
        <w:t xml:space="preserve">Алексанян О.А. </w:t>
      </w:r>
      <w:r w:rsidR="00853B93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</w:t>
      </w:r>
      <w:r w:rsidR="00C65E5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53B93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градостроительства администрации города Оби Новосибирской области </w:t>
      </w:r>
      <w:r w:rsidR="00B76000">
        <w:rPr>
          <w:rFonts w:ascii="Times New Roman" w:hAnsi="Times New Roman" w:cs="Times New Roman"/>
          <w:sz w:val="28"/>
          <w:szCs w:val="28"/>
          <w:lang w:eastAsia="ru-RU"/>
        </w:rPr>
        <w:t>– до 31.12.202</w:t>
      </w:r>
      <w:r w:rsidR="00C831E0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760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C82D379" w14:textId="04F45AB8" w:rsidR="00B76000" w:rsidRDefault="00B76000" w:rsidP="00B76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Pr="005F1DD9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 опубликовать настоящее постановление в установленном порядке в </w:t>
      </w:r>
      <w:r w:rsidR="00BB48EB">
        <w:rPr>
          <w:rFonts w:ascii="Times New Roman" w:hAnsi="Times New Roman" w:cs="Times New Roman"/>
          <w:sz w:val="28"/>
          <w:szCs w:val="28"/>
        </w:rPr>
        <w:t xml:space="preserve">печатном издании </w:t>
      </w:r>
      <w:r w:rsidRPr="005F1DD9">
        <w:rPr>
          <w:rFonts w:ascii="Times New Roman" w:hAnsi="Times New Roman" w:cs="Times New Roman"/>
          <w:sz w:val="28"/>
          <w:szCs w:val="28"/>
        </w:rPr>
        <w:t xml:space="preserve">«Аэро-Сити» и разместить на официальном сайте администрации города Оби Новосибирской области </w:t>
      </w:r>
      <w:r w:rsidRPr="00805C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C9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Pr="005F1D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1DD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1DD9">
        <w:rPr>
          <w:rFonts w:ascii="Times New Roman" w:hAnsi="Times New Roman" w:cs="Times New Roman"/>
          <w:sz w:val="28"/>
          <w:szCs w:val="28"/>
        </w:rPr>
        <w:t>.</w:t>
      </w:r>
    </w:p>
    <w:p w14:paraId="0B382071" w14:textId="5CBFEF72" w:rsidR="00B76000" w:rsidRPr="005F1DD9" w:rsidRDefault="00B76000" w:rsidP="00B76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8. Настоящее постановление действует до 3</w:t>
      </w:r>
      <w:r w:rsidR="00F102F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.04.202</w:t>
      </w:r>
      <w:r w:rsidR="00C831E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7B2AE" w14:textId="4973B311" w:rsidR="00B76000" w:rsidRDefault="00B76000" w:rsidP="00B76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F1DD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</w:t>
      </w:r>
      <w:r w:rsidR="00C831E0">
        <w:rPr>
          <w:rFonts w:ascii="Times New Roman" w:hAnsi="Times New Roman" w:cs="Times New Roman"/>
          <w:sz w:val="28"/>
          <w:szCs w:val="28"/>
        </w:rPr>
        <w:t xml:space="preserve"> – </w:t>
      </w:r>
      <w:r w:rsidRPr="005F1DD9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BB48EB">
        <w:rPr>
          <w:rFonts w:ascii="Times New Roman" w:hAnsi="Times New Roman" w:cs="Times New Roman"/>
          <w:sz w:val="28"/>
          <w:szCs w:val="28"/>
        </w:rPr>
        <w:t xml:space="preserve"> Малыгину М.Н</w:t>
      </w:r>
      <w:r w:rsidRPr="005F1DD9">
        <w:rPr>
          <w:rFonts w:ascii="Times New Roman" w:hAnsi="Times New Roman" w:cs="Times New Roman"/>
          <w:sz w:val="28"/>
          <w:szCs w:val="28"/>
        </w:rPr>
        <w:t>.</w:t>
      </w:r>
    </w:p>
    <w:p w14:paraId="12ED8327" w14:textId="77777777" w:rsidR="00B679F3" w:rsidRDefault="00B679F3" w:rsidP="00AE05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9B64A2" w14:textId="77777777" w:rsidR="00262330" w:rsidRDefault="00262330" w:rsidP="00B760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70512D" w14:textId="77777777" w:rsidR="00262330" w:rsidRPr="00F77342" w:rsidRDefault="00262330" w:rsidP="002623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A4D32C" w14:textId="4C8A24C4" w:rsidR="00BA1A82" w:rsidRPr="00BA1A82" w:rsidRDefault="00BA1A82" w:rsidP="00BA1A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A82">
        <w:rPr>
          <w:rFonts w:ascii="Times New Roman" w:hAnsi="Times New Roman" w:cs="Times New Roman"/>
          <w:b/>
          <w:sz w:val="28"/>
          <w:szCs w:val="28"/>
        </w:rPr>
        <w:t>Глав</w:t>
      </w:r>
      <w:r w:rsidR="00465CA3">
        <w:rPr>
          <w:rFonts w:ascii="Times New Roman" w:hAnsi="Times New Roman" w:cs="Times New Roman"/>
          <w:b/>
          <w:sz w:val="28"/>
          <w:szCs w:val="28"/>
        </w:rPr>
        <w:t>а</w:t>
      </w:r>
      <w:r w:rsidRPr="00BA1A82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52E8054C" w14:textId="41D9067D" w:rsidR="00262330" w:rsidRDefault="00BA1A82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A82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</w:t>
      </w:r>
      <w:r w:rsidR="00C831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60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83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B4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831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A1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31E0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037BD544" w14:textId="77777777" w:rsidR="00781989" w:rsidRDefault="00781989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C10393" w14:textId="77777777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B2CDC2" w14:textId="1F5141DE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BB6BB5" w14:textId="77777777" w:rsidR="009E6FF6" w:rsidRDefault="009E6FF6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8C6907" w14:textId="494DAAAA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99124D" w14:textId="625FE5F1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0543D1" w14:textId="290766AB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FA7B60" w14:textId="735BCFC3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3E6D65" w14:textId="09F7716B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E2F4FF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4E63F5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C99448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F63DB7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3E05CB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0875CA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64BEA7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62BED9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483F63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C6D269" w14:textId="77777777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DABA8F" w14:textId="77777777" w:rsidR="00073B4F" w:rsidRDefault="00073B4F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CA5D8BB" w14:textId="285350D8" w:rsidR="00262330" w:rsidRPr="00206D07" w:rsidRDefault="009E6FF6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Грязнов С.Д.</w:t>
      </w:r>
    </w:p>
    <w:p w14:paraId="417857B3" w14:textId="48D67E60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6D07">
        <w:rPr>
          <w:rFonts w:ascii="Times New Roman" w:hAnsi="Times New Roman" w:cs="Times New Roman"/>
          <w:sz w:val="20"/>
          <w:szCs w:val="20"/>
        </w:rPr>
        <w:t>8 (38373) 5</w:t>
      </w:r>
      <w:r w:rsidR="005B067B">
        <w:rPr>
          <w:rFonts w:ascii="Times New Roman" w:hAnsi="Times New Roman" w:cs="Times New Roman"/>
          <w:sz w:val="20"/>
          <w:szCs w:val="20"/>
        </w:rPr>
        <w:t>1</w:t>
      </w:r>
      <w:r w:rsidRPr="00206D07">
        <w:rPr>
          <w:rFonts w:ascii="Times New Roman" w:hAnsi="Times New Roman" w:cs="Times New Roman"/>
          <w:sz w:val="20"/>
          <w:szCs w:val="20"/>
        </w:rPr>
        <w:t>-</w:t>
      </w:r>
      <w:r w:rsidR="005B067B">
        <w:rPr>
          <w:rFonts w:ascii="Times New Roman" w:hAnsi="Times New Roman" w:cs="Times New Roman"/>
          <w:sz w:val="20"/>
          <w:szCs w:val="20"/>
        </w:rPr>
        <w:t>813</w:t>
      </w:r>
    </w:p>
    <w:p w14:paraId="6DB7221C" w14:textId="77777777" w:rsidR="0043625C" w:rsidRDefault="0043625C" w:rsidP="00073B4F">
      <w:pPr>
        <w:spacing w:after="0" w:line="240" w:lineRule="auto"/>
        <w:ind w:firstLine="65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AD8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Pr="00AC6AD8">
        <w:rPr>
          <w:rFonts w:ascii="Times New Roman" w:eastAsia="Calibri" w:hAnsi="Times New Roman" w:cs="Times New Roman"/>
          <w:sz w:val="28"/>
          <w:szCs w:val="28"/>
        </w:rPr>
        <w:t xml:space="preserve"> 1</w:t>
      </w:r>
    </w:p>
    <w:p w14:paraId="25A46F74" w14:textId="674E714B" w:rsidR="0043625C" w:rsidRPr="00AC6AD8" w:rsidRDefault="0043625C" w:rsidP="00073B4F">
      <w:pPr>
        <w:spacing w:after="0" w:line="240" w:lineRule="auto"/>
        <w:ind w:firstLine="65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731622">
        <w:rPr>
          <w:rFonts w:ascii="Times New Roman" w:eastAsia="Calibri" w:hAnsi="Times New Roman" w:cs="Times New Roman"/>
          <w:sz w:val="28"/>
          <w:szCs w:val="28"/>
        </w:rPr>
        <w:t>О</w:t>
      </w:r>
    </w:p>
    <w:p w14:paraId="3054828B" w14:textId="77777777" w:rsidR="0043625C" w:rsidRPr="00AC6AD8" w:rsidRDefault="0043625C" w:rsidP="00073B4F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14:paraId="0B33CEED" w14:textId="77777777" w:rsidR="00073B4F" w:rsidRDefault="0043625C" w:rsidP="00073B4F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2B9ADF25" w14:textId="77777777" w:rsidR="00073B4F" w:rsidRDefault="0043625C" w:rsidP="00073B4F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520DA53" w14:textId="1FAD0795" w:rsidR="0043625C" w:rsidRPr="00AC6AD8" w:rsidRDefault="0043625C" w:rsidP="00073B4F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C6A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C6AD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C6AD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48647519" w14:textId="77777777" w:rsidR="0043625C" w:rsidRPr="003915DA" w:rsidRDefault="0043625C" w:rsidP="004362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0ED1CD8" w14:textId="77777777" w:rsidR="0043625C" w:rsidRPr="003915DA" w:rsidRDefault="0043625C" w:rsidP="004362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35"/>
      </w:tblGrid>
      <w:tr w:rsidR="0043625C" w:rsidRPr="004A7F65" w14:paraId="1533551F" w14:textId="77777777" w:rsidTr="00AC0FFF">
        <w:tc>
          <w:tcPr>
            <w:tcW w:w="9435" w:type="dxa"/>
          </w:tcPr>
          <w:p w14:paraId="33785F5D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14:paraId="2BEF44E8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на разработку документации по планировке территории, осуществляемую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</w:t>
            </w:r>
          </w:p>
        </w:tc>
      </w:tr>
      <w:tr w:rsidR="0043625C" w:rsidRPr="004A7F65" w14:paraId="79E275D6" w14:textId="77777777" w:rsidTr="00AC0FFF">
        <w:tc>
          <w:tcPr>
            <w:tcW w:w="9435" w:type="dxa"/>
            <w:tcBorders>
              <w:bottom w:val="single" w:sz="4" w:space="0" w:color="auto"/>
            </w:tcBorders>
          </w:tcPr>
          <w:p w14:paraId="6D553BC2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     Кадастровый квартал 54:36:010801. Объект капитального строительства: Нежилое здание</w:t>
            </w:r>
          </w:p>
        </w:tc>
      </w:tr>
      <w:tr w:rsidR="0043625C" w:rsidRPr="004A7F65" w14:paraId="59C959B6" w14:textId="77777777" w:rsidTr="00AC0FFF">
        <w:tc>
          <w:tcPr>
            <w:tcW w:w="9435" w:type="dxa"/>
            <w:tcBorders>
              <w:top w:val="single" w:sz="4" w:space="0" w:color="auto"/>
              <w:bottom w:val="single" w:sz="4" w:space="0" w:color="auto"/>
            </w:tcBorders>
          </w:tcPr>
          <w:p w14:paraId="7FCF9663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25C" w:rsidRPr="004A7F65" w14:paraId="7B7DDD69" w14:textId="77777777" w:rsidTr="00AC0FFF">
        <w:tc>
          <w:tcPr>
            <w:tcW w:w="9435" w:type="dxa"/>
            <w:tcBorders>
              <w:top w:val="single" w:sz="4" w:space="0" w:color="auto"/>
              <w:bottom w:val="single" w:sz="4" w:space="0" w:color="auto"/>
            </w:tcBorders>
          </w:tcPr>
          <w:p w14:paraId="1C837DCD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25C" w:rsidRPr="004A7F65" w14:paraId="7F39E462" w14:textId="77777777" w:rsidTr="00AC0FFF">
        <w:tc>
          <w:tcPr>
            <w:tcW w:w="9435" w:type="dxa"/>
            <w:tcBorders>
              <w:top w:val="single" w:sz="4" w:space="0" w:color="auto"/>
            </w:tcBorders>
          </w:tcPr>
          <w:p w14:paraId="26A41156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      </w:r>
          </w:p>
        </w:tc>
      </w:tr>
    </w:tbl>
    <w:p w14:paraId="6AFB8321" w14:textId="77777777" w:rsidR="0043625C" w:rsidRPr="004A7F65" w:rsidRDefault="0043625C" w:rsidP="00436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054"/>
        <w:gridCol w:w="5824"/>
      </w:tblGrid>
      <w:tr w:rsidR="0043625C" w:rsidRPr="004A7F65" w14:paraId="75BAA073" w14:textId="77777777" w:rsidTr="00AC0FFF">
        <w:tc>
          <w:tcPr>
            <w:tcW w:w="3606" w:type="dxa"/>
            <w:gridSpan w:val="2"/>
          </w:tcPr>
          <w:p w14:paraId="4DE268D2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  <w:tc>
          <w:tcPr>
            <w:tcW w:w="5824" w:type="dxa"/>
          </w:tcPr>
          <w:p w14:paraId="01DC266C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43625C" w:rsidRPr="004A7F65" w14:paraId="7CB23AA4" w14:textId="77777777" w:rsidTr="00AC0FFF">
        <w:tc>
          <w:tcPr>
            <w:tcW w:w="552" w:type="dxa"/>
          </w:tcPr>
          <w:p w14:paraId="13AA43DC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4" w:type="dxa"/>
          </w:tcPr>
          <w:p w14:paraId="05F9FE81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Вид разрабатываемой документации по планировке территории</w:t>
            </w:r>
          </w:p>
        </w:tc>
        <w:tc>
          <w:tcPr>
            <w:tcW w:w="5824" w:type="dxa"/>
          </w:tcPr>
          <w:p w14:paraId="62A55B73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проект межевания территории в виде отдельного документа</w:t>
            </w:r>
          </w:p>
        </w:tc>
      </w:tr>
      <w:tr w:rsidR="0043625C" w:rsidRPr="004A7F65" w14:paraId="69F71C2C" w14:textId="77777777" w:rsidTr="00AC0FFF">
        <w:tc>
          <w:tcPr>
            <w:tcW w:w="552" w:type="dxa"/>
          </w:tcPr>
          <w:p w14:paraId="5C80AD0C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54" w:type="dxa"/>
          </w:tcPr>
          <w:p w14:paraId="4F7B8EC8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Инициатор подготовки документации по планировке территории</w:t>
            </w:r>
          </w:p>
        </w:tc>
        <w:tc>
          <w:tcPr>
            <w:tcW w:w="5824" w:type="dxa"/>
          </w:tcPr>
          <w:p w14:paraId="52217E4C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Алексанян Овсеп Алексанович, паспорт 10 13 352034, выдан Отделением УФМС России по Амурской области в г.Свободном 27.05.2013г., зарегистрирован по адресу: Новосибирская область,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Обь,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ЖКО аэропорта, 26, кв.1. </w:t>
            </w:r>
            <w:r w:rsidRPr="004A7F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A7F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8" w:history="1">
              <w:r w:rsidRPr="004A7F65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Margarita</w:t>
              </w:r>
              <w:r w:rsidRPr="004A7F65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4A7F65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diplomat</w:t>
              </w:r>
              <w:r w:rsidRPr="004A7F65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4A7F65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4A7F65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A7F65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625C" w:rsidRPr="004A7F65" w14:paraId="0097045B" w14:textId="77777777" w:rsidTr="00AC0FFF">
        <w:tc>
          <w:tcPr>
            <w:tcW w:w="552" w:type="dxa"/>
          </w:tcPr>
          <w:p w14:paraId="4800B9C5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54" w:type="dxa"/>
          </w:tcPr>
          <w:p w14:paraId="5EE3A916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5824" w:type="dxa"/>
          </w:tcPr>
          <w:p w14:paraId="5EDA87C2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за счет собственных средств заявителя</w:t>
            </w:r>
          </w:p>
        </w:tc>
      </w:tr>
      <w:tr w:rsidR="0043625C" w:rsidRPr="004A7F65" w14:paraId="4C13D3DF" w14:textId="77777777" w:rsidTr="00AC0FFF">
        <w:tc>
          <w:tcPr>
            <w:tcW w:w="552" w:type="dxa"/>
          </w:tcPr>
          <w:p w14:paraId="3C8ED998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54" w:type="dxa"/>
          </w:tcPr>
          <w:p w14:paraId="4F3E8173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5824" w:type="dxa"/>
          </w:tcPr>
          <w:p w14:paraId="2BF8E6EE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полная информация о планируемом к размещению объекта капитального строительства: </w:t>
            </w:r>
          </w:p>
          <w:p w14:paraId="06BFFD40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наименование: Здание</w:t>
            </w:r>
          </w:p>
          <w:p w14:paraId="0E6329FD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назначение: нежилое </w:t>
            </w:r>
          </w:p>
          <w:p w14:paraId="0D4E890F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местоположение: Новосибирская область, г.Обь, на 10м. южнее ГО «Орбита» и западнее АЗС «Лайнер-2» на земельном участке с кадастровым номером 54:36:010801:9 </w:t>
            </w:r>
          </w:p>
          <w:p w14:paraId="18ECB621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25C" w:rsidRPr="004A7F65" w14:paraId="2E1401A9" w14:textId="77777777" w:rsidTr="00AC0FFF">
        <w:tc>
          <w:tcPr>
            <w:tcW w:w="552" w:type="dxa"/>
          </w:tcPr>
          <w:p w14:paraId="2FB40195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54" w:type="dxa"/>
          </w:tcPr>
          <w:p w14:paraId="27AD765D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5824" w:type="dxa"/>
          </w:tcPr>
          <w:p w14:paraId="44A2A155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г.Обь</w:t>
            </w:r>
          </w:p>
        </w:tc>
      </w:tr>
      <w:tr w:rsidR="0043625C" w:rsidRPr="004A7F65" w14:paraId="283CAFFE" w14:textId="77777777" w:rsidTr="00AC0FFF">
        <w:tc>
          <w:tcPr>
            <w:tcW w:w="552" w:type="dxa"/>
          </w:tcPr>
          <w:p w14:paraId="50908AAF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54" w:type="dxa"/>
          </w:tcPr>
          <w:p w14:paraId="542530B1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Состав документации по планировке территории</w:t>
            </w:r>
          </w:p>
        </w:tc>
        <w:tc>
          <w:tcPr>
            <w:tcW w:w="5824" w:type="dxa"/>
          </w:tcPr>
          <w:p w14:paraId="31C9DD54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ст.43 ГК РФ</w:t>
            </w:r>
          </w:p>
        </w:tc>
      </w:tr>
      <w:tr w:rsidR="0043625C" w:rsidRPr="004A7F65" w14:paraId="15C98897" w14:textId="77777777" w:rsidTr="00AC0FFF">
        <w:tc>
          <w:tcPr>
            <w:tcW w:w="552" w:type="dxa"/>
          </w:tcPr>
          <w:p w14:paraId="3B3859E6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54" w:type="dxa"/>
          </w:tcPr>
          <w:p w14:paraId="7BDD8FFD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5824" w:type="dxa"/>
          </w:tcPr>
          <w:p w14:paraId="7DE9C907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Площадь квартала 1067,47 га</w:t>
            </w:r>
          </w:p>
          <w:p w14:paraId="0CD215F2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096E3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54:36:010801:1; 54:36:010801:2; 54:36:010801:6; 54:36:010801:7; 54:36:010801:9; 54:36:010801:10; 54:36:010801:11; 54:36:010801:12; 54:36:010801:13 (входит в единое землепользование 54:36:000000:8); 54:36:010801:15; 54:36:010801:16; 54:36:010801:18; 54:36:010801:20; 54:36:010801:22; 54:36:010801:23; 54:36:010801:24; 54:36:010801:25; 54:36:010801:26; 54:36:010801:27; 54:36:010801:28; 54:36:010801:31; 54:36:010801:32; 54:36:010801:33; 54:36:010801:34; 54:36:010801:35; 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54:36:010801:36; 54:36:010801:50; 54:36:010801:51; 54:36:010801:53; 54:36:010801:54; 54:36:010801:55; 54:36:010801:56; 54:36:010801:58; 54:36:010801:62; 54:36:010801:63; 54:36:010801:64; 54:36:010801:65; 54:36:010801:67; 54:36:010801:69; 54:36:010801:71; 54:36:010801:77; 54:36:010801:78; 54:36:010801:79; 54:36:010801:80; 54:36:010801:87; 54:36:010801:92; 54:36:010801:93; 54:36:010801:94; 54:36:010801:98; 54:36:010801:99; 54:36:010801:101; 54:36:010801:103; 54:36:010801:105; 54:36:010801:109; 54:36:010801:110; 54:36:010801:111; 54:36:010801:112; 54:36:010801:113; 54:36:010801:119 (входит в единое землепользование 54:36:010801:121); 54:36:010801:120 (Граница участка многоконтурная. Количество контуров- 2)(входит в единое землепользование 54:36:010801:121); 54:36:010801:134; 54:36:010801:147; 54:36:010801:149;54:36:010801:154; 54:36:010801:155; 54:36:010801:156; 54:36:010801:157; 54:36:010801:158; 54:36:010801:159 (Граница участка многоконтурная. Количество контуров - 5); 54:36:010801:162; 54:36:010801:163; 54:36:010801:164; 54:36:010801:165; 54:36:010801:166; 54:36:010801:169; 54:36:010801:170; 54:36:010801:171; 54:36:010801:172; 54:36:010801:173; 54:36:010801:174; 54:36:010801:549; 54:36:010801:551; 54:36:010801:554; 54:36:010801:556; 54:36:010801:557; 54:36:010801:558; 54:36:010801:560; 54:36:010801:561; 54:36:010801:562; 54:36:010801:564; 54:36:010801:565; 54:36:010801:570; 54:36:010801:571; 54:36:010801:572; 54:36:010801:573; 54:36:010801:574; 54:36:010801:576; 54:36:010801:594; 54:36:010801:602; 54:36:010801:681; 54:36:010801:816; 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54:36:010801:817; 54:36:010801:824 (Граница участка многоконтурная. Количество контуров - 2); 54:36:010801:858; 54:36:010801:860; 54:36:010801:861; 54:36:010801:877; 54:36:010801:878; 54:36:010801:880; 54:36:010801:881; 54:36:010801:882; 54:36:010801:887; 54:36:010801:888; 54:36:010801:900; 54:36:010801:901; 54:36:010801:916; 54:36:010801:917; 54:36:010801:922; 54:36:010801:923; 54:36:010801:924; 54:36:010801:927; 54:36:010801:928; 54:36:010801:931; 54:36:010801:932; 54:36:010801:934; 54:36:010801:935; 54:36:010801:937; 54:36:010801:949; 54:36:010801:951; 54:36:010801:953; 54:36:010801:955; 54:36:010801:956; 54:36:010801:957; 54:36:010801:958; 54:36:010801:959; 54:36:010801:1223; 54:36:010801:1226; 54:36:010801:1227; 54:36:010801:1232; 54:36:010801:1233; 54:36:010801:1234; 54:36:010801:1261; 54:36:010801:1262; 54:36:010801:1263; 54:36:010801:1264; 54:36:010801:1265; 54:36:010801:1266; 54:36:010801:1267; 54:36:010801:1268; 54:36:010801:1269; 54:36:010801:1270; 54:36:010801:1272; 54:36:010801:1273; 54:36:010801:1274; 54:36:010801:1275; 54:36:010801:1276; 54:36:010801:1277; 54:36:010801:1278; 54:36:010801:1279; 54:36:010801:1280; 54:36:010801:1281; 54:36:010801:1282; 54:36:010801:1283; 54:36:010801:1284; 54:36:010801:1285; 54:36:010801:1286; 54:36:010801:1287; 54:36:010801:1288; 54:36:010801:1289; 54:36:010801:1290; 54:36:010801:1291; 54:36:010801:1292; 54:36:010801:1293; 54:36:010801:1294; 54:36:010801:1295; 54:36:010801:1296;  54:36:010801:1297; 54:36:010801:1298; 54:36:010801:1300; 54:36:010801:1301 (Граница участка многоконтурная. Количество контуров- 2);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54:36:010801:1302;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 54:36:010801:1303; 54:36:010801:1304; 54:36:010801:1306;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54:36:010801:1307;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54:36:010801:1308;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54:36:010801:1309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54:36:010801:1330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54:36:010801:1331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54:36:010801:1332; 54:36:010801:1334; 54:36:010801:1335; 54:36:010801:1336; 54:36:010801:1337; 54:36:010801:1338; 54:36:010801:1339; 54:36:010801:1341; 54:36:010801:1342;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54:36:010801:1399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54:36:010801:1400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54:36:010801:1406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54:36:010801:1407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54:36:010801:1441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54:36:010801:1442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54:36:010801:1446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54:36:010801:1449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54:36:010801:1507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54:36:010801:1508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54:36:010801:1513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54:36:010801:1515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54:36:010801:1523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54:36:010801:1525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54:36:010801:1526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54:36:010801:1528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54:36:010801:1543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54:36:010801:1559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54:36:010801:1561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54:36:010801:1580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54:36:010801:1592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54:36:010801:1597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54:36:010801:1599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54:36:010801:1620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54:36:010801:1621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54:36:010801:1622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54:36:010801:1651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54:36:010801:1652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54:36:010801:1653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54:36:010801:1654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54:36:010801:1660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54:36:010801:1661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54:36:010801:1680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54:36:010801:1692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54:36:010801:1694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54:36:010801:1695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54:36:010801:1696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54:36:010801:1704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54:36:010801:1706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54:36:010801:1708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54:36:010801:1709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54:36:010801:1738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54:36:010801:1740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54:36:010801:1741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54:36:010801:1742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54:36:010801:1745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54:36:010801:1752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54:36:010801:1757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54:36:010801:1758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54:36:010801:1772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54:36:010801:1773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54:36:010801:1774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54:36:010801:1792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54:36:010801:1813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54:36:010801:1814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54:36:010801:1818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54:36:010801:1819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54:36:010801:1844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54:36:010801:1884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54:36:010801:1890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54:36:010801:1899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54:36:010801:1900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54:36:010801:1901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54:36:010801:1902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54:36:010801:1960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54:36:010801:1961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54:36:010801:1968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54:36:010801:1969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54:36:010801:1970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54:36:010801:1971</w:t>
            </w:r>
          </w:p>
        </w:tc>
      </w:tr>
      <w:tr w:rsidR="0043625C" w:rsidRPr="004A7F65" w14:paraId="428B9F9A" w14:textId="77777777" w:rsidTr="00AC0FFF">
        <w:tc>
          <w:tcPr>
            <w:tcW w:w="552" w:type="dxa"/>
          </w:tcPr>
          <w:p w14:paraId="6F89C1B9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054" w:type="dxa"/>
          </w:tcPr>
          <w:p w14:paraId="12D9D13E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5824" w:type="dxa"/>
          </w:tcPr>
          <w:p w14:paraId="493CF4E4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Определение границ земельного участка с кадастровым номером 54:36:010801:9</w:t>
            </w:r>
          </w:p>
        </w:tc>
      </w:tr>
    </w:tbl>
    <w:p w14:paraId="0176A972" w14:textId="77777777" w:rsidR="0043625C" w:rsidRPr="00224C03" w:rsidRDefault="0043625C" w:rsidP="004362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4F2D5E" w14:textId="77777777" w:rsidR="0043625C" w:rsidRDefault="0043625C" w:rsidP="0043625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88C3668" w14:textId="77777777" w:rsidR="0043625C" w:rsidRDefault="0043625C" w:rsidP="0043625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6100F1E" w14:textId="77777777" w:rsidR="0043625C" w:rsidRPr="00543B87" w:rsidRDefault="0043625C" w:rsidP="0043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B87">
        <w:rPr>
          <w:rFonts w:ascii="Times New Roman" w:hAnsi="Times New Roman" w:cs="Times New Roman"/>
          <w:sz w:val="28"/>
          <w:szCs w:val="28"/>
        </w:rPr>
        <w:t>____________</w:t>
      </w:r>
    </w:p>
    <w:p w14:paraId="6120DBD8" w14:textId="77777777" w:rsidR="0043625C" w:rsidRDefault="0043625C" w:rsidP="0043625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1F2ABB81" w14:textId="77777777" w:rsidR="0043625C" w:rsidRDefault="0043625C" w:rsidP="00F42741">
      <w:pPr>
        <w:spacing w:after="0" w:line="240" w:lineRule="auto"/>
        <w:ind w:firstLine="65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AD8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Pr="00AC6A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14:paraId="45680DAB" w14:textId="475D4979" w:rsidR="0043625C" w:rsidRPr="00AC6AD8" w:rsidRDefault="0043625C" w:rsidP="00F42741">
      <w:pPr>
        <w:spacing w:after="0" w:line="240" w:lineRule="auto"/>
        <w:ind w:firstLine="65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731622">
        <w:rPr>
          <w:rFonts w:ascii="Times New Roman" w:eastAsia="Calibri" w:hAnsi="Times New Roman" w:cs="Times New Roman"/>
          <w:sz w:val="28"/>
          <w:szCs w:val="28"/>
        </w:rPr>
        <w:t>О</w:t>
      </w:r>
    </w:p>
    <w:p w14:paraId="43E12FBD" w14:textId="77777777" w:rsidR="0043625C" w:rsidRPr="00AC6AD8" w:rsidRDefault="0043625C" w:rsidP="00F42741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14:paraId="2FD666CD" w14:textId="77777777" w:rsidR="00F42741" w:rsidRDefault="0043625C" w:rsidP="00F42741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63CCD3C7" w14:textId="50B8A541" w:rsidR="00F42741" w:rsidRDefault="0043625C" w:rsidP="00F42741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0F13E9A" w14:textId="56A8909E" w:rsidR="0043625C" w:rsidRPr="00AC6AD8" w:rsidRDefault="0043625C" w:rsidP="00F42741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C6A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C6AD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C6AD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1FB64BA" w14:textId="77777777" w:rsidR="0043625C" w:rsidRPr="003915DA" w:rsidRDefault="0043625C" w:rsidP="004362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53F1B0" w14:textId="77777777" w:rsidR="0043625C" w:rsidRPr="003915DA" w:rsidRDefault="0043625C" w:rsidP="004362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35"/>
      </w:tblGrid>
      <w:tr w:rsidR="0043625C" w:rsidRPr="00681F5B" w14:paraId="1B8A9BB4" w14:textId="77777777" w:rsidTr="00AC0FFF">
        <w:tc>
          <w:tcPr>
            <w:tcW w:w="9435" w:type="dxa"/>
          </w:tcPr>
          <w:p w14:paraId="736BB6AA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14:paraId="064B8DC6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 xml:space="preserve">на выполнение инженерных изысканий, </w:t>
            </w:r>
            <w:r w:rsidRPr="00681F5B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подготовки документации по планировке территории</w:t>
            </w:r>
          </w:p>
        </w:tc>
      </w:tr>
      <w:tr w:rsidR="0043625C" w:rsidRPr="00681F5B" w14:paraId="79DD31B7" w14:textId="77777777" w:rsidTr="00AC0FFF">
        <w:tc>
          <w:tcPr>
            <w:tcW w:w="9435" w:type="dxa"/>
            <w:tcBorders>
              <w:bottom w:val="single" w:sz="4" w:space="0" w:color="auto"/>
            </w:tcBorders>
          </w:tcPr>
          <w:p w14:paraId="2F8419C4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 xml:space="preserve">     Кадастровый квартал 54:36:010801. Объект капитального строительства: Нежилое здание</w:t>
            </w:r>
          </w:p>
        </w:tc>
      </w:tr>
      <w:tr w:rsidR="0043625C" w:rsidRPr="00681F5B" w14:paraId="047197D8" w14:textId="77777777" w:rsidTr="00AC0FFF">
        <w:tc>
          <w:tcPr>
            <w:tcW w:w="9435" w:type="dxa"/>
            <w:tcBorders>
              <w:top w:val="single" w:sz="4" w:space="0" w:color="auto"/>
              <w:bottom w:val="single" w:sz="4" w:space="0" w:color="auto"/>
            </w:tcBorders>
          </w:tcPr>
          <w:p w14:paraId="35C93E8E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25C" w:rsidRPr="00681F5B" w14:paraId="2DC97133" w14:textId="77777777" w:rsidTr="00AC0FFF">
        <w:tc>
          <w:tcPr>
            <w:tcW w:w="9435" w:type="dxa"/>
            <w:tcBorders>
              <w:top w:val="single" w:sz="4" w:space="0" w:color="auto"/>
              <w:bottom w:val="single" w:sz="4" w:space="0" w:color="auto"/>
            </w:tcBorders>
          </w:tcPr>
          <w:p w14:paraId="14DAED2C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25C" w:rsidRPr="00681F5B" w14:paraId="74EBDCEF" w14:textId="77777777" w:rsidTr="00AC0FFF">
        <w:tc>
          <w:tcPr>
            <w:tcW w:w="9435" w:type="dxa"/>
            <w:tcBorders>
              <w:top w:val="single" w:sz="4" w:space="0" w:color="auto"/>
            </w:tcBorders>
          </w:tcPr>
          <w:p w14:paraId="24087E8E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      </w:r>
          </w:p>
        </w:tc>
      </w:tr>
    </w:tbl>
    <w:p w14:paraId="1787A461" w14:textId="77777777" w:rsidR="0043625C" w:rsidRPr="00681F5B" w:rsidRDefault="0043625C" w:rsidP="004362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94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054"/>
        <w:gridCol w:w="5824"/>
      </w:tblGrid>
      <w:tr w:rsidR="0043625C" w:rsidRPr="00681F5B" w14:paraId="17C025D0" w14:textId="77777777" w:rsidTr="00AC0FFF">
        <w:tc>
          <w:tcPr>
            <w:tcW w:w="3606" w:type="dxa"/>
            <w:gridSpan w:val="2"/>
          </w:tcPr>
          <w:p w14:paraId="49B9D1EA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  <w:tc>
          <w:tcPr>
            <w:tcW w:w="5824" w:type="dxa"/>
          </w:tcPr>
          <w:p w14:paraId="78B6CC14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43625C" w:rsidRPr="00681F5B" w14:paraId="50386CCA" w14:textId="77777777" w:rsidTr="00AC0FFF">
        <w:tc>
          <w:tcPr>
            <w:tcW w:w="552" w:type="dxa"/>
          </w:tcPr>
          <w:p w14:paraId="41774A7E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4" w:type="dxa"/>
          </w:tcPr>
          <w:p w14:paraId="1871AAE1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Виды инженерных изысканий</w:t>
            </w:r>
          </w:p>
        </w:tc>
        <w:tc>
          <w:tcPr>
            <w:tcW w:w="5824" w:type="dxa"/>
          </w:tcPr>
          <w:p w14:paraId="5BB52AD1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1. Инженерно-геологические изыскания</w:t>
            </w:r>
          </w:p>
        </w:tc>
      </w:tr>
      <w:tr w:rsidR="0043625C" w:rsidRPr="00681F5B" w14:paraId="76E4D7EA" w14:textId="77777777" w:rsidTr="00AC0FFF">
        <w:tc>
          <w:tcPr>
            <w:tcW w:w="552" w:type="dxa"/>
          </w:tcPr>
          <w:p w14:paraId="1FB26B8F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54" w:type="dxa"/>
          </w:tcPr>
          <w:p w14:paraId="1AD50F30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Состав и объем инженерных изысканий для подготовки документации по планировке территории и метод их выполнения</w:t>
            </w:r>
          </w:p>
        </w:tc>
        <w:tc>
          <w:tcPr>
            <w:tcW w:w="5824" w:type="dxa"/>
          </w:tcPr>
          <w:p w14:paraId="7AB46DCA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В соответствии с постановлением Правительства РФ от 31.03.2017 № 402 установить с учетом требований технических регламентов программой инженерных изысканий.</w:t>
            </w:r>
          </w:p>
        </w:tc>
      </w:tr>
      <w:tr w:rsidR="0043625C" w:rsidRPr="00681F5B" w14:paraId="32835EC5" w14:textId="77777777" w:rsidTr="00AC0FFF">
        <w:tc>
          <w:tcPr>
            <w:tcW w:w="552" w:type="dxa"/>
          </w:tcPr>
          <w:p w14:paraId="443C1DD3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54" w:type="dxa"/>
          </w:tcPr>
          <w:p w14:paraId="5150FE32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Описание объекта планируемого размещения капитального строительства</w:t>
            </w:r>
          </w:p>
        </w:tc>
        <w:tc>
          <w:tcPr>
            <w:tcW w:w="5824" w:type="dxa"/>
          </w:tcPr>
          <w:p w14:paraId="2B349623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Наименование: Здание</w:t>
            </w:r>
          </w:p>
          <w:p w14:paraId="1B708B9E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назначение: нежилое </w:t>
            </w:r>
          </w:p>
          <w:p w14:paraId="47A8EA24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 xml:space="preserve">местоположение: Новосибирская область, г.Обь, на 10м. южнее ГО «Орбита» и западнее АЗС «Лайнер-2» на земельном участке с кадастровым номером 54:36:010801:9 </w:t>
            </w:r>
          </w:p>
          <w:p w14:paraId="362B3455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25C" w:rsidRPr="00681F5B" w14:paraId="0EB1BA49" w14:textId="77777777" w:rsidTr="00AC0FFF">
        <w:tc>
          <w:tcPr>
            <w:tcW w:w="552" w:type="dxa"/>
          </w:tcPr>
          <w:p w14:paraId="74D786C0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54" w:type="dxa"/>
          </w:tcPr>
          <w:p w14:paraId="0B597621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824" w:type="dxa"/>
          </w:tcPr>
          <w:p w14:paraId="02158591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За счет собственных средств заявителя</w:t>
            </w:r>
          </w:p>
        </w:tc>
      </w:tr>
      <w:tr w:rsidR="0043625C" w:rsidRPr="00681F5B" w14:paraId="53545C23" w14:textId="77777777" w:rsidTr="00AC0FFF">
        <w:tc>
          <w:tcPr>
            <w:tcW w:w="552" w:type="dxa"/>
          </w:tcPr>
          <w:p w14:paraId="5344353F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054" w:type="dxa"/>
          </w:tcPr>
          <w:p w14:paraId="7ABBA19A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Цель выполнения инженерных изысканий, необходимых для подготовки документации по планировке территории</w:t>
            </w:r>
          </w:p>
        </w:tc>
        <w:tc>
          <w:tcPr>
            <w:tcW w:w="5824" w:type="dxa"/>
          </w:tcPr>
          <w:p w14:paraId="0B338A7C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Подготовка проекта межевания территории</w:t>
            </w:r>
          </w:p>
        </w:tc>
      </w:tr>
      <w:tr w:rsidR="0043625C" w:rsidRPr="00681F5B" w14:paraId="0CEC7985" w14:textId="77777777" w:rsidTr="00AC0FFF">
        <w:tc>
          <w:tcPr>
            <w:tcW w:w="552" w:type="dxa"/>
          </w:tcPr>
          <w:p w14:paraId="665F812E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54" w:type="dxa"/>
          </w:tcPr>
          <w:p w14:paraId="78EBB313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результатам инженерных изысканий</w:t>
            </w:r>
          </w:p>
        </w:tc>
        <w:tc>
          <w:tcPr>
            <w:tcW w:w="5824" w:type="dxa"/>
          </w:tcPr>
          <w:p w14:paraId="0541D94A" w14:textId="77777777" w:rsidR="0043625C" w:rsidRPr="0043625C" w:rsidRDefault="0043625C" w:rsidP="0043625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Инженерные изыскания и (или) отдельные их виды выполняются лицами, указанными в части 2 статьи 47 Градостроительного кодекса Российской Федерации в соответствии с постановлением Правительства РФ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20».</w:t>
            </w:r>
          </w:p>
          <w:p w14:paraId="4A39A940" w14:textId="77777777" w:rsidR="0043625C" w:rsidRPr="0043625C" w:rsidRDefault="0043625C" w:rsidP="0043625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Программа инженерных изысканий разрабатывается исполнителем на основании задания на выполнение инженерных изысканий.</w:t>
            </w:r>
          </w:p>
          <w:p w14:paraId="211ECD06" w14:textId="77777777" w:rsidR="0043625C" w:rsidRPr="0043625C" w:rsidRDefault="0043625C" w:rsidP="0043625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Состав и объем инженерных изысканий для подготовки документации по планировке территории и метод их выполнения устанавливаются с учетом требований технических регламентов программой инженерных изысканий, разработанной на основе задания на выполнение инженерных изысканий в зависимости от вида и назначения объектов капитального строительства, размещение которых планируется в соответствии с такой документацией, а также от сложности топографических, инженерно-геологических, экологических, гидрологических, метеорологических и климатических условий территории и степени изученности указанных условий.</w:t>
            </w:r>
          </w:p>
          <w:p w14:paraId="35AC31AD" w14:textId="77777777" w:rsidR="0043625C" w:rsidRPr="0043625C" w:rsidRDefault="0043625C" w:rsidP="0043625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 обязан при выполнении инженерных изысканий применять средства измерений, прошедшие в соответствии с законодательством Российской Федерации поверку (калибровку).</w:t>
            </w:r>
          </w:p>
          <w:p w14:paraId="29FA932A" w14:textId="77777777" w:rsidR="0043625C" w:rsidRPr="0043625C" w:rsidRDefault="0043625C" w:rsidP="0043625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Результаты инженерных изысканий оформляются в виде технического отчета о выполнении инженерных изысканий, состоящего из текстовой и графической частей, а также приложений к нему в текстовой, графической, цифровой и иных формах.</w:t>
            </w:r>
          </w:p>
        </w:tc>
      </w:tr>
    </w:tbl>
    <w:p w14:paraId="66FE8CD3" w14:textId="77777777" w:rsidR="0043625C" w:rsidRDefault="0043625C" w:rsidP="0043625C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6D6C9E" w14:textId="77777777" w:rsidR="0043625C" w:rsidRDefault="0043625C" w:rsidP="0043625C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6ECCDCD" w14:textId="77777777" w:rsidR="0043625C" w:rsidRPr="00543B87" w:rsidRDefault="0043625C" w:rsidP="0043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B87">
        <w:rPr>
          <w:rFonts w:ascii="Times New Roman" w:hAnsi="Times New Roman" w:cs="Times New Roman"/>
          <w:sz w:val="28"/>
          <w:szCs w:val="28"/>
        </w:rPr>
        <w:t>____________</w:t>
      </w:r>
    </w:p>
    <w:p w14:paraId="55A01A99" w14:textId="77777777" w:rsidR="0043625C" w:rsidRPr="003915DA" w:rsidRDefault="0043625C" w:rsidP="0043625C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293359" w14:textId="77777777" w:rsidR="0043625C" w:rsidRDefault="0043625C" w:rsidP="0043625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19A3E062" w14:textId="77777777" w:rsidR="0043625C" w:rsidRDefault="0043625C" w:rsidP="00A756F6">
      <w:pPr>
        <w:spacing w:after="0" w:line="240" w:lineRule="auto"/>
        <w:ind w:firstLine="65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6AD8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Pr="00AC6A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14:paraId="3EE3DD9A" w14:textId="60D89121" w:rsidR="0043625C" w:rsidRPr="00AC6AD8" w:rsidRDefault="0043625C" w:rsidP="00A756F6">
      <w:pPr>
        <w:spacing w:after="0" w:line="240" w:lineRule="auto"/>
        <w:ind w:firstLine="652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731622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46B93A28" w14:textId="77777777" w:rsidR="0043625C" w:rsidRPr="00AC6AD8" w:rsidRDefault="0043625C" w:rsidP="00A756F6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14:paraId="5232668D" w14:textId="77777777" w:rsidR="00A756F6" w:rsidRDefault="0043625C" w:rsidP="00A756F6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58F14ED9" w14:textId="66066C1E" w:rsidR="00A756F6" w:rsidRDefault="0043625C" w:rsidP="00A756F6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4AF8E8DF" w14:textId="1F6EAE5E" w:rsidR="0043625C" w:rsidRPr="00AC6AD8" w:rsidRDefault="0043625C" w:rsidP="00A756F6">
      <w:pPr>
        <w:spacing w:after="0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C6A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C6AD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C6AD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4A0A92C5" w14:textId="77777777" w:rsidR="0043625C" w:rsidRPr="003915DA" w:rsidRDefault="0043625C" w:rsidP="004362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AD6EA7" w14:textId="77777777" w:rsidR="0043625C" w:rsidRDefault="0043625C" w:rsidP="0043625C">
      <w:pPr>
        <w:rPr>
          <w:rFonts w:ascii="Times New Roman" w:hAnsi="Times New Roman" w:cs="Times New Roman"/>
          <w:sz w:val="24"/>
          <w:szCs w:val="24"/>
        </w:rPr>
      </w:pPr>
    </w:p>
    <w:p w14:paraId="227AC367" w14:textId="77777777" w:rsidR="0043625C" w:rsidRDefault="0043625C" w:rsidP="0043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A30FD2">
        <w:rPr>
          <w:rFonts w:ascii="Times New Roman" w:hAnsi="Times New Roman" w:cs="Times New Roman"/>
          <w:sz w:val="28"/>
          <w:szCs w:val="28"/>
        </w:rPr>
        <w:t>Схема границ территории проектирования</w:t>
      </w:r>
    </w:p>
    <w:p w14:paraId="5AA70BE0" w14:textId="77777777" w:rsidR="0043625C" w:rsidRDefault="0043625C" w:rsidP="0043625C">
      <w:pPr>
        <w:rPr>
          <w:rFonts w:ascii="Times New Roman" w:hAnsi="Times New Roman" w:cs="Times New Roman"/>
          <w:sz w:val="28"/>
          <w:szCs w:val="28"/>
        </w:rPr>
      </w:pPr>
    </w:p>
    <w:p w14:paraId="557F78D3" w14:textId="77777777" w:rsidR="0043625C" w:rsidRDefault="0043625C" w:rsidP="0043625C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0774D58D" wp14:editId="283136E6">
            <wp:extent cx="6120765" cy="4328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B1870" w14:textId="77777777" w:rsidR="0043625C" w:rsidRPr="004C66F3" w:rsidRDefault="0043625C" w:rsidP="0043625C">
      <w:pPr>
        <w:rPr>
          <w:rFonts w:ascii="Times New Roman" w:hAnsi="Times New Roman" w:cs="Times New Roman"/>
          <w:sz w:val="28"/>
          <w:szCs w:val="28"/>
        </w:rPr>
      </w:pPr>
    </w:p>
    <w:p w14:paraId="59F535BC" w14:textId="77777777" w:rsidR="0043625C" w:rsidRPr="004C66F3" w:rsidRDefault="0043625C" w:rsidP="0043625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Сведения</w:t>
      </w:r>
      <w:r w:rsidRPr="004C66F3">
        <w:rPr>
          <w:rFonts w:ascii="Times New Roman" w:hAnsi="Times New Roman" w:cs="Times New Roman"/>
          <w:noProof/>
          <w:sz w:val="28"/>
          <w:szCs w:val="28"/>
        </w:rPr>
        <w:t xml:space="preserve"> о границах территории, в отношении которой утвержден проект межевания</w:t>
      </w:r>
    </w:p>
    <w:p w14:paraId="2F1B5E37" w14:textId="77777777" w:rsidR="0043625C" w:rsidRPr="004C66F3" w:rsidRDefault="0043625C" w:rsidP="0043625C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3625C" w14:paraId="469B94EC" w14:textId="77777777" w:rsidTr="00AC0FFF">
        <w:tc>
          <w:tcPr>
            <w:tcW w:w="3190" w:type="dxa"/>
          </w:tcPr>
          <w:p w14:paraId="47FA338E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№ точки</w:t>
            </w:r>
          </w:p>
        </w:tc>
        <w:tc>
          <w:tcPr>
            <w:tcW w:w="3190" w:type="dxa"/>
          </w:tcPr>
          <w:p w14:paraId="6498A4AD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Х, м</w:t>
            </w:r>
          </w:p>
        </w:tc>
        <w:tc>
          <w:tcPr>
            <w:tcW w:w="3191" w:type="dxa"/>
          </w:tcPr>
          <w:p w14:paraId="4EF275BC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</w:tr>
      <w:tr w:rsidR="0043625C" w14:paraId="5A27832A" w14:textId="77777777" w:rsidTr="00AC0FFF">
        <w:tc>
          <w:tcPr>
            <w:tcW w:w="3190" w:type="dxa"/>
          </w:tcPr>
          <w:p w14:paraId="59AD0397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14:paraId="5D6F9A3C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484822.43</w:t>
            </w:r>
          </w:p>
        </w:tc>
        <w:tc>
          <w:tcPr>
            <w:tcW w:w="3191" w:type="dxa"/>
          </w:tcPr>
          <w:p w14:paraId="1D7CDC98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4182650.76</w:t>
            </w:r>
          </w:p>
        </w:tc>
      </w:tr>
      <w:tr w:rsidR="0043625C" w14:paraId="4AD0743C" w14:textId="77777777" w:rsidTr="00AC0FFF">
        <w:tc>
          <w:tcPr>
            <w:tcW w:w="3190" w:type="dxa"/>
          </w:tcPr>
          <w:p w14:paraId="38DFDB31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14:paraId="7EE8C715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484782.65</w:t>
            </w:r>
          </w:p>
        </w:tc>
        <w:tc>
          <w:tcPr>
            <w:tcW w:w="3191" w:type="dxa"/>
          </w:tcPr>
          <w:p w14:paraId="432A5A21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4182727.86</w:t>
            </w:r>
          </w:p>
        </w:tc>
      </w:tr>
      <w:tr w:rsidR="0043625C" w14:paraId="4B3FA58B" w14:textId="77777777" w:rsidTr="00AC0FFF">
        <w:tc>
          <w:tcPr>
            <w:tcW w:w="3190" w:type="dxa"/>
          </w:tcPr>
          <w:p w14:paraId="3A08103E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14:paraId="6263EA52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484747.24</w:t>
            </w:r>
          </w:p>
        </w:tc>
        <w:tc>
          <w:tcPr>
            <w:tcW w:w="3191" w:type="dxa"/>
          </w:tcPr>
          <w:p w14:paraId="2E2136CA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4182711.75</w:t>
            </w:r>
          </w:p>
        </w:tc>
      </w:tr>
      <w:tr w:rsidR="0043625C" w14:paraId="2195E0A2" w14:textId="77777777" w:rsidTr="00AC0FFF">
        <w:tc>
          <w:tcPr>
            <w:tcW w:w="3190" w:type="dxa"/>
          </w:tcPr>
          <w:p w14:paraId="63BEAE3E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14:paraId="252F7E2E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484741.38</w:t>
            </w:r>
          </w:p>
        </w:tc>
        <w:tc>
          <w:tcPr>
            <w:tcW w:w="3191" w:type="dxa"/>
          </w:tcPr>
          <w:p w14:paraId="2A0875A4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4182709.14</w:t>
            </w:r>
          </w:p>
        </w:tc>
      </w:tr>
      <w:tr w:rsidR="0043625C" w14:paraId="25EE3529" w14:textId="77777777" w:rsidTr="00AC0FFF">
        <w:tc>
          <w:tcPr>
            <w:tcW w:w="3190" w:type="dxa"/>
          </w:tcPr>
          <w:p w14:paraId="0DD76858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90" w:type="dxa"/>
          </w:tcPr>
          <w:p w14:paraId="1BCAA202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484757.12</w:t>
            </w:r>
          </w:p>
        </w:tc>
        <w:tc>
          <w:tcPr>
            <w:tcW w:w="3191" w:type="dxa"/>
          </w:tcPr>
          <w:p w14:paraId="47B5D661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4182676.71</w:t>
            </w:r>
          </w:p>
        </w:tc>
      </w:tr>
      <w:tr w:rsidR="0043625C" w14:paraId="63EDD2EA" w14:textId="77777777" w:rsidTr="00AC0FFF">
        <w:tc>
          <w:tcPr>
            <w:tcW w:w="3190" w:type="dxa"/>
          </w:tcPr>
          <w:p w14:paraId="3E7A2B47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14:paraId="6FDB2446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484767.53</w:t>
            </w:r>
          </w:p>
        </w:tc>
        <w:tc>
          <w:tcPr>
            <w:tcW w:w="3191" w:type="dxa"/>
          </w:tcPr>
          <w:p w14:paraId="450B7755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4182656.77</w:t>
            </w:r>
          </w:p>
        </w:tc>
      </w:tr>
      <w:tr w:rsidR="0043625C" w14:paraId="21EB03D3" w14:textId="77777777" w:rsidTr="00AC0FFF">
        <w:tc>
          <w:tcPr>
            <w:tcW w:w="3190" w:type="dxa"/>
          </w:tcPr>
          <w:p w14:paraId="35C14F73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14:paraId="5411AC98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484785.26</w:t>
            </w:r>
          </w:p>
        </w:tc>
        <w:tc>
          <w:tcPr>
            <w:tcW w:w="3191" w:type="dxa"/>
          </w:tcPr>
          <w:p w14:paraId="45171770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4182630.11</w:t>
            </w:r>
          </w:p>
        </w:tc>
      </w:tr>
      <w:tr w:rsidR="0043625C" w14:paraId="265545E9" w14:textId="77777777" w:rsidTr="00AC0FFF">
        <w:tc>
          <w:tcPr>
            <w:tcW w:w="3190" w:type="dxa"/>
          </w:tcPr>
          <w:p w14:paraId="4FFE6ADA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14:paraId="6E5605AF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484788.38</w:t>
            </w:r>
          </w:p>
        </w:tc>
        <w:tc>
          <w:tcPr>
            <w:tcW w:w="3191" w:type="dxa"/>
          </w:tcPr>
          <w:p w14:paraId="7524F844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4182631.61</w:t>
            </w:r>
          </w:p>
        </w:tc>
      </w:tr>
    </w:tbl>
    <w:p w14:paraId="3067C334" w14:textId="77777777" w:rsidR="0043625C" w:rsidRDefault="0043625C" w:rsidP="0043625C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14:paraId="17B86747" w14:textId="77777777" w:rsidR="0043625C" w:rsidRPr="006B56AA" w:rsidRDefault="0043625C" w:rsidP="0043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6B56AA">
        <w:rPr>
          <w:rFonts w:ascii="Times New Roman" w:hAnsi="Times New Roman" w:cs="Times New Roman"/>
          <w:sz w:val="28"/>
          <w:szCs w:val="28"/>
        </w:rPr>
        <w:t>____________</w:t>
      </w:r>
      <w:permEnd w:id="460262450"/>
    </w:p>
    <w:sectPr w:rsidR="0043625C" w:rsidRPr="006B56AA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A79CD" w14:textId="77777777" w:rsidR="00635690" w:rsidRDefault="00635690" w:rsidP="003F66EC">
      <w:r>
        <w:separator/>
      </w:r>
    </w:p>
  </w:endnote>
  <w:endnote w:type="continuationSeparator" w:id="0">
    <w:p w14:paraId="5347B349" w14:textId="77777777" w:rsidR="00635690" w:rsidRDefault="00635690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BCABF" w14:textId="77777777" w:rsidR="00635690" w:rsidRDefault="00635690" w:rsidP="003F66EC">
      <w:r>
        <w:separator/>
      </w:r>
    </w:p>
  </w:footnote>
  <w:footnote w:type="continuationSeparator" w:id="0">
    <w:p w14:paraId="16533815" w14:textId="77777777" w:rsidR="00635690" w:rsidRDefault="00635690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E02D2"/>
    <w:multiLevelType w:val="hybridMultilevel"/>
    <w:tmpl w:val="61E047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6"/>
  </w:num>
  <w:num w:numId="10">
    <w:abstractNumId w:val="4"/>
  </w:num>
  <w:num w:numId="11">
    <w:abstractNumId w:val="3"/>
  </w:num>
  <w:num w:numId="12">
    <w:abstractNumId w:val="2"/>
  </w:num>
  <w:num w:numId="13">
    <w:abstractNumId w:val="15"/>
  </w:num>
  <w:num w:numId="14">
    <w:abstractNumId w:val="7"/>
  </w:num>
  <w:num w:numId="15">
    <w:abstractNumId w:val="11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A"/>
    <w:rsid w:val="00013C3A"/>
    <w:rsid w:val="00021B40"/>
    <w:rsid w:val="000371BC"/>
    <w:rsid w:val="0004638E"/>
    <w:rsid w:val="00073B4F"/>
    <w:rsid w:val="00087829"/>
    <w:rsid w:val="000C31BA"/>
    <w:rsid w:val="000D7C08"/>
    <w:rsid w:val="001270B3"/>
    <w:rsid w:val="00141AEC"/>
    <w:rsid w:val="00143078"/>
    <w:rsid w:val="00150124"/>
    <w:rsid w:val="00167E23"/>
    <w:rsid w:val="00170197"/>
    <w:rsid w:val="001C2377"/>
    <w:rsid w:val="001D2C1A"/>
    <w:rsid w:val="001F4671"/>
    <w:rsid w:val="001F7D2D"/>
    <w:rsid w:val="0020188E"/>
    <w:rsid w:val="00205D76"/>
    <w:rsid w:val="00262330"/>
    <w:rsid w:val="00291835"/>
    <w:rsid w:val="002B2E19"/>
    <w:rsid w:val="00340E9C"/>
    <w:rsid w:val="0035180A"/>
    <w:rsid w:val="00352E60"/>
    <w:rsid w:val="00382D38"/>
    <w:rsid w:val="00385D12"/>
    <w:rsid w:val="003947E6"/>
    <w:rsid w:val="0039581E"/>
    <w:rsid w:val="003A0831"/>
    <w:rsid w:val="003C64F5"/>
    <w:rsid w:val="003E0E75"/>
    <w:rsid w:val="003E1E57"/>
    <w:rsid w:val="003F66EC"/>
    <w:rsid w:val="00400605"/>
    <w:rsid w:val="0041022D"/>
    <w:rsid w:val="0043625C"/>
    <w:rsid w:val="00465CA3"/>
    <w:rsid w:val="00473C86"/>
    <w:rsid w:val="00475BA5"/>
    <w:rsid w:val="00485F13"/>
    <w:rsid w:val="00493F47"/>
    <w:rsid w:val="004B19FB"/>
    <w:rsid w:val="004B27E4"/>
    <w:rsid w:val="004D592D"/>
    <w:rsid w:val="004F6D30"/>
    <w:rsid w:val="005235EC"/>
    <w:rsid w:val="00543B87"/>
    <w:rsid w:val="00545424"/>
    <w:rsid w:val="00580EE6"/>
    <w:rsid w:val="00597F0F"/>
    <w:rsid w:val="005A6753"/>
    <w:rsid w:val="005B067B"/>
    <w:rsid w:val="005B5156"/>
    <w:rsid w:val="005F5AAF"/>
    <w:rsid w:val="005F68B1"/>
    <w:rsid w:val="006072D8"/>
    <w:rsid w:val="00611F22"/>
    <w:rsid w:val="00614C03"/>
    <w:rsid w:val="00615181"/>
    <w:rsid w:val="006353C5"/>
    <w:rsid w:val="00635690"/>
    <w:rsid w:val="00666C99"/>
    <w:rsid w:val="0069097D"/>
    <w:rsid w:val="006A25A3"/>
    <w:rsid w:val="006A5D05"/>
    <w:rsid w:val="006B56AA"/>
    <w:rsid w:val="006C4A6F"/>
    <w:rsid w:val="006D1841"/>
    <w:rsid w:val="006E143E"/>
    <w:rsid w:val="006E247A"/>
    <w:rsid w:val="006F2B3A"/>
    <w:rsid w:val="006F304D"/>
    <w:rsid w:val="006F7637"/>
    <w:rsid w:val="00700BD5"/>
    <w:rsid w:val="00712FB5"/>
    <w:rsid w:val="007144F7"/>
    <w:rsid w:val="00731622"/>
    <w:rsid w:val="00734DB6"/>
    <w:rsid w:val="007363A2"/>
    <w:rsid w:val="00741F30"/>
    <w:rsid w:val="00742639"/>
    <w:rsid w:val="00746065"/>
    <w:rsid w:val="007556B2"/>
    <w:rsid w:val="00776888"/>
    <w:rsid w:val="007807D7"/>
    <w:rsid w:val="00781989"/>
    <w:rsid w:val="00794006"/>
    <w:rsid w:val="00796C5C"/>
    <w:rsid w:val="0079787B"/>
    <w:rsid w:val="007A57F1"/>
    <w:rsid w:val="007A63DF"/>
    <w:rsid w:val="007B3E93"/>
    <w:rsid w:val="007B60BA"/>
    <w:rsid w:val="007C21CC"/>
    <w:rsid w:val="007C399C"/>
    <w:rsid w:val="007E4086"/>
    <w:rsid w:val="007F4ADE"/>
    <w:rsid w:val="00841D04"/>
    <w:rsid w:val="00853B93"/>
    <w:rsid w:val="0085673A"/>
    <w:rsid w:val="008605F5"/>
    <w:rsid w:val="00883382"/>
    <w:rsid w:val="008A67FA"/>
    <w:rsid w:val="008D1A3F"/>
    <w:rsid w:val="008E364F"/>
    <w:rsid w:val="008F47C8"/>
    <w:rsid w:val="008F56C7"/>
    <w:rsid w:val="0091662A"/>
    <w:rsid w:val="009224C8"/>
    <w:rsid w:val="00924145"/>
    <w:rsid w:val="0094246D"/>
    <w:rsid w:val="00953D76"/>
    <w:rsid w:val="009555C6"/>
    <w:rsid w:val="00965B5E"/>
    <w:rsid w:val="009777A3"/>
    <w:rsid w:val="009B1A57"/>
    <w:rsid w:val="009B6195"/>
    <w:rsid w:val="009E0322"/>
    <w:rsid w:val="009E6FF6"/>
    <w:rsid w:val="00A17F9A"/>
    <w:rsid w:val="00A463CE"/>
    <w:rsid w:val="00A50A92"/>
    <w:rsid w:val="00A5351D"/>
    <w:rsid w:val="00A60183"/>
    <w:rsid w:val="00A6151B"/>
    <w:rsid w:val="00A74EC5"/>
    <w:rsid w:val="00A756F6"/>
    <w:rsid w:val="00A80090"/>
    <w:rsid w:val="00AB6292"/>
    <w:rsid w:val="00AB779A"/>
    <w:rsid w:val="00AC3D4E"/>
    <w:rsid w:val="00AD3F2B"/>
    <w:rsid w:val="00AD6BD0"/>
    <w:rsid w:val="00AE05D4"/>
    <w:rsid w:val="00AE3EF6"/>
    <w:rsid w:val="00AF1D44"/>
    <w:rsid w:val="00B37B06"/>
    <w:rsid w:val="00B679F3"/>
    <w:rsid w:val="00B76000"/>
    <w:rsid w:val="00B81592"/>
    <w:rsid w:val="00B90FA3"/>
    <w:rsid w:val="00BA1A82"/>
    <w:rsid w:val="00BA1F27"/>
    <w:rsid w:val="00BB48EB"/>
    <w:rsid w:val="00BC0DBF"/>
    <w:rsid w:val="00BD03D7"/>
    <w:rsid w:val="00BE0D06"/>
    <w:rsid w:val="00C05758"/>
    <w:rsid w:val="00C65E5E"/>
    <w:rsid w:val="00C82258"/>
    <w:rsid w:val="00C831E0"/>
    <w:rsid w:val="00CA2CA9"/>
    <w:rsid w:val="00CA623C"/>
    <w:rsid w:val="00CB079A"/>
    <w:rsid w:val="00CB321E"/>
    <w:rsid w:val="00CB7A57"/>
    <w:rsid w:val="00CC37DA"/>
    <w:rsid w:val="00CD1D20"/>
    <w:rsid w:val="00CD5F11"/>
    <w:rsid w:val="00CF2A98"/>
    <w:rsid w:val="00CF60D8"/>
    <w:rsid w:val="00D10CDC"/>
    <w:rsid w:val="00D4018C"/>
    <w:rsid w:val="00D4624D"/>
    <w:rsid w:val="00D512BF"/>
    <w:rsid w:val="00D526EC"/>
    <w:rsid w:val="00D8424F"/>
    <w:rsid w:val="00D91AE2"/>
    <w:rsid w:val="00DB0253"/>
    <w:rsid w:val="00DB1F8C"/>
    <w:rsid w:val="00DD33D0"/>
    <w:rsid w:val="00DD6828"/>
    <w:rsid w:val="00DE2880"/>
    <w:rsid w:val="00E00B12"/>
    <w:rsid w:val="00E229D6"/>
    <w:rsid w:val="00E270C0"/>
    <w:rsid w:val="00E4768A"/>
    <w:rsid w:val="00E543BA"/>
    <w:rsid w:val="00E6534B"/>
    <w:rsid w:val="00E86349"/>
    <w:rsid w:val="00EC4DEA"/>
    <w:rsid w:val="00ED1789"/>
    <w:rsid w:val="00EE5E3E"/>
    <w:rsid w:val="00EE6323"/>
    <w:rsid w:val="00F015E9"/>
    <w:rsid w:val="00F05432"/>
    <w:rsid w:val="00F102F5"/>
    <w:rsid w:val="00F304BB"/>
    <w:rsid w:val="00F42741"/>
    <w:rsid w:val="00F4761D"/>
    <w:rsid w:val="00F47CC7"/>
    <w:rsid w:val="00F75559"/>
    <w:rsid w:val="00F939A2"/>
    <w:rsid w:val="00FA78B9"/>
    <w:rsid w:val="00FB17D5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styleId="aa">
    <w:name w:val="Hyperlink"/>
    <w:basedOn w:val="a1"/>
    <w:uiPriority w:val="99"/>
    <w:unhideWhenUsed/>
    <w:rsid w:val="004362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ta-diplomat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2951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2026-04-17T01:27:00Z</dcterms:created>
  <dcterms:modified xsi:type="dcterms:W3CDTF">2026-04-17T01:32:00Z</dcterms:modified>
</cp:coreProperties>
</file>